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9836" w14:paraId="34f9836" w:rsidRDefault="000E1F39" w:rsidP="00D44803" w:rsidR="000E1F39">
      <w:pPr>
        <w:pStyle w:val="Bezproreda"/>
        <w15:collapsed w:val="false"/>
      </w:pPr>
      <w:bookmarkStart w:name="_GoBack" w:id="0"/>
      <w:bookmarkEnd w:id="0"/>
      <w:r w:rsidRPr="00E35D2E">
        <w:rPr>
          <w:rFonts w:hAnsi="Times New Roman" w:ascii="Times New Roman"/>
        </w:rPr>
        <w:t>Obrazac</w:t>
      </w:r>
      <w:r w:rsidRPr="00655B39">
        <w:t xml:space="preserve"> 20.</w:t>
      </w:r>
    </w:p>
    <w:p w:rsidRDefault="00D44803" w:rsidP="00D44803" w:rsidR="00D44803" w:rsidRPr="00655B39">
      <w:pPr>
        <w:pStyle w:val="Bezproreda"/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D44803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Nadležni trgovački sud  </w:t>
      </w:r>
      <w:r w:rsidR="00944B26" w:rsidRPr="00D44803">
        <w:rPr>
          <w:rFonts w:hAnsi="Times New Roman" w:ascii="Times New Roman"/>
          <w:b/>
          <w:sz w:val="24"/>
        </w:rPr>
        <w:t>TRGOVAČKI SUD U  ZAGREBU</w:t>
      </w:r>
    </w:p>
    <w:p w:rsidRDefault="000E1F39" w:rsidP="000E1F39" w:rsidR="000E1F39" w:rsidRPr="00D4480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7B59AB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D4480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44803" w:rsidRPr="00D44803">
        <w:rPr>
          <w:rFonts w:hAnsi="Times New Roman" w:ascii="Times New Roman"/>
          <w:b/>
          <w:sz w:val="24"/>
          <w:szCs w:val="24"/>
          <w:lang w:val="pl-PL"/>
        </w:rPr>
        <w:t xml:space="preserve">posl.br. </w:t>
      </w:r>
      <w:r w:rsidR="00F97466">
        <w:rPr>
          <w:rFonts w:hAnsi="Times New Roman" w:ascii="Times New Roman"/>
          <w:b/>
          <w:sz w:val="24"/>
          <w:szCs w:val="24"/>
          <w:lang w:val="pl-PL"/>
        </w:rPr>
        <w:t>St-6799/16</w:t>
      </w:r>
    </w:p>
    <w:p w:rsidRDefault="000E1F39" w:rsidP="007B59AB" w:rsidR="007B59A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Dužnik </w:t>
      </w:r>
    </w:p>
    <w:p w:rsidRDefault="005A34F7" w:rsidP="007B1AD5" w:rsidR="005A34F7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F97466" w:rsidP="00F97466" w:rsidR="000E1F39">
      <w:pPr>
        <w:rPr>
          <w:rFonts w:hAnsi="Times New Roman" w:ascii="Times New Roman"/>
          <w:sz w:val="24"/>
          <w:szCs w:val="24"/>
          <w:lang w:val="pl-PL"/>
        </w:rPr>
      </w:pPr>
      <w:r w:rsidRPr="00F97466">
        <w:rPr>
          <w:rFonts w:hAnsi="Times New Roman" w:ascii="Times New Roman"/>
          <w:b/>
          <w:sz w:val="24"/>
          <w:szCs w:val="24"/>
          <w:lang w:val="pl-PL"/>
        </w:rPr>
        <w:t>SPAINTEX   d.o.o. u stečaju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Pr="00F97466">
        <w:rPr>
          <w:rFonts w:hAnsi="Times New Roman" w:ascii="Times New Roman"/>
          <w:b/>
          <w:sz w:val="24"/>
          <w:szCs w:val="24"/>
          <w:lang w:val="pl-PL"/>
        </w:rPr>
        <w:t>Pustoselina 5, 10000 Zagreb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Pr="00F97466">
        <w:rPr>
          <w:rFonts w:hAnsi="Times New Roman" w:ascii="Times New Roman"/>
          <w:b/>
          <w:sz w:val="24"/>
          <w:szCs w:val="24"/>
          <w:lang w:val="pl-PL"/>
        </w:rPr>
        <w:t>OIB: 25940623737</w:t>
      </w:r>
      <w:r w:rsidR="007B59AB" w:rsidRPr="007B59AB">
        <w:rPr>
          <w:rFonts w:hAnsi="Times New Roman" w:ascii="Times New Roman"/>
          <w:sz w:val="24"/>
          <w:szCs w:val="24"/>
          <w:lang w:val="pl-PL"/>
        </w:rPr>
        <w:tab/>
      </w:r>
    </w:p>
    <w:p w:rsidRDefault="005A34F7" w:rsidP="007B1AD5" w:rsidR="005A34F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E35D2E" w:rsidR="000E1F39" w:rsidRPr="00E35D2E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  <w:lang w:val="pl-PL"/>
        </w:rPr>
      </w:pPr>
      <w:r w:rsidRPr="00E35D2E">
        <w:rPr>
          <w:rFonts w:hAnsi="Times New Roman" w:ascii="Times New Roman"/>
          <w:sz w:val="24"/>
          <w:szCs w:val="24"/>
          <w:lang w:val="pl-PL"/>
        </w:rPr>
        <w:t>TIJEK STEČAJNOGA P</w:t>
      </w:r>
      <w:r w:rsidR="00F97466">
        <w:rPr>
          <w:rFonts w:hAnsi="Times New Roman" w:ascii="Times New Roman"/>
          <w:sz w:val="24"/>
          <w:szCs w:val="24"/>
          <w:lang w:val="pl-PL"/>
        </w:rPr>
        <w:t>OSTUPKA U RAZDOBLJU OD 06.09</w:t>
      </w:r>
      <w:r w:rsidR="00962895">
        <w:rPr>
          <w:rFonts w:hAnsi="Times New Roman" w:ascii="Times New Roman"/>
          <w:sz w:val="24"/>
          <w:szCs w:val="24"/>
          <w:lang w:val="pl-PL"/>
        </w:rPr>
        <w:t>.201</w:t>
      </w:r>
      <w:r w:rsidR="00F97466">
        <w:rPr>
          <w:rFonts w:hAnsi="Times New Roman" w:ascii="Times New Roman"/>
          <w:sz w:val="24"/>
          <w:szCs w:val="24"/>
          <w:lang w:val="pl-PL"/>
        </w:rPr>
        <w:t>7. DO 01.12</w:t>
      </w:r>
      <w:r w:rsidR="007B59AB" w:rsidRPr="00E35D2E">
        <w:rPr>
          <w:rFonts w:hAnsi="Times New Roman" w:ascii="Times New Roman"/>
          <w:sz w:val="24"/>
          <w:szCs w:val="24"/>
          <w:lang w:val="pl-PL"/>
        </w:rPr>
        <w:t>.201</w:t>
      </w:r>
      <w:r w:rsidR="0040444A">
        <w:rPr>
          <w:rFonts w:hAnsi="Times New Roman" w:ascii="Times New Roman"/>
          <w:sz w:val="24"/>
          <w:szCs w:val="24"/>
          <w:lang w:val="pl-PL"/>
        </w:rPr>
        <w:t>7</w:t>
      </w:r>
      <w:r w:rsidR="007B59AB" w:rsidRPr="00E35D2E">
        <w:rPr>
          <w:rFonts w:hAnsi="Times New Roman" w:ascii="Times New Roman"/>
          <w:sz w:val="24"/>
          <w:szCs w:val="24"/>
          <w:lang w:val="pl-PL"/>
        </w:rPr>
        <w:t>.</w:t>
      </w:r>
    </w:p>
    <w:p w:rsidRDefault="00F97466" w:rsidP="007B59AB" w:rsidR="007B59A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razdoblju od 06.09</w:t>
      </w:r>
      <w:r w:rsidR="00975DD5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7</w:t>
      </w:r>
      <w:r w:rsidR="00975DD5">
        <w:rPr>
          <w:rFonts w:hAnsi="Times New Roman" w:ascii="Times New Roman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sz w:val="24"/>
          <w:szCs w:val="24"/>
          <w:lang w:val="pl-PL"/>
        </w:rPr>
        <w:t>do dana 01.12</w:t>
      </w:r>
      <w:r w:rsidR="00975DD5">
        <w:rPr>
          <w:rFonts w:hAnsi="Times New Roman" w:ascii="Times New Roman"/>
          <w:sz w:val="24"/>
          <w:szCs w:val="24"/>
          <w:lang w:val="pl-PL"/>
        </w:rPr>
        <w:t>.201</w:t>
      </w:r>
      <w:r w:rsidR="0040444A">
        <w:rPr>
          <w:rFonts w:hAnsi="Times New Roman" w:ascii="Times New Roman"/>
          <w:sz w:val="24"/>
          <w:szCs w:val="24"/>
          <w:lang w:val="pl-PL"/>
        </w:rPr>
        <w:t>7</w:t>
      </w:r>
      <w:r w:rsidR="00975DD5">
        <w:rPr>
          <w:rFonts w:hAnsi="Times New Roman" w:ascii="Times New Roman"/>
          <w:sz w:val="24"/>
          <w:szCs w:val="24"/>
          <w:lang w:val="pl-PL"/>
        </w:rPr>
        <w:t>. godine poduzeo sam sljedeće radnje:</w:t>
      </w:r>
    </w:p>
    <w:p w:rsidRDefault="003D2615" w:rsidP="0066549D" w:rsidR="005A34F7">
      <w:pPr>
        <w:pStyle w:val="Odlomakpopisa"/>
        <w:numPr>
          <w:ilvl w:val="0"/>
          <w:numId w:val="9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Sukladno odluci skupštine vjerovnika od</w:t>
      </w:r>
      <w:r w:rsidR="00F97466">
        <w:rPr>
          <w:rFonts w:hAnsi="Times New Roman" w:ascii="Times New Roman"/>
          <w:sz w:val="24"/>
          <w:szCs w:val="24"/>
          <w:lang w:val="pl-PL"/>
        </w:rPr>
        <w:t xml:space="preserve"> dana 06.09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F97466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5A34F7">
        <w:rPr>
          <w:rFonts w:hAnsi="Times New Roman" w:ascii="Times New Roman"/>
          <w:sz w:val="24"/>
          <w:szCs w:val="24"/>
          <w:lang w:val="pl-PL"/>
        </w:rPr>
        <w:t xml:space="preserve"> godine</w:t>
      </w:r>
      <w:r>
        <w:rPr>
          <w:rFonts w:hAnsi="Times New Roman" w:ascii="Times New Roman"/>
          <w:sz w:val="24"/>
          <w:szCs w:val="24"/>
          <w:lang w:val="pl-PL"/>
        </w:rPr>
        <w:t xml:space="preserve"> izvršena je priprema</w:t>
      </w:r>
      <w:r w:rsidR="005A34F7">
        <w:rPr>
          <w:rFonts w:hAnsi="Times New Roman" w:ascii="Times New Roman"/>
          <w:sz w:val="24"/>
          <w:szCs w:val="24"/>
          <w:lang w:val="pl-PL"/>
        </w:rPr>
        <w:t xml:space="preserve"> za unovčenje </w:t>
      </w:r>
      <w:r w:rsidR="0040444A">
        <w:rPr>
          <w:rFonts w:hAnsi="Times New Roman" w:ascii="Times New Roman"/>
          <w:sz w:val="24"/>
          <w:szCs w:val="24"/>
          <w:lang w:val="pl-PL"/>
        </w:rPr>
        <w:t xml:space="preserve">pokretnine </w:t>
      </w:r>
      <w:r w:rsidR="005A34F7">
        <w:rPr>
          <w:rFonts w:hAnsi="Times New Roman" w:ascii="Times New Roman"/>
          <w:sz w:val="24"/>
          <w:szCs w:val="24"/>
          <w:lang w:val="pl-PL"/>
        </w:rPr>
        <w:t>imovine .</w:t>
      </w:r>
    </w:p>
    <w:p w:rsidRDefault="00E35D2E" w:rsidP="000E1F39" w:rsidR="00E35D2E">
      <w:pPr>
        <w:rPr>
          <w:rFonts w:hAnsi="Times New Roman" w:ascii="Times New Roman"/>
          <w:sz w:val="24"/>
          <w:szCs w:val="24"/>
          <w:lang w:val="pl-PL"/>
        </w:rPr>
      </w:pPr>
    </w:p>
    <w:p w:rsidRDefault="00962895" w:rsidP="00E35D2E" w:rsidR="00E35D2E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ODRŽANA ROČIŠTA</w:t>
      </w:r>
    </w:p>
    <w:p w:rsidRDefault="00C220DB" w:rsidP="00962895" w:rsidR="00C220DB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izv</w:t>
      </w:r>
      <w:r w:rsidR="00341615">
        <w:rPr>
          <w:rFonts w:hAnsi="Times New Roman" w:ascii="Times New Roman"/>
          <w:sz w:val="24"/>
          <w:szCs w:val="24"/>
          <w:lang w:val="pl-PL"/>
        </w:rPr>
        <w:t>ještajno ročište održano dana 06. rujna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341615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 godine na kom su utvrđene tražbine</w:t>
      </w:r>
      <w:r w:rsidR="008D2C7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0444A">
        <w:rPr>
          <w:rFonts w:hAnsi="Times New Roman" w:ascii="Times New Roman"/>
          <w:sz w:val="24"/>
          <w:szCs w:val="24"/>
          <w:lang w:val="pl-PL"/>
        </w:rPr>
        <w:t>vjerovnika I</w:t>
      </w:r>
      <w:r w:rsidR="008D2C73">
        <w:rPr>
          <w:rFonts w:hAnsi="Times New Roman" w:ascii="Times New Roman"/>
          <w:sz w:val="24"/>
          <w:szCs w:val="24"/>
          <w:lang w:val="pl-PL"/>
        </w:rPr>
        <w:t xml:space="preserve"> Višeg isplatnog reda </w:t>
      </w:r>
      <w:r>
        <w:rPr>
          <w:rFonts w:hAnsi="Times New Roman" w:ascii="Times New Roman"/>
          <w:sz w:val="24"/>
          <w:szCs w:val="24"/>
          <w:lang w:val="pl-PL"/>
        </w:rPr>
        <w:t xml:space="preserve"> u iznosu od</w:t>
      </w:r>
      <w:r w:rsidR="0040444A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41615">
        <w:rPr>
          <w:rFonts w:hAnsi="Times New Roman" w:ascii="Times New Roman"/>
          <w:sz w:val="24"/>
          <w:szCs w:val="24"/>
          <w:lang w:val="pl-PL"/>
        </w:rPr>
        <w:t>43.224,50</w:t>
      </w:r>
      <w:r w:rsidR="00CD3204" w:rsidRPr="00CD3204">
        <w:rPr>
          <w:rFonts w:hAnsi="Times New Roman" w:ascii="Times New Roman"/>
          <w:sz w:val="24"/>
          <w:szCs w:val="24"/>
          <w:lang w:val="pl-PL"/>
        </w:rPr>
        <w:t xml:space="preserve"> kn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CD3204">
        <w:rPr>
          <w:rFonts w:hAnsi="Times New Roman" w:ascii="Times New Roman"/>
          <w:sz w:val="24"/>
          <w:szCs w:val="24"/>
          <w:lang w:val="pl-PL"/>
        </w:rPr>
        <w:t xml:space="preserve"> i  tražbine vjerovnika II višeg isplatnog reda u iznosu </w:t>
      </w:r>
      <w:r w:rsidR="00CD3204" w:rsidRPr="00CD3204">
        <w:rPr>
          <w:rFonts w:hAnsi="Times New Roman" w:ascii="Times New Roman"/>
          <w:sz w:val="24"/>
          <w:szCs w:val="24"/>
          <w:lang w:val="pl-PL"/>
        </w:rPr>
        <w:t xml:space="preserve">od </w:t>
      </w:r>
      <w:r w:rsidR="00341615" w:rsidRPr="00341615">
        <w:rPr>
          <w:rFonts w:hAnsi="Times New Roman" w:ascii="Times New Roman"/>
          <w:sz w:val="24"/>
          <w:szCs w:val="24"/>
          <w:lang w:val="pl-PL"/>
        </w:rPr>
        <w:t>684.839,70 kn</w:t>
      </w:r>
      <w:r w:rsidR="00341615">
        <w:rPr>
          <w:rFonts w:hAnsi="Times New Roman" w:ascii="Times New Roman"/>
          <w:sz w:val="24"/>
          <w:szCs w:val="24"/>
          <w:lang w:val="pl-PL"/>
        </w:rPr>
        <w:t xml:space="preserve"> što ukupno iznosi </w:t>
      </w:r>
      <w:r w:rsidR="00341615" w:rsidRPr="00341615">
        <w:rPr>
          <w:rFonts w:hAnsi="Times New Roman" w:ascii="Times New Roman"/>
          <w:sz w:val="24"/>
          <w:szCs w:val="24"/>
          <w:lang w:val="pl-PL"/>
        </w:rPr>
        <w:t>728.064,20 kn</w:t>
      </w:r>
      <w:r w:rsidR="00341615">
        <w:rPr>
          <w:rFonts w:hAnsi="Times New Roman" w:ascii="Times New Roman"/>
          <w:sz w:val="24"/>
          <w:szCs w:val="24"/>
          <w:lang w:val="pl-PL"/>
        </w:rPr>
        <w:t xml:space="preserve"> prijavljenih tražbina I i II višeg isplatnog reda.</w:t>
      </w:r>
      <w:r w:rsidR="00CD3204">
        <w:rPr>
          <w:rFonts w:hAnsi="Times New Roman" w:ascii="Times New Roman"/>
          <w:sz w:val="24"/>
          <w:szCs w:val="24"/>
          <w:lang w:val="pl-PL"/>
        </w:rPr>
        <w:t>.</w:t>
      </w:r>
    </w:p>
    <w:p w:rsidRDefault="00C220DB" w:rsidP="00962895" w:rsidR="00C220DB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8D2C73" w:rsidP="008D2C73" w:rsidR="00E35D2E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Unovčenje imovine</w:t>
      </w:r>
    </w:p>
    <w:p w:rsidRDefault="008D2C73" w:rsidP="008D2C73" w:rsidR="00C220DB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Poduzeo sam potrebne radnje za unovčenje imovine stečajnog dužnika i to unovčenje pokretne imovine nad kojom</w:t>
      </w:r>
      <w:r w:rsidR="00285F0E">
        <w:rPr>
          <w:rFonts w:hAnsi="Times New Roman" w:ascii="Times New Roman"/>
          <w:sz w:val="24"/>
          <w:szCs w:val="24"/>
          <w:lang w:val="pl-PL"/>
        </w:rPr>
        <w:t xml:space="preserve"> ne postoji </w:t>
      </w:r>
      <w:r>
        <w:rPr>
          <w:rFonts w:hAnsi="Times New Roman" w:ascii="Times New Roman"/>
          <w:sz w:val="24"/>
          <w:szCs w:val="24"/>
          <w:lang w:val="pl-PL"/>
        </w:rPr>
        <w:t xml:space="preserve"> razlučno pravo</w:t>
      </w:r>
      <w:r w:rsidR="00341615">
        <w:rPr>
          <w:rFonts w:hAnsi="Times New Roman" w:ascii="Times New Roman"/>
          <w:sz w:val="24"/>
          <w:szCs w:val="24"/>
          <w:lang w:val="pl-PL"/>
        </w:rPr>
        <w:t>. Do dana sastavljanja ovg izvješća provedena su tri prikupljanja pisanih ponuda za prodaju pokretne imovine stečajnog dužnika no nije bilo zaintersiranih. U tijeku je četvrto prikupljanje pisanih ponuda za prodaju pokretne imovine stečajnog dužnika.</w:t>
      </w:r>
    </w:p>
    <w:p w:rsidRDefault="00341615" w:rsidP="008D2C73" w:rsidR="00341615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285F0E" w:rsidP="008D2C73" w:rsidR="00285F0E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FD04C1" w:rsidP="00025A44" w:rsidR="00FD04C1" w:rsidRPr="00025A44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025A44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5F1F6E" w:rsidP="005F1F6E" w:rsidR="005F1F6E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285F0E" w:rsidP="00405DF9" w:rsidR="00341615">
      <w:pPr>
        <w:pStyle w:val="Odlomakpopisa"/>
        <w:numPr>
          <w:ilvl w:val="0"/>
          <w:numId w:val="1"/>
        </w:numPr>
        <w:rPr>
          <w:noProof/>
          <w:lang w:eastAsia="hr-HR"/>
        </w:rPr>
      </w:pPr>
      <w:r w:rsidRPr="004A453B">
        <w:rPr>
          <w:rFonts w:hAnsi="Times New Roman" w:ascii="Times New Roman"/>
          <w:sz w:val="24"/>
          <w:szCs w:val="24"/>
          <w:lang w:val="pl-PL"/>
        </w:rPr>
        <w:t xml:space="preserve">Stečajni vjerovnik raspolaže pokretnom imovinom koja nije opterećena razlučnim pravom </w:t>
      </w:r>
      <w:r w:rsidR="00341615" w:rsidRPr="004A453B">
        <w:rPr>
          <w:rFonts w:hAnsi="Times New Roman" w:ascii="Times New Roman"/>
          <w:sz w:val="24"/>
          <w:szCs w:val="24"/>
          <w:lang w:val="pl-PL"/>
        </w:rPr>
        <w:t xml:space="preserve">koja se prodaje u četvrtom prikupljanju pisanih ponuda </w:t>
      </w:r>
      <w:r w:rsidR="004A453B" w:rsidRPr="004A453B">
        <w:rPr>
          <w:rFonts w:hAnsi="Times New Roman" w:ascii="Times New Roman"/>
          <w:sz w:val="24"/>
          <w:szCs w:val="24"/>
          <w:lang w:val="pl-PL"/>
        </w:rPr>
        <w:t xml:space="preserve"> s početnom cijenom od</w:t>
      </w:r>
      <w:r w:rsidR="00341615" w:rsidRPr="004A453B">
        <w:rPr>
          <w:rFonts w:hAnsi="Times New Roman" w:ascii="Times New Roman"/>
          <w:sz w:val="24"/>
          <w:szCs w:val="24"/>
          <w:lang w:val="pl-PL"/>
        </w:rPr>
        <w:t>:</w:t>
      </w:r>
    </w:p>
    <w:p w:rsidRDefault="00341615" w:rsidP="00285F0E" w:rsidR="00341615">
      <w:pPr>
        <w:pStyle w:val="Odlomakpopisa"/>
        <w:rPr>
          <w:noProof/>
          <w:lang w:eastAsia="hr-HR"/>
        </w:rPr>
      </w:pPr>
    </w:p>
    <w:tbl>
      <w:tblPr>
        <w:tblW w:type="dxa" w:w="920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41"/>
        <w:gridCol w:w="4276"/>
        <w:gridCol w:w="1911"/>
        <w:gridCol w:w="2181"/>
      </w:tblGrid>
      <w:tr w:rsidTr="00CB2DED" w:rsidR="00341615" w:rsidRPr="00900D85">
        <w:tc>
          <w:tcPr>
            <w:tcW w:type="dxa" w:w="841"/>
            <w:shd w:fill="auto" w:color="auto" w:val="clear"/>
          </w:tcPr>
          <w:p w:rsidRDefault="00341615" w:rsidP="00CB2DED" w:rsidR="00341615" w:rsidRPr="006039C1">
            <w:pPr>
              <w:shd w:fill="FFFFFF" w:color="auto" w:val="clear"/>
              <w:spacing w:lineRule="atLeast" w:line="252" w:after="0"/>
              <w:rPr>
                <w:rFonts w:cstheme="minorHAnsi" w:eastAsia="Times New Roman"/>
                <w:b/>
                <w:bCs/>
                <w:lang w:eastAsia="hr-HR"/>
              </w:rPr>
            </w:pPr>
            <w:r w:rsidRPr="006039C1">
              <w:rPr>
                <w:rFonts w:cstheme="minorHAnsi" w:eastAsia="Times New Roman"/>
                <w:b/>
                <w:bCs/>
                <w:lang w:eastAsia="hr-HR"/>
              </w:rPr>
              <w:t>Red.br</w:t>
            </w:r>
          </w:p>
        </w:tc>
        <w:tc>
          <w:tcPr>
            <w:tcW w:type="dxa" w:w="4276"/>
            <w:shd w:fill="auto" w:color="auto" w:val="clear"/>
          </w:tcPr>
          <w:p w:rsidRDefault="00341615" w:rsidP="00CB2DED" w:rsidR="00341615" w:rsidRPr="006039C1">
            <w:pPr>
              <w:shd w:fill="FFFFFF" w:color="auto" w:val="clear"/>
              <w:spacing w:lineRule="atLeast" w:line="252" w:after="0"/>
              <w:rPr>
                <w:rFonts w:cstheme="minorHAnsi" w:eastAsia="Times New Roman"/>
                <w:b/>
                <w:bCs/>
                <w:lang w:eastAsia="hr-HR"/>
              </w:rPr>
            </w:pPr>
            <w:r w:rsidRPr="006039C1">
              <w:rPr>
                <w:rFonts w:cstheme="minorHAnsi" w:eastAsia="Times New Roman"/>
                <w:b/>
                <w:bCs/>
                <w:lang w:eastAsia="hr-HR"/>
              </w:rPr>
              <w:t>Naziv predmeta-pokretnine</w:t>
            </w:r>
          </w:p>
        </w:tc>
        <w:tc>
          <w:tcPr>
            <w:tcW w:type="dxa" w:w="1911"/>
            <w:shd w:fill="auto" w:color="auto" w:val="clear"/>
          </w:tcPr>
          <w:p w:rsidRDefault="00341615" w:rsidP="00CB2DED" w:rsidR="00341615" w:rsidRPr="006039C1">
            <w:pPr>
              <w:shd w:fill="FFFFFF" w:color="auto" w:val="clear"/>
              <w:spacing w:lineRule="atLeast" w:line="252" w:after="0"/>
              <w:rPr>
                <w:rFonts w:cstheme="minorHAnsi" w:eastAsia="Times New Roman"/>
                <w:b/>
                <w:bCs/>
                <w:lang w:eastAsia="hr-HR"/>
              </w:rPr>
            </w:pPr>
            <w:r w:rsidRPr="006039C1">
              <w:rPr>
                <w:rFonts w:cstheme="minorHAnsi" w:eastAsia="Times New Roman"/>
                <w:b/>
                <w:bCs/>
                <w:lang w:eastAsia="hr-HR"/>
              </w:rPr>
              <w:t>Jed.mjere/količina</w:t>
            </w:r>
          </w:p>
        </w:tc>
        <w:tc>
          <w:tcPr>
            <w:tcW w:type="dxa" w:w="2181"/>
            <w:shd w:fill="auto" w:color="auto" w:val="clear"/>
          </w:tcPr>
          <w:p w:rsidRDefault="00341615" w:rsidP="00CB2DED" w:rsidR="00341615">
            <w:pPr>
              <w:shd w:fill="FFFFFF" w:color="auto" w:val="clear"/>
              <w:spacing w:lineRule="atLeast" w:line="252" w:after="0"/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</w:pPr>
            <w:r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  <w:t xml:space="preserve">Prodajna cijena u kn     </w:t>
            </w:r>
          </w:p>
          <w:p w:rsidRDefault="00341615" w:rsidP="00CB2DED" w:rsidR="00341615" w:rsidRPr="00900D85">
            <w:pPr>
              <w:shd w:fill="FFFFFF" w:color="auto" w:val="clear"/>
              <w:spacing w:lineRule="atLeast" w:line="252" w:after="0"/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</w:pPr>
            <w:r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  <w:t xml:space="preserve">           bez PDV</w:t>
            </w:r>
          </w:p>
        </w:tc>
      </w:tr>
      <w:tr w:rsidTr="00CB2DED" w:rsidR="00341615" w:rsidRPr="00900D85">
        <w:tc>
          <w:tcPr>
            <w:tcW w:type="dxa" w:w="841"/>
            <w:shd w:fill="auto" w:color="auto" w:val="clear"/>
          </w:tcPr>
          <w:p w:rsidRDefault="00341615" w:rsidP="00CB2DED" w:rsidR="00341615" w:rsidRPr="006039C1">
            <w:pPr>
              <w:shd w:fill="FFFFFF" w:color="auto" w:val="clear"/>
              <w:spacing w:lineRule="atLeast" w:line="252" w:after="0"/>
              <w:jc w:val="center"/>
              <w:rPr>
                <w:rFonts w:cstheme="minorHAnsi" w:eastAsia="Times New Roman"/>
                <w:b/>
                <w:bCs/>
                <w:lang w:eastAsia="hr-HR"/>
              </w:rPr>
            </w:pPr>
            <w:r w:rsidRPr="006039C1">
              <w:rPr>
                <w:rFonts w:cstheme="minorHAnsi" w:eastAsia="Times New Roman"/>
                <w:b/>
                <w:bCs/>
                <w:lang w:eastAsia="hr-HR"/>
              </w:rPr>
              <w:t>1.</w:t>
            </w:r>
          </w:p>
        </w:tc>
        <w:tc>
          <w:tcPr>
            <w:tcW w:type="dxa" w:w="4276"/>
            <w:shd w:fill="auto" w:color="auto" w:val="clear"/>
          </w:tcPr>
          <w:p w:rsidRDefault="00341615" w:rsidP="00CB2DED" w:rsidR="00341615" w:rsidRPr="006039C1">
            <w:pPr>
              <w:shd w:fill="FFFFFF" w:color="auto" w:val="clear"/>
              <w:spacing w:lineRule="atLeast" w:line="252" w:after="0"/>
              <w:rPr>
                <w:rFonts w:cstheme="minorHAnsi" w:eastAsia="Times New Roman"/>
                <w:b/>
                <w:bCs/>
                <w:lang w:eastAsia="hr-HR"/>
              </w:rPr>
            </w:pPr>
            <w:r>
              <w:rPr>
                <w:rFonts w:cstheme="minorHAnsi" w:eastAsia="Times New Roman"/>
                <w:b/>
                <w:bCs/>
                <w:lang w:eastAsia="hr-HR"/>
              </w:rPr>
              <w:t xml:space="preserve">Zaliha trgovačke robe (ostaci robe iz maloprodajne trgovine, razna dječja odjeća)  a prodaje se kao cjelina </w:t>
            </w:r>
          </w:p>
        </w:tc>
        <w:tc>
          <w:tcPr>
            <w:tcW w:type="dxa" w:w="1911"/>
            <w:shd w:fill="auto" w:color="auto" w:val="clear"/>
          </w:tcPr>
          <w:p w:rsidRDefault="00341615" w:rsidP="00CB2DED" w:rsidR="00341615" w:rsidRPr="006039C1">
            <w:pPr>
              <w:shd w:fill="FFFFFF" w:color="auto" w:val="clear"/>
              <w:spacing w:lineRule="atLeast" w:line="252" w:after="0"/>
              <w:jc w:val="center"/>
              <w:rPr>
                <w:rFonts w:cstheme="minorHAnsi" w:eastAsia="Times New Roman"/>
                <w:b/>
                <w:bCs/>
                <w:lang w:eastAsia="hr-HR"/>
              </w:rPr>
            </w:pPr>
            <w:r w:rsidRPr="006039C1">
              <w:rPr>
                <w:rFonts w:cstheme="minorHAnsi" w:eastAsia="Times New Roman"/>
                <w:b/>
                <w:bCs/>
                <w:lang w:eastAsia="hr-HR"/>
              </w:rPr>
              <w:t>Kom. 1</w:t>
            </w:r>
          </w:p>
        </w:tc>
        <w:tc>
          <w:tcPr>
            <w:tcW w:type="dxa" w:w="2181"/>
            <w:shd w:fill="auto" w:color="auto" w:val="clear"/>
          </w:tcPr>
          <w:p w:rsidRDefault="00341615" w:rsidP="00CB2DED" w:rsidR="00341615" w:rsidRPr="00900D85">
            <w:pPr>
              <w:shd w:fill="FFFFFF" w:color="auto" w:val="clear"/>
              <w:spacing w:lineRule="atLeast" w:line="252" w:after="0"/>
              <w:jc w:val="center"/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</w:pPr>
            <w:r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  <w:t>16.959,74 kn</w:t>
            </w:r>
          </w:p>
        </w:tc>
      </w:tr>
      <w:tr w:rsidTr="00CB2DED" w:rsidR="00341615" w:rsidRPr="00900D85">
        <w:tc>
          <w:tcPr>
            <w:tcW w:type="dxa" w:w="841"/>
            <w:shd w:fill="auto" w:color="auto" w:val="clear"/>
          </w:tcPr>
          <w:p w:rsidRDefault="00341615" w:rsidP="00CB2DED" w:rsidR="00341615" w:rsidRPr="006039C1">
            <w:pPr>
              <w:shd w:fill="FFFFFF" w:color="auto" w:val="clear"/>
              <w:spacing w:lineRule="atLeast" w:line="252" w:after="0"/>
              <w:jc w:val="center"/>
              <w:rPr>
                <w:rFonts w:cstheme="minorHAnsi" w:eastAsia="Times New Roman"/>
                <w:b/>
                <w:bCs/>
                <w:lang w:eastAsia="hr-HR"/>
              </w:rPr>
            </w:pPr>
            <w:r w:rsidRPr="006039C1">
              <w:rPr>
                <w:rFonts w:cstheme="minorHAnsi" w:eastAsia="Times New Roman"/>
                <w:b/>
                <w:bCs/>
                <w:lang w:eastAsia="hr-HR"/>
              </w:rPr>
              <w:t>2.</w:t>
            </w:r>
          </w:p>
        </w:tc>
        <w:tc>
          <w:tcPr>
            <w:tcW w:type="dxa" w:w="4276"/>
            <w:shd w:fill="auto" w:color="auto" w:val="clear"/>
          </w:tcPr>
          <w:p w:rsidRDefault="00341615" w:rsidP="00CB2DED" w:rsidR="00341615" w:rsidRPr="006039C1">
            <w:pPr>
              <w:shd w:fill="FFFFFF" w:color="auto" w:val="clear"/>
              <w:spacing w:lineRule="atLeast" w:line="252" w:after="0"/>
              <w:rPr>
                <w:rFonts w:cstheme="minorHAnsi" w:eastAsia="Times New Roman"/>
                <w:b/>
                <w:bCs/>
                <w:lang w:eastAsia="hr-HR"/>
              </w:rPr>
            </w:pPr>
            <w:r>
              <w:rPr>
                <w:rFonts w:cstheme="minorHAnsi" w:eastAsia="Times New Roman"/>
                <w:b/>
                <w:bCs/>
                <w:lang w:eastAsia="hr-HR"/>
              </w:rPr>
              <w:t>Zaliha repromaterijala ( ostaci tkanina i pomoćnog materijala iz proizvodnje odjeće), a prodaje se kao cjelina</w:t>
            </w:r>
          </w:p>
        </w:tc>
        <w:tc>
          <w:tcPr>
            <w:tcW w:type="dxa" w:w="1911"/>
            <w:shd w:fill="auto" w:color="auto" w:val="clear"/>
          </w:tcPr>
          <w:p w:rsidRDefault="00341615" w:rsidP="00CB2DED" w:rsidR="00341615" w:rsidRPr="006039C1">
            <w:pPr>
              <w:shd w:fill="FFFFFF" w:color="auto" w:val="clear"/>
              <w:spacing w:lineRule="atLeast" w:line="252" w:after="0"/>
              <w:jc w:val="center"/>
              <w:rPr>
                <w:rFonts w:cstheme="minorHAnsi" w:eastAsia="Times New Roman"/>
                <w:b/>
                <w:bCs/>
                <w:lang w:eastAsia="hr-HR"/>
              </w:rPr>
            </w:pPr>
            <w:r w:rsidRPr="006039C1">
              <w:rPr>
                <w:rFonts w:cstheme="minorHAnsi" w:eastAsia="Times New Roman"/>
                <w:b/>
                <w:bCs/>
                <w:lang w:eastAsia="hr-HR"/>
              </w:rPr>
              <w:t>Kom. 1</w:t>
            </w:r>
          </w:p>
        </w:tc>
        <w:tc>
          <w:tcPr>
            <w:tcW w:type="dxa" w:w="2181"/>
            <w:shd w:fill="auto" w:color="auto" w:val="clear"/>
          </w:tcPr>
          <w:p w:rsidRDefault="00341615" w:rsidP="00CB2DED" w:rsidR="00341615" w:rsidRPr="00900D85">
            <w:pPr>
              <w:shd w:fill="FFFFFF" w:color="auto" w:val="clear"/>
              <w:spacing w:lineRule="atLeast" w:line="252" w:after="0"/>
              <w:jc w:val="center"/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</w:pPr>
            <w:r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  <w:t>14.119,70 kn</w:t>
            </w:r>
          </w:p>
        </w:tc>
      </w:tr>
      <w:tr w:rsidTr="00CB2DED" w:rsidR="00341615" w:rsidRPr="00900D85">
        <w:tc>
          <w:tcPr>
            <w:tcW w:type="dxa" w:w="7028"/>
            <w:gridSpan w:val="3"/>
            <w:shd w:fill="auto" w:color="auto" w:val="clear"/>
          </w:tcPr>
          <w:p w:rsidRDefault="00341615" w:rsidP="00CB2DED" w:rsidR="00341615" w:rsidRPr="00900D85">
            <w:pPr>
              <w:shd w:fill="FFFFFF" w:color="auto" w:val="clear"/>
              <w:spacing w:lineRule="atLeast" w:line="252" w:after="0"/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</w:pPr>
            <w:r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  <w:t xml:space="preserve">                                        </w:t>
            </w:r>
            <w:r w:rsidRPr="00900D85"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  <w:t>UKUPNO</w:t>
            </w:r>
            <w:r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  <w:t xml:space="preserve"> BEZ PDV:  (1-2)</w:t>
            </w:r>
          </w:p>
        </w:tc>
        <w:tc>
          <w:tcPr>
            <w:tcW w:type="dxa" w:w="2181"/>
            <w:shd w:fill="auto" w:color="auto" w:val="clear"/>
          </w:tcPr>
          <w:p w:rsidRDefault="00341615" w:rsidP="00CB2DED" w:rsidR="00341615" w:rsidRPr="00900D85">
            <w:pPr>
              <w:shd w:fill="FFFFFF" w:color="auto" w:val="clear"/>
              <w:spacing w:lineRule="atLeast" w:line="252" w:after="0"/>
              <w:jc w:val="center"/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</w:pPr>
            <w:r>
              <w:rPr>
                <w:rFonts w:cstheme="minorHAnsi" w:eastAsia="Times New Roman"/>
                <w:b/>
                <w:bCs/>
                <w:color w:themeColor="text1" w:val="000000"/>
                <w:lang w:eastAsia="hr-HR"/>
              </w:rPr>
              <w:t>31.079,44 kn</w:t>
            </w:r>
          </w:p>
        </w:tc>
      </w:tr>
    </w:tbl>
    <w:p w:rsidRDefault="001E04B9" w:rsidP="00025A44" w:rsidR="00C9762B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lastRenderedPageBreak/>
        <w:t>P</w:t>
      </w:r>
      <w:r w:rsidR="0059402D">
        <w:rPr>
          <w:rFonts w:hAnsi="Times New Roman" w:ascii="Times New Roman"/>
          <w:b/>
          <w:sz w:val="24"/>
          <w:szCs w:val="24"/>
          <w:lang w:val="pl-PL"/>
        </w:rPr>
        <w:t>rimitci izdaci u razdoblju 18.04</w:t>
      </w:r>
      <w:r w:rsidR="00AE1B7B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59402D">
        <w:rPr>
          <w:rFonts w:hAnsi="Times New Roman" w:ascii="Times New Roman"/>
          <w:b/>
          <w:sz w:val="24"/>
          <w:szCs w:val="24"/>
          <w:lang w:val="pl-PL"/>
        </w:rPr>
        <w:t>7 do 01.09</w:t>
      </w:r>
      <w:r w:rsidR="00025A44" w:rsidRPr="00025A44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AE1B7B">
        <w:rPr>
          <w:rFonts w:hAnsi="Times New Roman" w:ascii="Times New Roman"/>
          <w:b/>
          <w:sz w:val="24"/>
          <w:szCs w:val="24"/>
          <w:lang w:val="pl-PL"/>
        </w:rPr>
        <w:t>7</w:t>
      </w:r>
      <w:r w:rsidR="00025A44" w:rsidRPr="00025A44">
        <w:rPr>
          <w:rFonts w:hAnsi="Times New Roman" w:ascii="Times New Roman"/>
          <w:b/>
          <w:sz w:val="24"/>
          <w:szCs w:val="24"/>
          <w:lang w:val="pl-PL"/>
        </w:rPr>
        <w:t>.</w:t>
      </w:r>
    </w:p>
    <w:tbl>
      <w:tblPr>
        <w:tblW w:type="dxa" w:w="9832"/>
        <w:tblLook w:val="04A0" w:noVBand="1" w:noHBand="0" w:lastColumn="0" w:firstColumn="1" w:lastRow="0" w:firstRow="1"/>
      </w:tblPr>
      <w:tblGrid>
        <w:gridCol w:w="554"/>
        <w:gridCol w:w="1753"/>
        <w:gridCol w:w="3925"/>
        <w:gridCol w:w="1820"/>
        <w:gridCol w:w="1780"/>
      </w:tblGrid>
      <w:tr w:rsidTr="00D55B83" w:rsidR="00D55B83" w:rsidRPr="00D55B83">
        <w:trPr>
          <w:trHeight w:val="255"/>
        </w:trPr>
        <w:tc>
          <w:tcPr>
            <w:tcW w:type="dxa" w:w="554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Red. broj</w:t>
            </w:r>
          </w:p>
        </w:tc>
        <w:tc>
          <w:tcPr>
            <w:tcW w:type="dxa" w:w="175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NADNEVAK PRIMITKA / IZDATAKA</w:t>
            </w:r>
          </w:p>
        </w:tc>
        <w:tc>
          <w:tcPr>
            <w:tcW w:type="dxa" w:w="3925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type="dxa" w:w="182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UKUPNI PRIMICI</w:t>
            </w:r>
          </w:p>
        </w:tc>
        <w:tc>
          <w:tcPr>
            <w:tcW w:type="dxa" w:w="178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UKUPNO IZDACI</w:t>
            </w:r>
          </w:p>
        </w:tc>
      </w:tr>
      <w:tr w:rsidTr="00D55B83" w:rsidR="00D55B83" w:rsidRPr="00D55B83">
        <w:trPr>
          <w:trHeight w:val="464"/>
        </w:trPr>
        <w:tc>
          <w:tcPr>
            <w:tcW w:type="dxa" w:w="554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5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3925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8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8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D55B83" w:rsidR="00D55B83" w:rsidRPr="00D55B83">
        <w:trPr>
          <w:trHeight w:val="464"/>
        </w:trPr>
        <w:tc>
          <w:tcPr>
            <w:tcW w:type="dxa" w:w="554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5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3925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8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8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D55B83" w:rsidR="00D55B83" w:rsidRPr="00D55B83">
        <w:trPr>
          <w:trHeight w:val="270"/>
        </w:trPr>
        <w:tc>
          <w:tcPr>
            <w:tcW w:type="dxa" w:w="9832"/>
            <w:gridSpan w:val="5"/>
            <w:tcBorders>
              <w:top w:space="0" w:sz="8" w:color="auto" w:val="single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OSTALI TROŠKOVI (RAČUNOVODSTVO, PLATNI PROMET, OSTALI MATERIJALNI TROŠKOVI)</w:t>
            </w:r>
          </w:p>
        </w:tc>
      </w:tr>
      <w:tr w:rsidTr="00D55B83" w:rsidR="00D55B83" w:rsidRPr="00D55B83">
        <w:trPr>
          <w:trHeight w:val="255"/>
        </w:trPr>
        <w:tc>
          <w:tcPr>
            <w:tcW w:type="dxa" w:w="554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75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18.04. - 01.09.2017.</w:t>
            </w:r>
          </w:p>
        </w:tc>
        <w:tc>
          <w:tcPr>
            <w:tcW w:type="dxa" w:w="392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RAČ. TROŠKOVI</w:t>
            </w:r>
          </w:p>
        </w:tc>
        <w:tc>
          <w:tcPr>
            <w:tcW w:type="dxa" w:w="182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D55B83" w:rsidR="00D55B83" w:rsidRPr="00D55B83">
        <w:trPr>
          <w:trHeight w:val="255"/>
        </w:trPr>
        <w:tc>
          <w:tcPr>
            <w:tcW w:type="dxa" w:w="55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18.04. - 01.09.2017.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KOMUNALNI TROŠKOVI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480,08 kn</w:t>
            </w:r>
          </w:p>
        </w:tc>
      </w:tr>
      <w:tr w:rsidTr="00D55B83" w:rsidR="00D55B83" w:rsidRPr="00D55B83">
        <w:trPr>
          <w:trHeight w:val="255"/>
        </w:trPr>
        <w:tc>
          <w:tcPr>
            <w:tcW w:type="dxa" w:w="55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18.04. - 01.09.2017.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NAKNADA ZA PLATNI  PROMET - FINA, BANKA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231,22 kn</w:t>
            </w:r>
          </w:p>
        </w:tc>
      </w:tr>
      <w:tr w:rsidTr="00D55B83" w:rsidR="00D55B83" w:rsidRPr="00D55B83">
        <w:trPr>
          <w:trHeight w:val="255"/>
        </w:trPr>
        <w:tc>
          <w:tcPr>
            <w:tcW w:type="dxa" w:w="55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18.04. - 01.09.2017.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PDV - pretporez u primljenim uslugama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2.089,22 kn</w:t>
            </w:r>
          </w:p>
        </w:tc>
      </w:tr>
      <w:tr w:rsidTr="00D55B83" w:rsidR="00D55B83" w:rsidRPr="00D55B83">
        <w:trPr>
          <w:trHeight w:val="255"/>
        </w:trPr>
        <w:tc>
          <w:tcPr>
            <w:tcW w:type="dxa" w:w="55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18.04. - 01.09.2017.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TROŠKOVI JAVNE DRAŽBE FINA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D55B83" w:rsidR="00D55B83" w:rsidRPr="00D55B83">
        <w:trPr>
          <w:trHeight w:val="255"/>
        </w:trPr>
        <w:tc>
          <w:tcPr>
            <w:tcW w:type="dxa" w:w="55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18.04. - 01.09.2017.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MATERIJALNI TROŠKOVI - poštarina, biljezi, pristojbe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150,00 kn</w:t>
            </w:r>
          </w:p>
        </w:tc>
      </w:tr>
      <w:tr w:rsidTr="00D55B83" w:rsidR="00D55B83" w:rsidRPr="00D55B83">
        <w:trPr>
          <w:trHeight w:val="255"/>
        </w:trPr>
        <w:tc>
          <w:tcPr>
            <w:tcW w:type="dxa" w:w="55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18.04. - 01.09.2017.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TROŠAK DOPRINOSA NA I IZ PLAĆE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2.549,00 kn</w:t>
            </w:r>
          </w:p>
        </w:tc>
      </w:tr>
      <w:tr w:rsidTr="00D55B83" w:rsidR="00D55B83" w:rsidRPr="00D55B83">
        <w:trPr>
          <w:trHeight w:val="255"/>
        </w:trPr>
        <w:tc>
          <w:tcPr>
            <w:tcW w:type="dxa" w:w="554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18.04. - 01.09.2017.</w:t>
            </w:r>
          </w:p>
        </w:tc>
        <w:tc>
          <w:tcPr>
            <w:tcW w:type="dxa" w:w="392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TROŠAK NETO PLAĆE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5.484,09 kn</w:t>
            </w:r>
          </w:p>
        </w:tc>
      </w:tr>
      <w:tr w:rsidTr="00D55B83" w:rsidR="00D55B83" w:rsidRPr="00D55B83">
        <w:trPr>
          <w:trHeight w:val="255"/>
        </w:trPr>
        <w:tc>
          <w:tcPr>
            <w:tcW w:type="dxa" w:w="554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18.04. - 01.09.2017.</w:t>
            </w:r>
          </w:p>
        </w:tc>
        <w:tc>
          <w:tcPr>
            <w:tcW w:type="dxa" w:w="39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TROŠKOVI STRUJE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62,15 kn</w:t>
            </w:r>
          </w:p>
        </w:tc>
      </w:tr>
      <w:tr w:rsidTr="00D55B83" w:rsidR="00D55B83" w:rsidRPr="00D55B83">
        <w:trPr>
          <w:trHeight w:val="255"/>
        </w:trPr>
        <w:tc>
          <w:tcPr>
            <w:tcW w:type="dxa" w:w="55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18.04. - 01.09.2017.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TROŠKOVI GRADSKE PLINARE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102,68 kn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554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</w:t>
            </w:r>
          </w:p>
        </w:tc>
        <w:tc>
          <w:tcPr>
            <w:tcW w:type="dxa" w:w="175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18.04. - 01.09.2017.</w:t>
            </w:r>
          </w:p>
        </w:tc>
        <w:tc>
          <w:tcPr>
            <w:tcW w:type="dxa" w:w="392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RAZNI MATERIJALNI TROŠKOVI </w:t>
            </w:r>
          </w:p>
        </w:tc>
        <w:tc>
          <w:tcPr>
            <w:tcW w:type="dxa" w:w="18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2.000,00 kn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6232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18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13.148,44 kn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9832"/>
            <w:gridSpan w:val="5"/>
            <w:tcBorders>
              <w:top w:space="0" w:sz="8" w:color="auto" w:val="single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PRIHODI OD NAPLATE POTRAŽIVANJA I PRODAJE IMOVINE (unovčenje stečajne mase)</w:t>
            </w:r>
          </w:p>
        </w:tc>
      </w:tr>
      <w:tr w:rsidTr="00D55B83" w:rsidR="00D55B83" w:rsidRPr="00D55B83">
        <w:trPr>
          <w:trHeight w:val="255"/>
        </w:trPr>
        <w:tc>
          <w:tcPr>
            <w:tcW w:type="dxa" w:w="554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75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18.04. - 01.09.2017.</w:t>
            </w:r>
          </w:p>
        </w:tc>
        <w:tc>
          <w:tcPr>
            <w:tcW w:type="dxa" w:w="392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UNOVČENJE IMOVINE</w:t>
            </w:r>
          </w:p>
        </w:tc>
        <w:tc>
          <w:tcPr>
            <w:tcW w:type="dxa" w:w="182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78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D55B83" w:rsidR="00D55B83" w:rsidRPr="00D55B83">
        <w:trPr>
          <w:trHeight w:val="255"/>
        </w:trPr>
        <w:tc>
          <w:tcPr>
            <w:tcW w:type="dxa" w:w="55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18.04. - 01.09.2017.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UPLATE KUPACA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20.849,18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D55B83" w:rsidR="00D55B83" w:rsidRPr="00D55B83">
        <w:trPr>
          <w:trHeight w:val="255"/>
        </w:trPr>
        <w:tc>
          <w:tcPr>
            <w:tcW w:type="dxa" w:w="55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18.04. - 01.09.2017.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PASIVNA KAMATA PO RAČUNU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0,26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D55B83" w:rsidR="00D55B83" w:rsidRPr="00D55B83">
        <w:trPr>
          <w:trHeight w:val="255"/>
        </w:trPr>
        <w:tc>
          <w:tcPr>
            <w:tcW w:type="dxa" w:w="55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18.04. - 01.09.2017.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554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175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18.04. - 01.09.2017.</w:t>
            </w:r>
          </w:p>
        </w:tc>
        <w:tc>
          <w:tcPr>
            <w:tcW w:type="dxa" w:w="392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8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6232"/>
            <w:gridSpan w:val="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182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20.849,44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9832"/>
            <w:gridSpan w:val="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6232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 PRIMICI I IZDACI</w:t>
            </w:r>
          </w:p>
        </w:tc>
        <w:tc>
          <w:tcPr>
            <w:tcW w:type="dxa" w:w="18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20.849,44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13.148,44 kn</w:t>
            </w:r>
          </w:p>
        </w:tc>
      </w:tr>
      <w:tr w:rsidTr="00D55B83" w:rsidR="00D55B83" w:rsidRPr="00D55B83">
        <w:trPr>
          <w:trHeight w:val="255"/>
        </w:trPr>
        <w:tc>
          <w:tcPr>
            <w:tcW w:type="dxa" w:w="5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55B83" w:rsidR="00D55B83" w:rsidRPr="00D55B83">
        <w:trPr>
          <w:trHeight w:val="255"/>
        </w:trPr>
        <w:tc>
          <w:tcPr>
            <w:tcW w:type="dxa" w:w="623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ŽR 01.0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</w:t>
            </w:r>
            <w:r w:rsidRPr="00D55B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.2017. = 7.701,00 kn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55B83" w:rsidR="00D55B83" w:rsidRPr="00D55B83">
        <w:trPr>
          <w:trHeight w:val="255"/>
        </w:trPr>
        <w:tc>
          <w:tcPr>
            <w:tcW w:type="dxa" w:w="5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5B83" w:rsidP="00D55B83" w:rsidR="00D55B83" w:rsidRPr="00D55B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5B83" w:rsidP="00D55B83" w:rsidR="00D55B83" w:rsidRPr="00D55B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5B83" w:rsidP="00D55B83" w:rsidR="00D55B83" w:rsidRPr="00D55B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5B83" w:rsidP="00D55B83" w:rsidR="00D55B83" w:rsidRPr="00D55B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5B83" w:rsidP="00D55B83" w:rsidR="00D55B83" w:rsidRPr="00D55B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D55B83" w:rsidP="00D55B83" w:rsidR="00D55B83" w:rsidRPr="00D55B8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Primitci izdaci u razdoblju 06.</w:t>
      </w:r>
      <w:r w:rsidRPr="00D55B83">
        <w:rPr>
          <w:rFonts w:hAnsi="Times New Roman" w:ascii="Times New Roman"/>
          <w:b/>
          <w:sz w:val="24"/>
          <w:szCs w:val="24"/>
          <w:lang w:val="pl-PL"/>
        </w:rPr>
        <w:t>0</w:t>
      </w:r>
      <w:r>
        <w:rPr>
          <w:rFonts w:hAnsi="Times New Roman" w:ascii="Times New Roman"/>
          <w:b/>
          <w:sz w:val="24"/>
          <w:szCs w:val="24"/>
          <w:lang w:val="pl-PL"/>
        </w:rPr>
        <w:t>9.2017 do 01.12</w:t>
      </w:r>
      <w:r w:rsidRPr="00D55B83">
        <w:rPr>
          <w:rFonts w:hAnsi="Times New Roman" w:ascii="Times New Roman"/>
          <w:b/>
          <w:sz w:val="24"/>
          <w:szCs w:val="24"/>
          <w:lang w:val="pl-PL"/>
        </w:rPr>
        <w:t>.2017</w:t>
      </w:r>
    </w:p>
    <w:tbl>
      <w:tblPr>
        <w:tblW w:type="dxa" w:w="9860"/>
        <w:tblLook w:val="04A0" w:noVBand="1" w:noHBand="0" w:lastColumn="0" w:firstColumn="1" w:lastRow="0" w:firstRow="1"/>
      </w:tblPr>
      <w:tblGrid>
        <w:gridCol w:w="554"/>
        <w:gridCol w:w="1918"/>
        <w:gridCol w:w="3925"/>
        <w:gridCol w:w="1820"/>
        <w:gridCol w:w="1780"/>
      </w:tblGrid>
      <w:tr w:rsidTr="00D55B83" w:rsidR="00D55B83" w:rsidRPr="00D55B83">
        <w:trPr>
          <w:trHeight w:val="255"/>
        </w:trPr>
        <w:tc>
          <w:tcPr>
            <w:tcW w:type="dxa" w:w="417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Red. broj</w:t>
            </w:r>
          </w:p>
        </w:tc>
        <w:tc>
          <w:tcPr>
            <w:tcW w:type="dxa" w:w="1918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NADNEVAK PRIMITKA / IZDATAKA</w:t>
            </w:r>
          </w:p>
        </w:tc>
        <w:tc>
          <w:tcPr>
            <w:tcW w:type="dxa" w:w="3925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type="dxa" w:w="182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UKUPNI PRIMICI</w:t>
            </w:r>
          </w:p>
        </w:tc>
        <w:tc>
          <w:tcPr>
            <w:tcW w:type="dxa" w:w="178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UKUPNO IZDACI</w:t>
            </w:r>
          </w:p>
        </w:tc>
      </w:tr>
      <w:tr w:rsidTr="00D55B83" w:rsidR="00D55B83" w:rsidRPr="00D55B83">
        <w:trPr>
          <w:trHeight w:val="464"/>
        </w:trPr>
        <w:tc>
          <w:tcPr>
            <w:tcW w:type="dxa" w:w="41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918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3925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8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8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D55B83" w:rsidR="00D55B83" w:rsidRPr="00D55B83">
        <w:trPr>
          <w:trHeight w:val="464"/>
        </w:trPr>
        <w:tc>
          <w:tcPr>
            <w:tcW w:type="dxa" w:w="41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918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3925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8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8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D55B83" w:rsidR="00D55B83" w:rsidRPr="00D55B83">
        <w:trPr>
          <w:trHeight w:val="270"/>
        </w:trPr>
        <w:tc>
          <w:tcPr>
            <w:tcW w:type="dxa" w:w="9860"/>
            <w:gridSpan w:val="5"/>
            <w:tcBorders>
              <w:top w:space="0" w:sz="8" w:color="auto" w:val="single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OSTALI TROŠKOVI (RAČUNOVODSTVO, PLATNI PROMET, OSTALI MATERIJALNI TROŠKOVI)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417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9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do 01.12.2017.</w:t>
            </w:r>
          </w:p>
        </w:tc>
        <w:tc>
          <w:tcPr>
            <w:tcW w:type="dxa" w:w="392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RAČ. TROŠKOVI</w:t>
            </w:r>
          </w:p>
        </w:tc>
        <w:tc>
          <w:tcPr>
            <w:tcW w:type="dxa" w:w="182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41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9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do 01.12.2017.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KOMUNALNI TROŠKOVI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41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9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do 01.12.2017.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NAKNADA ZA PLATNI  PROMET - FINA, BANKA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60,00 kn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41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9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do 01.12.2017.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PDV - pretporez u primljenim uslugama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41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19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OD 01.09. do </w:t>
            </w: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01.12.2017.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TROŠKOVI JAVNE DRAŽBE FINA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41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6</w:t>
            </w:r>
          </w:p>
        </w:tc>
        <w:tc>
          <w:tcPr>
            <w:tcW w:type="dxa" w:w="19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do 01.12.2017.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MATERIJALNI TROŠKOVI - poštarina, biljezi, pristojbe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41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19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do 01.12.2017.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TROŠAK DOPRINOSA NA I IZ PLAĆE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417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dxa" w:w="19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do 01.12.2017.</w:t>
            </w:r>
          </w:p>
        </w:tc>
        <w:tc>
          <w:tcPr>
            <w:tcW w:type="dxa" w:w="392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TROŠAK NETO PLAĆE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41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dxa" w:w="19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do 01.12.2017.</w:t>
            </w:r>
          </w:p>
        </w:tc>
        <w:tc>
          <w:tcPr>
            <w:tcW w:type="dxa" w:w="39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TROŠKOVI STRUJE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41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</w:t>
            </w:r>
          </w:p>
        </w:tc>
        <w:tc>
          <w:tcPr>
            <w:tcW w:type="dxa" w:w="19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do 01.12.2017.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TROŠKOVI GRADSKE PLINARE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417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</w:t>
            </w:r>
          </w:p>
        </w:tc>
        <w:tc>
          <w:tcPr>
            <w:tcW w:type="dxa" w:w="19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do 01.12.2017.</w:t>
            </w:r>
          </w:p>
        </w:tc>
        <w:tc>
          <w:tcPr>
            <w:tcW w:type="dxa" w:w="392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RAZNI MATERIJALNI TROŠKOVI </w:t>
            </w:r>
          </w:p>
        </w:tc>
        <w:tc>
          <w:tcPr>
            <w:tcW w:type="dxa" w:w="18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6260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18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60,00 kn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9860"/>
            <w:gridSpan w:val="5"/>
            <w:tcBorders>
              <w:top w:space="0" w:sz="8" w:color="auto" w:val="single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PRIHODI OD NAPLATE POTRAŽIVANJA I PRODAJE IMOVINE (unovčenje stečajne mase)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417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9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do 01.12.2017.</w:t>
            </w:r>
          </w:p>
        </w:tc>
        <w:tc>
          <w:tcPr>
            <w:tcW w:type="dxa" w:w="392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UNOVČENJE IMOVINE</w:t>
            </w:r>
          </w:p>
        </w:tc>
        <w:tc>
          <w:tcPr>
            <w:tcW w:type="dxa" w:w="182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78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41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9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do 01.12.2017.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UPLATE KUPACA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41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9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do 01.12.2017.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PASIVNA KAMATA PO RAČUNU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0,24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41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9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do 01.12.2017.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417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19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do 01.12.2017.</w:t>
            </w:r>
          </w:p>
        </w:tc>
        <w:tc>
          <w:tcPr>
            <w:tcW w:type="dxa" w:w="392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8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6260"/>
            <w:gridSpan w:val="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182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0,24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9860"/>
            <w:gridSpan w:val="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5B8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D55B83" w:rsidR="00D55B83" w:rsidRPr="00D55B83">
        <w:trPr>
          <w:trHeight w:val="270"/>
        </w:trPr>
        <w:tc>
          <w:tcPr>
            <w:tcW w:type="dxa" w:w="626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 PRIMICI I IZDACI</w:t>
            </w:r>
          </w:p>
        </w:tc>
        <w:tc>
          <w:tcPr>
            <w:tcW w:type="dxa" w:w="18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0,24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60,00 kn</w:t>
            </w:r>
          </w:p>
        </w:tc>
      </w:tr>
      <w:tr w:rsidTr="00D55B83" w:rsidR="00D55B83" w:rsidRPr="00D55B83">
        <w:trPr>
          <w:trHeight w:val="255"/>
        </w:trPr>
        <w:tc>
          <w:tcPr>
            <w:tcW w:type="dxa" w:w="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55B83" w:rsidR="00D55B83" w:rsidRPr="00D55B83">
        <w:trPr>
          <w:trHeight w:val="255"/>
        </w:trPr>
        <w:tc>
          <w:tcPr>
            <w:tcW w:type="dxa" w:w="62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ŽR 01.09.2017. = 7.701,00 kn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55B83" w:rsidR="00D55B83" w:rsidRPr="00D55B83">
        <w:trPr>
          <w:trHeight w:val="255"/>
        </w:trPr>
        <w:tc>
          <w:tcPr>
            <w:tcW w:type="dxa" w:w="62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55B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ŽR 01.12.2017. = 7.641,24,00 kn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5B83" w:rsidP="00D55B83" w:rsidR="00D55B83" w:rsidRPr="00D55B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803793" w:rsidP="00803793" w:rsidR="00803793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59402D" w:rsidP="00803793" w:rsidR="0059402D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803793" w:rsidP="00803793" w:rsidR="00803793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3A0F07" w:rsidP="00B11C0F" w:rsidR="003A0F07">
      <w:pPr>
        <w:rPr>
          <w:rFonts w:hAnsi="Times New Roman" w:ascii="Times New Roman"/>
          <w:sz w:val="24"/>
          <w:szCs w:val="24"/>
          <w:lang w:val="pl-PL"/>
        </w:rPr>
      </w:pPr>
    </w:p>
    <w:p w:rsidRDefault="00126FBF" w:rsidP="00126FBF" w:rsidR="00126FBF" w:rsidRPr="00757FC0">
      <w:pPr>
        <w:rPr>
          <w:rFonts w:hAnsi="Times New Roman" w:ascii="Times New Roman"/>
          <w:b/>
          <w:sz w:val="24"/>
          <w:szCs w:val="24"/>
          <w:lang w:val="pl-PL"/>
        </w:rPr>
      </w:pPr>
      <w:r w:rsidRPr="00757FC0">
        <w:rPr>
          <w:rFonts w:hAnsi="Times New Roman" w:ascii="Times New Roman"/>
          <w:b/>
          <w:sz w:val="24"/>
          <w:szCs w:val="24"/>
          <w:lang w:val="pl-PL"/>
        </w:rPr>
        <w:t>VJEROVNICI STEČAJNE MASE I NJIHOVO NAMIRENJE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145"/>
        <w:gridCol w:w="1917"/>
      </w:tblGrid>
      <w:tr w:rsidTr="00CB2DED" w:rsidR="00727FBD" w:rsidRPr="00757FC0">
        <w:tc>
          <w:tcPr>
            <w:tcW w:type="dxa" w:w="7145"/>
          </w:tcPr>
          <w:p w:rsidRDefault="00727FBD" w:rsidP="00CB2DED" w:rsidR="00727FBD" w:rsidRPr="00757FC0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757FC0">
              <w:rPr>
                <w:rFonts w:hAnsi="Times New Roman" w:ascii="Times New Roman"/>
                <w:b/>
                <w:sz w:val="24"/>
                <w:szCs w:val="24"/>
              </w:rPr>
              <w:t>SVRHA/VRSTA TROŠKA</w:t>
            </w:r>
          </w:p>
        </w:tc>
        <w:tc>
          <w:tcPr>
            <w:tcW w:type="dxa" w:w="1917"/>
          </w:tcPr>
          <w:p w:rsidRDefault="00727FBD" w:rsidP="00CB2DED" w:rsidR="00727FBD" w:rsidRPr="00757FC0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757FC0">
              <w:rPr>
                <w:rFonts w:hAnsi="Times New Roman" w:ascii="Times New Roman"/>
                <w:b/>
                <w:sz w:val="24"/>
                <w:szCs w:val="24"/>
              </w:rPr>
              <w:t>IZNOS u kn</w:t>
            </w:r>
          </w:p>
        </w:tc>
      </w:tr>
      <w:tr w:rsidTr="00CB2DED" w:rsidR="00727FBD" w:rsidRPr="00757FC0">
        <w:tc>
          <w:tcPr>
            <w:tcW w:type="dxa" w:w="7145"/>
          </w:tcPr>
          <w:p w:rsidRDefault="00727FBD" w:rsidP="00CB2DED" w:rsidR="00727FBD" w:rsidRPr="00757F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7FC0">
              <w:rPr>
                <w:rFonts w:hAnsi="Times New Roman" w:ascii="Times New Roman"/>
                <w:sz w:val="24"/>
                <w:szCs w:val="24"/>
              </w:rPr>
              <w:t>Vođenje računovodstva u stečaju</w:t>
            </w:r>
          </w:p>
        </w:tc>
        <w:tc>
          <w:tcPr>
            <w:tcW w:type="dxa" w:w="1917"/>
          </w:tcPr>
          <w:p w:rsidRDefault="00727FBD" w:rsidP="00CB2DED" w:rsidR="00727FBD" w:rsidRPr="00757FC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5.5</w:t>
            </w:r>
            <w:r w:rsidRPr="00757FC0">
              <w:rPr>
                <w:rFonts w:hAnsi="Times New Roman" w:ascii="Times New Roman"/>
                <w:sz w:val="24"/>
                <w:szCs w:val="24"/>
              </w:rPr>
              <w:t>00,00</w:t>
            </w:r>
          </w:p>
        </w:tc>
      </w:tr>
      <w:tr w:rsidTr="00CB2DED" w:rsidR="005647D7" w:rsidRPr="00757FC0">
        <w:tc>
          <w:tcPr>
            <w:tcW w:type="dxa" w:w="7145"/>
          </w:tcPr>
          <w:p w:rsidRDefault="005647D7" w:rsidP="00CB2DED" w:rsidR="005647D7" w:rsidRPr="00757F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Komunalni troškovi </w:t>
            </w:r>
          </w:p>
        </w:tc>
        <w:tc>
          <w:tcPr>
            <w:tcW w:type="dxa" w:w="1917"/>
          </w:tcPr>
          <w:p w:rsidRDefault="005647D7" w:rsidP="00CB2DED" w:rsidR="005647D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1480,00</w:t>
            </w:r>
          </w:p>
        </w:tc>
      </w:tr>
      <w:tr w:rsidTr="00CB2DED" w:rsidR="005647D7" w:rsidRPr="00757FC0">
        <w:tc>
          <w:tcPr>
            <w:tcW w:type="dxa" w:w="7145"/>
          </w:tcPr>
          <w:p w:rsidRDefault="005647D7" w:rsidP="00CB2DED" w:rsidR="005647D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Troškovi zakupa od otv. St postupka do 01.08.2017. Državne nekretnine</w:t>
            </w:r>
          </w:p>
        </w:tc>
        <w:tc>
          <w:tcPr>
            <w:tcW w:type="dxa" w:w="1917"/>
          </w:tcPr>
          <w:p w:rsidRDefault="005647D7" w:rsidP="00CB2DED" w:rsidR="005647D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14.268,00</w:t>
            </w:r>
          </w:p>
        </w:tc>
      </w:tr>
      <w:tr w:rsidTr="00CB2DED" w:rsidR="00727FBD" w:rsidRPr="00757FC0">
        <w:tc>
          <w:tcPr>
            <w:tcW w:type="dxa" w:w="7145"/>
          </w:tcPr>
          <w:p w:rsidRDefault="00727FBD" w:rsidP="00CB2DED" w:rsidR="00727FBD" w:rsidRPr="00757FC0">
            <w:pPr>
              <w:pStyle w:val="Bezproreda"/>
              <w:rPr>
                <w:rFonts w:hAnsi="Times New Roman" w:ascii="Times New Roman"/>
                <w:color w:val="FF0000"/>
                <w:sz w:val="24"/>
                <w:szCs w:val="24"/>
              </w:rPr>
            </w:pPr>
          </w:p>
        </w:tc>
        <w:tc>
          <w:tcPr>
            <w:tcW w:type="dxa" w:w="1917"/>
          </w:tcPr>
          <w:p w:rsidRDefault="00727FBD" w:rsidP="00CB2DED" w:rsidR="00727FBD" w:rsidRPr="00757FC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B2DED" w:rsidR="00727FBD" w:rsidRPr="00757FC0">
        <w:tc>
          <w:tcPr>
            <w:tcW w:type="dxa" w:w="7145"/>
          </w:tcPr>
          <w:p w:rsidRDefault="00727FBD" w:rsidP="00CB2DED" w:rsidR="00727FBD" w:rsidRPr="00757FC0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757FC0">
              <w:rPr>
                <w:rFonts w:hAnsi="Times New Roman" w:ascii="Times New Roman"/>
                <w:b/>
                <w:sz w:val="24"/>
                <w:szCs w:val="24"/>
              </w:rPr>
              <w:t>U K U P N O</w:t>
            </w:r>
          </w:p>
        </w:tc>
        <w:tc>
          <w:tcPr>
            <w:tcW w:type="dxa" w:w="1917"/>
          </w:tcPr>
          <w:p w:rsidRDefault="005647D7" w:rsidP="00CB2DED" w:rsidR="00727FBD" w:rsidRPr="00757FC0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21.248,00</w:t>
            </w:r>
          </w:p>
        </w:tc>
      </w:tr>
    </w:tbl>
    <w:p w:rsidRDefault="0040427A" w:rsidP="00B11C0F" w:rsidR="0040427A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B11C0F" w:rsidP="00337F4F" w:rsidR="00885A0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razdoblju</w:t>
      </w:r>
      <w:r w:rsidR="00100B5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37F4F">
        <w:rPr>
          <w:rFonts w:hAnsi="Times New Roman" w:ascii="Times New Roman"/>
          <w:sz w:val="24"/>
          <w:szCs w:val="24"/>
          <w:lang w:val="pl-PL"/>
        </w:rPr>
        <w:t xml:space="preserve"> o</w:t>
      </w:r>
      <w:r w:rsidR="00727FBD">
        <w:rPr>
          <w:rFonts w:hAnsi="Times New Roman" w:ascii="Times New Roman"/>
          <w:sz w:val="24"/>
          <w:szCs w:val="24"/>
          <w:lang w:val="pl-PL"/>
        </w:rPr>
        <w:t>d 01.12</w:t>
      </w:r>
      <w:r w:rsidR="00100B5B">
        <w:rPr>
          <w:rFonts w:hAnsi="Times New Roman" w:ascii="Times New Roman"/>
          <w:sz w:val="24"/>
          <w:szCs w:val="24"/>
          <w:lang w:val="pl-PL"/>
        </w:rPr>
        <w:t>.201</w:t>
      </w:r>
      <w:r w:rsidR="00727FBD">
        <w:rPr>
          <w:rFonts w:hAnsi="Times New Roman" w:ascii="Times New Roman"/>
          <w:sz w:val="24"/>
          <w:szCs w:val="24"/>
          <w:lang w:val="pl-PL"/>
        </w:rPr>
        <w:t>7. do 01.03.2018.</w:t>
      </w:r>
      <w:r w:rsidR="00337F4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D92C6E" w:rsidP="00337F4F" w:rsidR="00885A0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Poduzet će se radnje</w:t>
      </w:r>
      <w:r w:rsidR="00CE088A">
        <w:rPr>
          <w:rFonts w:hAnsi="Times New Roman" w:ascii="Times New Roman"/>
          <w:sz w:val="24"/>
          <w:szCs w:val="24"/>
          <w:lang w:val="pl-PL"/>
        </w:rPr>
        <w:t xml:space="preserve"> usmjerene na unovčenje pokretnina </w:t>
      </w:r>
      <w:r>
        <w:rPr>
          <w:rFonts w:hAnsi="Times New Roman" w:ascii="Times New Roman"/>
          <w:sz w:val="24"/>
          <w:szCs w:val="24"/>
          <w:lang w:val="pl-PL"/>
        </w:rPr>
        <w:t>stečajnog dužnika.</w:t>
      </w:r>
    </w:p>
    <w:p w:rsidRDefault="00D92C6E" w:rsidP="00337F4F" w:rsidR="00D92C6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7151E" w:rsidP="000E1F39" w:rsidR="0037151E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727FBD" w:rsidP="00706FEC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Zagreb: 08.12</w:t>
      </w:r>
      <w:r w:rsidR="00337F4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11C0F">
        <w:rPr>
          <w:rFonts w:hAnsi="Times New Roman" w:ascii="Times New Roman"/>
          <w:sz w:val="24"/>
          <w:szCs w:val="24"/>
          <w:lang w:val="pl-PL"/>
        </w:rPr>
        <w:t>.201</w:t>
      </w:r>
      <w:r w:rsidR="00D92C6E">
        <w:rPr>
          <w:rFonts w:hAnsi="Times New Roman" w:ascii="Times New Roman"/>
          <w:sz w:val="24"/>
          <w:szCs w:val="24"/>
          <w:lang w:val="pl-PL"/>
        </w:rPr>
        <w:t>7</w:t>
      </w:r>
      <w:r w:rsidR="00B11C0F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B11C0F">
        <w:rPr>
          <w:rFonts w:hAnsi="Times New Roman" w:ascii="Times New Roman"/>
          <w:sz w:val="24"/>
          <w:szCs w:val="24"/>
          <w:lang w:val="pl-PL"/>
        </w:rPr>
        <w:t xml:space="preserve">       </w:t>
      </w:r>
      <w:r w:rsidR="000E1F39"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C61F72" w:rsidR="00C61F72" w:rsidRPr="000E1F39">
      <w:pPr>
        <w:rPr>
          <w:lang w:val="pl-PL"/>
        </w:rPr>
      </w:pPr>
    </w:p>
    <w:sectPr w:rsidSect="00701E03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E4ACB"/>
    <w:multiLevelType w:val="hybridMultilevel"/>
    <w:tmpl w:val="E0CA23F6"/>
    <w:lvl w:tplc="56882F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1A48DF"/>
    <w:multiLevelType w:val="hybridMultilevel"/>
    <w:tmpl w:val="DCAEB68A"/>
    <w:lvl w:tplc="DF4639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F058DF"/>
    <w:multiLevelType w:val="hybridMultilevel"/>
    <w:tmpl w:val="E2C64F0A"/>
    <w:lvl w:tplc="849E28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FA6BE9"/>
    <w:multiLevelType w:val="multilevel"/>
    <w:tmpl w:val="53AC50C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4">
    <w:nsid w:val="3F752A05"/>
    <w:multiLevelType w:val="hybridMultilevel"/>
    <w:tmpl w:val="F508B5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F0228E1"/>
    <w:multiLevelType w:val="hybridMultilevel"/>
    <w:tmpl w:val="2D6A8080"/>
    <w:lvl w:tplc="4AF030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4E5F8A"/>
    <w:multiLevelType w:val="hybridMultilevel"/>
    <w:tmpl w:val="08969E0E"/>
    <w:lvl w:tplc="77A80362" w:ilvl="0">
      <w:start w:val="1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C08491D"/>
    <w:multiLevelType w:val="hybridMultilevel"/>
    <w:tmpl w:val="4FD4F4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8066062"/>
    <w:multiLevelType w:val="hybridMultilevel"/>
    <w:tmpl w:val="711A8962"/>
    <w:lvl w:tplc="8DE635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5A44"/>
    <w:rsid w:val="000377FE"/>
    <w:rsid w:val="000429F9"/>
    <w:rsid w:val="00045C03"/>
    <w:rsid w:val="00080530"/>
    <w:rsid w:val="000E1F39"/>
    <w:rsid w:val="000E2940"/>
    <w:rsid w:val="00100B5B"/>
    <w:rsid w:val="00126FBF"/>
    <w:rsid w:val="001B42B9"/>
    <w:rsid w:val="001C3620"/>
    <w:rsid w:val="001E04B9"/>
    <w:rsid w:val="00285F0E"/>
    <w:rsid w:val="00292E1A"/>
    <w:rsid w:val="00327FD7"/>
    <w:rsid w:val="00337F4F"/>
    <w:rsid w:val="00341615"/>
    <w:rsid w:val="0037151E"/>
    <w:rsid w:val="003A0F07"/>
    <w:rsid w:val="003D2615"/>
    <w:rsid w:val="0040427A"/>
    <w:rsid w:val="0040444A"/>
    <w:rsid w:val="004A453B"/>
    <w:rsid w:val="004F006F"/>
    <w:rsid w:val="005647D7"/>
    <w:rsid w:val="0059402D"/>
    <w:rsid w:val="005A34F7"/>
    <w:rsid w:val="005F1F6E"/>
    <w:rsid w:val="006159C1"/>
    <w:rsid w:val="0063547B"/>
    <w:rsid w:val="006562CD"/>
    <w:rsid w:val="006672B7"/>
    <w:rsid w:val="00701E03"/>
    <w:rsid w:val="00706FEC"/>
    <w:rsid w:val="00727FBD"/>
    <w:rsid w:val="007B1AD5"/>
    <w:rsid w:val="007B59AB"/>
    <w:rsid w:val="007D4CAA"/>
    <w:rsid w:val="007E5DE5"/>
    <w:rsid w:val="007F660F"/>
    <w:rsid w:val="00803793"/>
    <w:rsid w:val="008512FB"/>
    <w:rsid w:val="00885A07"/>
    <w:rsid w:val="00887E6C"/>
    <w:rsid w:val="008C1755"/>
    <w:rsid w:val="008D2C73"/>
    <w:rsid w:val="00936F38"/>
    <w:rsid w:val="00937CFD"/>
    <w:rsid w:val="00944B26"/>
    <w:rsid w:val="00947332"/>
    <w:rsid w:val="00962895"/>
    <w:rsid w:val="00970026"/>
    <w:rsid w:val="00975DD5"/>
    <w:rsid w:val="00982234"/>
    <w:rsid w:val="009A1D9D"/>
    <w:rsid w:val="009C029D"/>
    <w:rsid w:val="009F047D"/>
    <w:rsid w:val="00AB344E"/>
    <w:rsid w:val="00AC3658"/>
    <w:rsid w:val="00AE1B7B"/>
    <w:rsid w:val="00B11C0F"/>
    <w:rsid w:val="00B46174"/>
    <w:rsid w:val="00C220DB"/>
    <w:rsid w:val="00C407D4"/>
    <w:rsid w:val="00C61F72"/>
    <w:rsid w:val="00C84D77"/>
    <w:rsid w:val="00C9762B"/>
    <w:rsid w:val="00CD02DB"/>
    <w:rsid w:val="00CD3204"/>
    <w:rsid w:val="00CE0742"/>
    <w:rsid w:val="00CE088A"/>
    <w:rsid w:val="00D0551B"/>
    <w:rsid w:val="00D37A20"/>
    <w:rsid w:val="00D44803"/>
    <w:rsid w:val="00D518A7"/>
    <w:rsid w:val="00D55B83"/>
    <w:rsid w:val="00D92C6E"/>
    <w:rsid w:val="00DA0260"/>
    <w:rsid w:val="00E35D2E"/>
    <w:rsid w:val="00ED02FF"/>
    <w:rsid w:val="00F97466"/>
    <w:rsid w:val="00FD0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59AB"/>
    <w:pPr>
      <w:ind w:left="720"/>
      <w:contextualSpacing/>
    </w:pPr>
  </w:style>
  <w:style w:styleId="Bezproreda" w:type="paragraph">
    <w:name w:val="No Spacing"/>
    <w:uiPriority w:val="1"/>
    <w:qFormat/>
    <w:rsid w:val="00D4480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AC3658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ijeloteksta" w:type="paragraph">
    <w:name w:val="Body Text"/>
    <w:basedOn w:val="Normal"/>
    <w:link w:val="TijelotekstaChar"/>
    <w:rsid w:val="003D2615"/>
    <w:pPr>
      <w:spacing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D261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6FE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6FEC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59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9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9C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9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9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59AB"/>
    <w:pPr>
      <w:ind w:left="720"/>
      <w:contextualSpacing/>
    </w:pPr>
  </w:style>
  <w:style w:styleId="Bezproreda" w:type="paragraph">
    <w:name w:val="No Spacing"/>
    <w:uiPriority w:val="1"/>
    <w:qFormat/>
    <w:rsid w:val="00D4480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AC3658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ijeloteksta" w:type="paragraph">
    <w:name w:val="Body Text"/>
    <w:basedOn w:val="Normal"/>
    <w:link w:val="TijelotekstaChar"/>
    <w:rsid w:val="003D2615"/>
    <w:pPr>
      <w:spacing w:after="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D261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6FE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6FEC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59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9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9C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9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9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180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845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545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392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428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93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St-6799/2016-21</izvorni_sadrzaj>
    <derivirana_varijabla naziv="DomainObject.Oznaka_1">St-6799/2016-21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6799</izvorni_sadrzaj>
    <derivirana_varijabla naziv="DomainObject.Predmet.Broj_1">6799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St-6799/2016</izvorni_sadrzaj>
    <derivirana_varijabla naziv="DomainObject.Predmet.OznakaBroj_1">St-6799/2016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SPAINTEX d.o.o.</izvorni_sadrzaj>
    <derivirana_varijabla naziv="DomainObject.Predmet.ProtustrankaFormated_1">  SPAINTEX d.o.o.</derivirana_varijabla>
  </DomainObject.Predmet.ProtustrankaFormated>
  <DomainObject.Predmet.ProtustrankaFormatedOIB>
    <izvorni_sadrzaj>  SPAINTEX d.o.o., OIB 25940623737</izvorni_sadrzaj>
    <derivirana_varijabla naziv="DomainObject.Predmet.ProtustrankaFormatedOIB_1">  SPAINTEX d.o.o., OIB 25940623737</derivirana_varijabla>
  </DomainObject.Predmet.ProtustrankaFormatedOIB>
  <DomainObject.Predmet.ProtustrankaFormatedWithAdress>
    <izvorni_sadrzaj> SPAINTEX d.o.o., Pustoselina 5, 10000 Zagreb</izvorni_sadrzaj>
    <derivirana_varijabla naziv="DomainObject.Predmet.ProtustrankaFormatedWithAdress_1"> SPAINTEX d.o.o., Pustoselina 5, 10000 Zagreb</derivirana_varijabla>
  </DomainObject.Predmet.ProtustrankaFormatedWithAdress>
  <DomainObject.Predmet.ProtustrankaFormatedWithAdressOIB>
    <izvorni_sadrzaj> SPAINTEX d.o.o., OIB 25940623737, Pustoselina 5, 10000 Zagreb</izvorni_sadrzaj>
    <derivirana_varijabla naziv="DomainObject.Predmet.ProtustrankaFormatedWithAdressOIB_1"> SPAINTEX d.o.o., OIB 25940623737, Pustoselina 5, 10000 Zagreb</derivirana_varijabla>
  </DomainObject.Predmet.ProtustrankaFormatedWithAdressOIB>
  <DomainObject.Predmet.ProtustrankaWithAdress>
    <izvorni_sadrzaj>SPAINTEX d.o.o. Pustoselina 5, 10000 Zagreb</izvorni_sadrzaj>
    <derivirana_varijabla naziv="DomainObject.Predmet.ProtustrankaWithAdress_1">SPAINTEX d.o.o. Pustoselina 5, 10000 Zagreb</derivirana_varijabla>
  </DomainObject.Predmet.ProtustrankaWithAdress>
  <DomainObject.Predmet.ProtustrankaWithAdressOIB>
    <izvorni_sadrzaj>SPAINTEX d.o.o., OIB 25940623737, Pustoselina 5, 10000 Zagreb</izvorni_sadrzaj>
    <derivirana_varijabla naziv="DomainObject.Predmet.ProtustrankaWithAdressOIB_1">SPAINTEX d.o.o., OIB 25940623737, Pustoselina 5, 10000 Zagreb</derivirana_varijabla>
  </DomainObject.Predmet.ProtustrankaWithAdressOIB>
  <DomainObject.Predmet.ProtustrankaNazivFormated>
    <izvorni_sadrzaj>SPAINTEX d.o.o.</izvorni_sadrzaj>
    <derivirana_varijabla naziv="DomainObject.Predmet.ProtustrankaNazivFormated_1">SPAINTEX d.o.o.</derivirana_varijabla>
  </DomainObject.Predmet.ProtustrankaNazivFormated>
  <DomainObject.Predmet.ProtustrankaNazivFormatedOIB>
    <izvorni_sadrzaj>SPAINTEX d.o.o., OIB 25940623737</izvorni_sadrzaj>
    <derivirana_varijabla naziv="DomainObject.Predmet.ProtustrankaNazivFormatedOIB_1">SPAINTEX d.o.o., OIB 25940623737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SPAINTEX d.o.o.</item>
    </izvorni_sadrzaj>
    <derivirana_varijabla naziv="DomainObject.Predmet.ProtuStrankaListFormated_1">
      <item>SPAINTEX d.o.o.</item>
    </derivirana_varijabla>
  </DomainObject.Predmet.ProtuStrankaListFormated>
  <DomainObject.Predmet.ProtuStrankaListFormatedOIB>
    <izvorni_sadrzaj>
      <item>SPAINTEX d.o.o., OIB 25940623737</item>
    </izvorni_sadrzaj>
    <derivirana_varijabla naziv="DomainObject.Predmet.ProtuStrankaListFormatedOIB_1">
      <item>SPAINTEX d.o.o., OIB 25940623737</item>
    </derivirana_varijabla>
  </DomainObject.Predmet.ProtuStrankaListFormatedOIB>
  <DomainObject.Predmet.ProtuStrankaListFormatedWithAdress>
    <izvorni_sadrzaj>
      <item>SPAINTEX d.o.o., Pustoselina 5, 10000 Zagreb</item>
    </izvorni_sadrzaj>
    <derivirana_varijabla naziv="DomainObject.Predmet.ProtuStrankaListFormatedWithAdress_1">
      <item>SPAINTEX d.o.o., Pustoselina 5, 10000 Zagreb</item>
    </derivirana_varijabla>
  </DomainObject.Predmet.ProtuStrankaListFormatedWithAdress>
  <DomainObject.Predmet.ProtuStrankaListFormatedWithAdressOIB>
    <izvorni_sadrzaj>
      <item>SPAINTEX d.o.o., OIB 25940623737, Pustoselina 5, 10000 Zagreb</item>
    </izvorni_sadrzaj>
    <derivirana_varijabla naziv="DomainObject.Predmet.ProtuStrankaListFormatedWithAdressOIB_1">
      <item>SPAINTEX d.o.o., OIB 25940623737, Pustoselina 5, 10000 Zagreb</item>
    </derivirana_varijabla>
  </DomainObject.Predmet.ProtuStrankaListFormatedWithAdressOIB>
  <DomainObject.Predmet.ProtuStrankaListNazivFormated>
    <izvorni_sadrzaj>
      <item>SPAINTEX d.o.o.</item>
    </izvorni_sadrzaj>
    <derivirana_varijabla naziv="DomainObject.Predmet.ProtuStrankaListNazivFormated_1">
      <item>SPAINTEX d.o.o.</item>
    </derivirana_varijabla>
  </DomainObject.Predmet.ProtuStrankaListNazivFormated>
  <DomainObject.Predmet.ProtuStrankaListNazivFormatedOIB>
    <izvorni_sadrzaj>
      <item>SPAINTEX d.o.o., OIB 25940623737</item>
    </izvorni_sadrzaj>
    <derivirana_varijabla naziv="DomainObject.Predmet.ProtuStrankaListNazivFormatedOIB_1">
      <item>SPAINTEX d.o.o., OIB 25940623737</item>
    </derivirana_varijabla>
  </DomainObject.Predmet.ProtuStrankaListNazivFormatedOIB>
  <DomainObject.Predmet.OstaliListFormated>
    <izvorni_sadrzaj>
      <item>Biserka Katunar</item>
      <item>Goran Brozović</item>
    </izvorni_sadrzaj>
    <derivirana_varijabla naziv="DomainObject.Predmet.OstaliListFormated_1">
      <item>Biserka Katunar</item>
      <item>Goran Brozović</item>
    </derivirana_varijabla>
  </DomainObject.Predmet.OstaliListFormated>
  <DomainObject.Predmet.OstaliListFormatedOIB>
    <izvorni_sadrzaj>
      <item>Biserka Katunar, OIB 10351397459</item>
      <item>Goran Brozović, OIB 39833571469</item>
    </izvorni_sadrzaj>
    <derivirana_varijabla naziv="DomainObject.Predmet.OstaliListFormatedOIB_1">
      <item>Biserka Katunar, OIB 10351397459</item>
      <item>Goran Brozović, OIB 39833571469</item>
    </derivirana_varijabla>
  </DomainObject.Predmet.OstaliListFormatedOIB>
  <DomainObject.Predmet.OstaliListFormatedWithAdress>
    <izvorni_sadrzaj>
      <item>Biserka Katunar, Tičarnica 1 A, 47000 Karlovac</item>
      <item>Goran Brozović, Pavlenski Put 5, 10000 Zagreb</item>
    </izvorni_sadrzaj>
    <derivirana_varijabla naziv="DomainObject.Predmet.OstaliListFormatedWithAdress_1">
      <item>Biserka Katunar, Tičarnica 1 A, 47000 Karlovac</item>
      <item>Goran Brozović, Pavlenski Put 5, 10000 Zagreb</item>
    </derivirana_varijabla>
  </DomainObject.Predmet.OstaliListFormatedWithAdress>
  <DomainObject.Predmet.OstaliListFormatedWithAdressOIB>
    <izvorni_sadrzaj>
      <item>Biserka Katunar, OIB 10351397459, Tičarnica 1 A, 47000 Karlovac</item>
      <item>Goran Brozović, OIB 39833571469, Pavlenski Put 5, 10000 Zagreb</item>
    </izvorni_sadrzaj>
    <derivirana_varijabla naziv="DomainObject.Predmet.OstaliListFormatedWithAdressOIB_1">
      <item>Biserka Katunar, OIB 10351397459, Tičarnica 1 A, 47000 Karlovac</item>
      <item>Goran Brozović, OIB 39833571469, Pavlenski Put 5, 10000 Zagreb</item>
    </derivirana_varijabla>
  </DomainObject.Predmet.OstaliListFormatedWithAdressOIB>
  <DomainObject.Predmet.OstaliListNazivFormated>
    <izvorni_sadrzaj>
      <item>Biserka Katunar</item>
      <item>Goran Brozović</item>
    </izvorni_sadrzaj>
    <derivirana_varijabla naziv="DomainObject.Predmet.OstaliListNazivFormated_1">
      <item>Biserka Katunar</item>
      <item>Goran Brozović</item>
    </derivirana_varijabla>
  </DomainObject.Predmet.OstaliListNazivFormated>
  <DomainObject.Predmet.OstaliListNazivFormatedOIB>
    <izvorni_sadrzaj>
      <item>Biserka Katunar, OIB 10351397459</item>
      <item>Goran Brozović, OIB 39833571469</item>
    </izvorni_sadrzaj>
    <derivirana_varijabla naziv="DomainObject.Predmet.OstaliListNazivFormatedOIB_1">
      <item>Biserka Katunar, OIB 10351397459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SPAINTEX d.o.o.</izvorni_sadrzaj>
    <derivirana_varijabla naziv="DomainObject.Predmet.ProtustrankaIDrugi_1">SPAINTEX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SPAINTEX d.o.o., OIB 25940623737, Pustoselina 5, 10000 Zagreb</izvorni_sadrzaj>
    <derivirana_varijabla naziv="DomainObject.Predmet.ProtustrankaIDrugiAdressOIB_1">SPAINTEX d.o.o., OIB 25940623737, Pustoselina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SPAINTEX d.o.o.</item>
      <item>Biserka Katunar</item>
      <item>Goran Brozović</item>
    </izvorni_sadrzaj>
    <derivirana_varijabla naziv="DomainObject.Predmet.SudioniciListNaziv_1">
      <item>FINA Regionalni centar Zagreb</item>
      <item>SPAINTEX d.o.o.</item>
      <item>Biserka Katunar</item>
      <item>Goran Brozović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SPAINTEX d.o.o., OIB 25940623737, Pustoselina 5,10000 Zagreb</item>
      <item>Biserka Katunar, OIB 10351397459, Tičarnica 1 A,47000 Karlovac</item>
      <item>Goran Brozović, OIB 39833571469, Pavlenski Put 5,10000 Zagreb</item>
    </izvorni_sadrzaj>
    <derivirana_varijabla naziv="DomainObject.Predmet.SudioniciListAdressOIB_1">
      <item>FINA Regionalni centar Zagreb, OIB 85821130368, Trg svibanjskih žrtava 1995. 1,10000 Zagreb</item>
      <item>SPAINTEX d.o.o., OIB 25940623737, Pustoselina 5,10000 Zagreb</item>
      <item>Biserka Katunar, OIB 10351397459, Tičarnica 1 A,47000 Karlovac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25940623737</item>
      <item>, OIB 10351397459</item>
      <item>, OIB 39833571469</item>
    </izvorni_sadrzaj>
    <derivirana_varijabla naziv="DomainObject.Predmet.SudioniciListNazivOIB_1">
      <item>, OIB 85821130368</item>
      <item>, OIB 25940623737</item>
      <item>, OIB 10351397459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798</properties:Words>
  <properties:Characters>4270</properties:Characters>
  <properties:Lines>361</properties:Lines>
  <properties:Paragraphs>209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2017-12-13T12:01:00Z</dcterms:created>
  <dc:creator>ADMINIBM</dc:creator>
  <cp:lastModifiedBy>Ivana Stampf</cp:lastModifiedBy>
  <cp:lastPrinted>2017-12-08T14:22:00Z</cp:lastPrinted>
  <dcterms:modified xmlns:xsi="http://www.w3.org/2001/XMLSchema-instance" xsi:type="dcterms:W3CDTF">2017-12-13T12:01:00Z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St-6799/2016-21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