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681c3" w14:paraId="b8681c3" w:rsidRDefault="00780EDE" w:rsidP="00F349AA" w:rsidR="003E43D7" w:rsidRPr="00EF11B1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EF11B1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EF11B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EF11B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EF11B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EF11B1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3E29C7" w:rsidRPr="00EF11B1">
        <w:rPr>
          <w:rFonts w:hAnsi="Times New Roman" w:ascii="Times New Roman"/>
          <w:color w:val="auto"/>
          <w:sz w:val="24"/>
          <w:szCs w:val="24"/>
          <w:lang w:val="hr-HR"/>
        </w:rPr>
        <w:t>2752/16-13</w:t>
      </w:r>
    </w:p>
    <w:p w:rsidRDefault="00F349AA" w:rsidP="00F349AA" w:rsidR="00F349AA" w:rsidRPr="00EF11B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EF11B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EF11B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EF11B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1E6CCF" w:rsidRPr="00EF11B1">
      <w:pPr>
        <w:pStyle w:val="Bezproreda"/>
        <w:ind w:firstLine="720"/>
        <w:jc w:val="both"/>
        <w:rPr>
          <w:rFonts w:hAnsi="Times New Roman" w:ascii="Times New Roman"/>
          <w:sz w:val="24"/>
        </w:rPr>
      </w:pPr>
      <w:r w:rsidRPr="00EF11B1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5F09A9" w:rsidRPr="00EF11B1">
        <w:rPr>
          <w:rFonts w:hAnsi="Times New Roman" w:ascii="Times New Roman"/>
          <w:sz w:val="24"/>
        </w:rPr>
        <w:t>ŽITKOVIĆ d. o. o., Kloštar Ivanić, Vidikovac 1a, OIB 57153741367, 27. rujna 2017.</w:t>
      </w:r>
    </w:p>
    <w:p w:rsidRDefault="005F09A9" w:rsidP="002B2B94" w:rsidR="005F09A9" w:rsidRPr="00EF11B1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EF11B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EF11B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EF11B1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EF11B1">
        <w:rPr>
          <w:rFonts w:hAnsi="Times New Roman" w:ascii="Times New Roman"/>
          <w:color w:val="auto"/>
          <w:sz w:val="24"/>
          <w:szCs w:val="24"/>
          <w:lang w:val="hr-HR"/>
        </w:rPr>
        <w:t xml:space="preserve">1. Pozivaju se osobe koje imaju pravni interes da se provede stečajni postupak nad dužnikom </w:t>
      </w:r>
      <w:r w:rsidR="005F09A9" w:rsidRPr="00EF11B1">
        <w:rPr>
          <w:rFonts w:hAnsi="Times New Roman" w:ascii="Times New Roman"/>
          <w:color w:val="auto"/>
          <w:sz w:val="24"/>
        </w:rPr>
        <w:t>ŽITKOVIĆ d. o. o., Kloštar Ivanić, Vidikovac 1a, OIB 57153741367</w:t>
      </w:r>
      <w:r w:rsidR="00F349AA" w:rsidRPr="00EF11B1">
        <w:rPr>
          <w:rFonts w:hAnsi="Times New Roman" w:ascii="Times New Roman"/>
          <w:color w:val="auto"/>
          <w:sz w:val="24"/>
          <w:szCs w:val="24"/>
          <w:lang w:val="hr-HR"/>
        </w:rPr>
        <w:t>, da u roku petnaest (15) dana solidarno uplate na sudski depozit ovog suda IBAN: HR9223900011300000460 otvoren kod Hrvatske poštanske banke d. d., Zagreb, pozivom na broj 05-</w:t>
      </w:r>
      <w:r w:rsidR="005F09A9" w:rsidRPr="00EF11B1">
        <w:rPr>
          <w:rFonts w:hAnsi="Times New Roman" w:ascii="Times New Roman"/>
          <w:color w:val="auto"/>
          <w:sz w:val="24"/>
          <w:szCs w:val="24"/>
          <w:lang w:val="hr-HR"/>
        </w:rPr>
        <w:t>2752</w:t>
      </w:r>
      <w:r w:rsidR="00684648" w:rsidRPr="00EF11B1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="00464ED8" w:rsidRPr="00EF11B1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EF11B1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5F09A9" w:rsidRPr="00EF11B1">
        <w:rPr>
          <w:rFonts w:hAnsi="Times New Roman" w:ascii="Times New Roman"/>
          <w:color w:val="auto"/>
          <w:sz w:val="24"/>
          <w:szCs w:val="24"/>
          <w:lang w:val="hr-HR"/>
        </w:rPr>
        <w:t>15</w:t>
      </w:r>
      <w:r w:rsidR="00F349AA" w:rsidRPr="00EF11B1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EF11B1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EF11B1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EF11B1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EF11B1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EF11B1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EF11B1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EF11B1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EF11B1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EF11B1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EF11B1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EF11B1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EF11B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EF11B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EF11B1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EF11B1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 xml:space="preserve">Predlagatelj Financijska agencija (dalje: FINA) podnio je ovom sudu </w:t>
      </w:r>
      <w:r w:rsidR="005F09A9" w:rsidRPr="00EF11B1">
        <w:rPr>
          <w:rFonts w:hAnsi="Times New Roman" w:ascii="Times New Roman"/>
          <w:color w:val="auto"/>
          <w:sz w:val="24"/>
          <w:szCs w:val="24"/>
          <w:lang w:val="hr-HR"/>
        </w:rPr>
        <w:t>21. ožujka</w:t>
      </w: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prijedlog za otvaranje stečajnog postupka nad gore navedenom pravnom osobom.</w:t>
      </w:r>
    </w:p>
    <w:p w:rsidRDefault="001B1651" w:rsidP="001B1651" w:rsidR="001B1651" w:rsidRPr="00EF11B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EF1C55" w:rsidRPr="00EF11B1">
        <w:rPr>
          <w:rFonts w:hAnsi="Times New Roman" w:ascii="Times New Roman"/>
          <w:color w:val="auto"/>
          <w:sz w:val="24"/>
          <w:szCs w:val="24"/>
          <w:lang w:val="hr-HR"/>
        </w:rPr>
        <w:t>120</w:t>
      </w: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EF1C55" w:rsidRPr="00EF11B1">
        <w:rPr>
          <w:rFonts w:hAnsi="Times New Roman" w:ascii="Times New Roman"/>
          <w:color w:val="auto"/>
          <w:sz w:val="24"/>
          <w:szCs w:val="24"/>
          <w:lang w:val="hr-HR"/>
        </w:rPr>
        <w:t>16.899,56</w:t>
      </w: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1B1651" w:rsidP="001B1651" w:rsidR="001B1651" w:rsidRPr="00EF11B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C8420E" w:rsidP="00684648" w:rsidR="00C8420E" w:rsidRPr="00EF11B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EF1C55" w:rsidRPr="00EF11B1">
        <w:rPr>
          <w:rFonts w:hAnsi="Times New Roman" w:ascii="Times New Roman"/>
          <w:color w:val="auto"/>
          <w:sz w:val="24"/>
          <w:szCs w:val="24"/>
          <w:lang w:val="hr-HR"/>
        </w:rPr>
        <w:t>ljen na e-oglasnoj ploči suda 18</w:t>
      </w: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>. travnja 2016.</w:t>
      </w:r>
    </w:p>
    <w:p w:rsidRDefault="00464ED8" w:rsidP="00464ED8" w:rsidR="00464ED8" w:rsidRPr="00EF11B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Stoga je temeljem odredbe čl. </w:t>
      </w:r>
      <w:r w:rsidR="00D24E63" w:rsidRPr="00EF11B1">
        <w:rPr>
          <w:rFonts w:hAnsi="Times New Roman" w:ascii="Times New Roman"/>
          <w:color w:val="auto"/>
          <w:sz w:val="24"/>
          <w:szCs w:val="24"/>
          <w:lang w:val="hr-HR"/>
        </w:rPr>
        <w:t>115</w:t>
      </w: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EF11B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EF1C55" w:rsidRPr="00EF11B1">
        <w:rPr>
          <w:rFonts w:hAnsi="Times New Roman" w:ascii="Times New Roman"/>
          <w:color w:val="auto"/>
          <w:sz w:val="24"/>
          <w:szCs w:val="24"/>
          <w:lang w:val="hr-HR"/>
        </w:rPr>
        <w:t>2752/16-6</w:t>
      </w:r>
      <w:r w:rsidR="001B1651" w:rsidRPr="00EF11B1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EF1C55" w:rsidRPr="00EF11B1">
        <w:rPr>
          <w:rFonts w:hAnsi="Times New Roman" w:ascii="Times New Roman"/>
          <w:color w:val="auto"/>
          <w:sz w:val="24"/>
          <w:szCs w:val="24"/>
          <w:lang w:val="hr-HR"/>
        </w:rPr>
        <w:t>8. rujna</w:t>
      </w:r>
      <w:r w:rsidR="001B1651" w:rsidRPr="00EF11B1"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 w:rsidRPr="00EF11B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5958A2" w:rsidRPr="00EF11B1">
        <w:rPr>
          <w:rFonts w:hAnsi="Times New Roman" w:ascii="Times New Roman"/>
          <w:color w:val="auto"/>
          <w:sz w:val="24"/>
          <w:szCs w:val="24"/>
          <w:lang w:val="hr-HR"/>
        </w:rPr>
        <w:t>Na ročišta</w:t>
      </w:r>
      <w:r w:rsidR="00BD6234" w:rsidRPr="00EF11B1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5958A2" w:rsidRPr="00EF11B1">
        <w:rPr>
          <w:rFonts w:hAnsi="Times New Roman" w:ascii="Times New Roman"/>
          <w:color w:val="auto"/>
          <w:sz w:val="24"/>
          <w:szCs w:val="24"/>
          <w:lang w:val="hr-HR"/>
        </w:rPr>
        <w:t>, održanima</w:t>
      </w:r>
      <w:r w:rsidR="001B1651" w:rsidRPr="00EF11B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EF1C55" w:rsidRPr="00EF11B1">
        <w:rPr>
          <w:rFonts w:hAnsi="Times New Roman" w:ascii="Times New Roman"/>
          <w:color w:val="auto"/>
          <w:sz w:val="24"/>
          <w:szCs w:val="24"/>
          <w:lang w:val="hr-HR"/>
        </w:rPr>
        <w:t>28. studenog</w:t>
      </w:r>
      <w:r w:rsidR="005958A2" w:rsidRPr="00EF11B1"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="000E510A" w:rsidRPr="00EF11B1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5958A2" w:rsidRPr="00EF11B1">
        <w:rPr>
          <w:rFonts w:hAnsi="Times New Roman" w:ascii="Times New Roman"/>
          <w:color w:val="auto"/>
          <w:sz w:val="24"/>
          <w:szCs w:val="24"/>
          <w:lang w:val="hr-HR"/>
        </w:rPr>
        <w:t xml:space="preserve"> i 26. rujna 2017.</w:t>
      </w:r>
      <w:r w:rsidR="000E510A" w:rsidRPr="00EF11B1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1B1651" w:rsidRPr="00EF11B1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</w:t>
      </w:r>
      <w:r w:rsidR="005958A2" w:rsidRPr="00EF11B1">
        <w:rPr>
          <w:rFonts w:hAnsi="Times New Roman" w:ascii="Times New Roman"/>
          <w:color w:val="auto"/>
          <w:sz w:val="24"/>
          <w:szCs w:val="24"/>
          <w:lang w:val="hr-HR"/>
        </w:rPr>
        <w:t>, svoj izostanak nije opravdao</w:t>
      </w:r>
      <w:r w:rsidR="001B1651" w:rsidRPr="00EF11B1">
        <w:rPr>
          <w:rFonts w:hAnsi="Times New Roman" w:ascii="Times New Roman"/>
          <w:color w:val="auto"/>
          <w:sz w:val="24"/>
          <w:szCs w:val="24"/>
          <w:lang w:val="hr-HR"/>
        </w:rPr>
        <w:t xml:space="preserve"> niti je postupio po nalogu suda.</w:t>
      </w:r>
    </w:p>
    <w:p w:rsidRDefault="000E510A" w:rsidP="00813A11" w:rsidR="00807628" w:rsidRPr="00EF11B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3A96" w:rsidP="00B37219" w:rsidR="006F13B6" w:rsidRPr="00EF11B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 xml:space="preserve">Iz Potvrde FINA-e na dan </w:t>
      </w:r>
      <w:r w:rsidR="00845C43" w:rsidRPr="00EF11B1">
        <w:rPr>
          <w:rFonts w:hAnsi="Times New Roman" w:ascii="Times New Roman"/>
          <w:color w:val="auto"/>
          <w:sz w:val="24"/>
          <w:szCs w:val="24"/>
          <w:lang w:val="hr-HR"/>
        </w:rPr>
        <w:t xml:space="preserve">14. rujan </w:t>
      </w: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 xml:space="preserve">2016. proizlazi da dužnik </w:t>
      </w:r>
      <w:r w:rsidR="00622138" w:rsidRPr="00EF11B1">
        <w:rPr>
          <w:rFonts w:hAnsi="Times New Roman" w:ascii="Times New Roman"/>
          <w:color w:val="auto"/>
          <w:sz w:val="24"/>
          <w:szCs w:val="24"/>
          <w:lang w:val="hr-HR"/>
        </w:rPr>
        <w:t>na računima i novčanim sredstvima na dan izdavanja Potvrde ima evidentirano 300 dana neprekidne blokade odnosno ukupno 180 dana blokade u prethodnih šest mjeseci zbog nepodmirenih osnova za plaćanje evidentiranih u Očevidniku redoslijeda osnova za plaćanje. Nepodmirene obveze na dan izdavanja potvrde iznose 9.279,22 kn.</w:t>
      </w:r>
    </w:p>
    <w:p w:rsidRDefault="00B37219" w:rsidP="00B37219" w:rsidR="00B37219" w:rsidRPr="00EF11B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  <w:t>Službenim putem zatraženi su podaci o imovini dužnika. Iz dostavljene potvrde proizlazi da dužnik nema nekretnina u svojem vlasništvu.</w:t>
      </w:r>
    </w:p>
    <w:p w:rsidRDefault="00F349AA" w:rsidP="00F349AA" w:rsidR="00F349AA" w:rsidRPr="00EF11B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EF11B1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EF11B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337B0" w:rsidRPr="00EF11B1">
        <w:rPr>
          <w:rFonts w:hAnsi="Times New Roman" w:ascii="Times New Roman"/>
          <w:color w:val="auto"/>
          <w:sz w:val="24"/>
          <w:szCs w:val="24"/>
          <w:lang w:val="hr-HR"/>
        </w:rPr>
        <w:t>pozvani su</w:t>
      </w:r>
      <w:r w:rsidR="00E23A96" w:rsidRPr="00EF11B1">
        <w:rPr>
          <w:rFonts w:hAnsi="Times New Roman" w:ascii="Times New Roman"/>
          <w:color w:val="auto"/>
          <w:sz w:val="24"/>
          <w:szCs w:val="24"/>
          <w:lang w:val="hr-HR"/>
        </w:rPr>
        <w:t xml:space="preserve"> vjerovnici</w:t>
      </w:r>
      <w:r w:rsidR="00477940" w:rsidRPr="00EF11B1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B37219" w:rsidRPr="00EF11B1">
        <w:rPr>
          <w:rFonts w:hAnsi="Times New Roman" w:ascii="Times New Roman"/>
          <w:color w:val="auto"/>
          <w:sz w:val="24"/>
          <w:szCs w:val="24"/>
          <w:lang w:val="hr-HR"/>
        </w:rPr>
        <w:t>15</w:t>
      </w:r>
      <w:r w:rsidR="002D105B" w:rsidRPr="00EF11B1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EF11B1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EF11B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EF11B1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EF11B1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EF11B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EF11B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EF11B1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EF11B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EF11B1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EF11B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EF11B1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7C0DEF" w:rsidRPr="00EF11B1">
        <w:rPr>
          <w:rFonts w:hAnsi="Times New Roman" w:ascii="Times New Roman"/>
          <w:color w:val="auto"/>
          <w:sz w:val="24"/>
          <w:szCs w:val="24"/>
          <w:lang w:val="hr-HR"/>
        </w:rPr>
        <w:t>27. rujan</w:t>
      </w:r>
      <w:r w:rsidR="00993A4D" w:rsidRPr="00EF11B1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EF11B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EF11B1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7C0DEF" w:rsidR="00F349AA" w:rsidRPr="00EF11B1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A12E33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F349AA" w:rsidP="00F349AA" w:rsidR="00F349AA" w:rsidRPr="00EF11B1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EF11B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F11B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EF11B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12E33" w:rsidP="00AB7A2F" w:rsidR="00A12E33" w:rsidRPr="00A12E33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12E33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A12E33" w:rsidP="00995CE9" w:rsidR="00A12E33" w:rsidRPr="00A12E33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A12E3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12E3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12E3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12E3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12E3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12E3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12E3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12E33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1E6CCF" w:rsidP="00B4313D" w:rsidR="001E6CCF" w:rsidRPr="00A12E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B2B94" w:rsidR="002B2B94" w:rsidRPr="00EF11B1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EF11B1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00E" w:rsidR="0097600E">
      <w:r>
        <w:separator/>
      </w:r>
    </w:p>
  </w:endnote>
  <w:endnote w:id="0" w:type="continuationSeparator">
    <w:p w:rsidRDefault="0097600E" w:rsidR="00976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00E" w:rsidR="0097600E">
      <w:r>
        <w:separator/>
      </w:r>
    </w:p>
  </w:footnote>
  <w:footnote w:id="0" w:type="continuationSeparator">
    <w:p w:rsidRDefault="0097600E" w:rsidR="009760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A12E33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5958A2">
      <w:rPr>
        <w:rFonts w:hAnsi="Verdana" w:ascii="Verdana"/>
        <w:color w:val="000000"/>
      </w:rPr>
      <w:t>2752/16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D40CD"/>
    <w:rsid w:val="000E510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D51B1"/>
    <w:rsid w:val="002F3067"/>
    <w:rsid w:val="002F3C78"/>
    <w:rsid w:val="00301B23"/>
    <w:rsid w:val="003337B0"/>
    <w:rsid w:val="0033495A"/>
    <w:rsid w:val="0035128B"/>
    <w:rsid w:val="003761C7"/>
    <w:rsid w:val="00392A8C"/>
    <w:rsid w:val="00397A8A"/>
    <w:rsid w:val="003A5E14"/>
    <w:rsid w:val="003B489C"/>
    <w:rsid w:val="003D1F62"/>
    <w:rsid w:val="003E29C7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511"/>
    <w:rsid w:val="005352CA"/>
    <w:rsid w:val="005516FA"/>
    <w:rsid w:val="00555AD4"/>
    <w:rsid w:val="005679E2"/>
    <w:rsid w:val="005754FF"/>
    <w:rsid w:val="00576E94"/>
    <w:rsid w:val="005779BD"/>
    <w:rsid w:val="00583D18"/>
    <w:rsid w:val="005958A2"/>
    <w:rsid w:val="005D77E5"/>
    <w:rsid w:val="005F09A9"/>
    <w:rsid w:val="005F1B57"/>
    <w:rsid w:val="005F78CC"/>
    <w:rsid w:val="0060733B"/>
    <w:rsid w:val="0061665C"/>
    <w:rsid w:val="00622138"/>
    <w:rsid w:val="006313E1"/>
    <w:rsid w:val="00634151"/>
    <w:rsid w:val="00641AC7"/>
    <w:rsid w:val="0064633E"/>
    <w:rsid w:val="00684648"/>
    <w:rsid w:val="006C598D"/>
    <w:rsid w:val="006F13B6"/>
    <w:rsid w:val="006F3774"/>
    <w:rsid w:val="0070781D"/>
    <w:rsid w:val="007517D9"/>
    <w:rsid w:val="007575FB"/>
    <w:rsid w:val="00780BAD"/>
    <w:rsid w:val="00780EDE"/>
    <w:rsid w:val="007917F6"/>
    <w:rsid w:val="007C0DEF"/>
    <w:rsid w:val="00803C60"/>
    <w:rsid w:val="00807628"/>
    <w:rsid w:val="00813A11"/>
    <w:rsid w:val="00816016"/>
    <w:rsid w:val="008360CE"/>
    <w:rsid w:val="00845C43"/>
    <w:rsid w:val="008517A4"/>
    <w:rsid w:val="0085551B"/>
    <w:rsid w:val="008742C5"/>
    <w:rsid w:val="00884026"/>
    <w:rsid w:val="008850E6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7600E"/>
    <w:rsid w:val="00986B95"/>
    <w:rsid w:val="00993A4D"/>
    <w:rsid w:val="009A51B3"/>
    <w:rsid w:val="00A126F9"/>
    <w:rsid w:val="00A12E33"/>
    <w:rsid w:val="00A16C74"/>
    <w:rsid w:val="00A51D1F"/>
    <w:rsid w:val="00A55B6B"/>
    <w:rsid w:val="00A60399"/>
    <w:rsid w:val="00AD5596"/>
    <w:rsid w:val="00B279FF"/>
    <w:rsid w:val="00B37219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C0465A"/>
    <w:rsid w:val="00C137D9"/>
    <w:rsid w:val="00C32CC6"/>
    <w:rsid w:val="00C42917"/>
    <w:rsid w:val="00C564F9"/>
    <w:rsid w:val="00C572D6"/>
    <w:rsid w:val="00C83AD2"/>
    <w:rsid w:val="00C8420E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E00175"/>
    <w:rsid w:val="00E06522"/>
    <w:rsid w:val="00E23A96"/>
    <w:rsid w:val="00E36CCE"/>
    <w:rsid w:val="00E456B4"/>
    <w:rsid w:val="00E511E2"/>
    <w:rsid w:val="00E950DC"/>
    <w:rsid w:val="00EA1E82"/>
    <w:rsid w:val="00EC3E85"/>
    <w:rsid w:val="00ED7F7F"/>
    <w:rsid w:val="00EE6D02"/>
    <w:rsid w:val="00EF11B1"/>
    <w:rsid w:val="00EF1C55"/>
    <w:rsid w:val="00F04899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12E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2E33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2E33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2E33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2E33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12E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2E3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2E33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2E3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2E3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2752</izvorni_sadrzaj>
    <derivirana_varijabla naziv="DomainObject.Predmet.Broj_1">2752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St-2752/2016</izvorni_sadrzaj>
    <derivirana_varijabla naziv="DomainObject.Predmet.OznakaBroj_1">St-2752/2016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ŽITKOVIĆ d.o.o.</izvorni_sadrzaj>
    <derivirana_varijabla naziv="DomainObject.Predmet.ProtustrankaFormated_1">  ŽITKOVIĆ d.o.o.</derivirana_varijabla>
  </DomainObject.Predmet.ProtustrankaFormated>
  <DomainObject.Predmet.ProtustrankaFormatedOIB>
    <izvorni_sadrzaj>  ŽITKOVIĆ d.o.o., OIB 57153741367</izvorni_sadrzaj>
    <derivirana_varijabla naziv="DomainObject.Predmet.ProtustrankaFormatedOIB_1">  ŽITKOVIĆ d.o.o., OIB 57153741367</derivirana_varijabla>
  </DomainObject.Predmet.ProtustrankaFormatedOIB>
  <DomainObject.Predmet.ProtustrankaFormatedWithAdress>
    <izvorni_sadrzaj> ŽITKOVIĆ d.o.o., Vidikovac 1 A, 10310 Kloštar Ivanić</izvorni_sadrzaj>
    <derivirana_varijabla naziv="DomainObject.Predmet.ProtustrankaFormatedWithAdress_1"> ŽITKOVIĆ d.o.o., Vidikovac 1 A, 10310 Kloštar Ivanić</derivirana_varijabla>
  </DomainObject.Predmet.ProtustrankaFormatedWithAdress>
  <DomainObject.Predmet.ProtustrankaFormatedWithAdressOIB>
    <izvorni_sadrzaj> ŽITKOVIĆ d.o.o., OIB 57153741367, Vidikovac 1 A, 10310 Kloštar Ivanić</izvorni_sadrzaj>
    <derivirana_varijabla naziv="DomainObject.Predmet.ProtustrankaFormatedWithAdressOIB_1"> ŽITKOVIĆ d.o.o., OIB 57153741367, Vidikovac 1 A, 10310 Kloštar Ivanić</derivirana_varijabla>
  </DomainObject.Predmet.ProtustrankaFormatedWithAdressOIB>
  <DomainObject.Predmet.ProtustrankaWithAdress>
    <izvorni_sadrzaj>ŽITKOVIĆ d.o.o. Vidikovac 1 A, 10310 Kloštar Ivanić</izvorni_sadrzaj>
    <derivirana_varijabla naziv="DomainObject.Predmet.ProtustrankaWithAdress_1">ŽITKOVIĆ d.o.o. Vidikovac 1 A, 10310 Kloštar Ivanić</derivirana_varijabla>
  </DomainObject.Predmet.ProtustrankaWithAdress>
  <DomainObject.Predmet.ProtustrankaWithAdressOIB>
    <izvorni_sadrzaj>ŽITKOVIĆ d.o.o., OIB 57153741367, Vidikovac 1 A, 10310 Kloštar Ivanić</izvorni_sadrzaj>
    <derivirana_varijabla naziv="DomainObject.Predmet.ProtustrankaWithAdressOIB_1">ŽITKOVIĆ d.o.o., OIB 57153741367, Vidikovac 1 A, 10310 Kloštar Ivanić</derivirana_varijabla>
  </DomainObject.Predmet.ProtustrankaWithAdressOIB>
  <DomainObject.Predmet.ProtustrankaNazivFormated>
    <izvorni_sadrzaj>ŽITKOVIĆ d.o.o.</izvorni_sadrzaj>
    <derivirana_varijabla naziv="DomainObject.Predmet.ProtustrankaNazivFormated_1">ŽITKOVIĆ d.o.o.</derivirana_varijabla>
  </DomainObject.Predmet.ProtustrankaNazivFormated>
  <DomainObject.Predmet.ProtustrankaNazivFormatedOIB>
    <izvorni_sadrzaj>ŽITKOVIĆ d.o.o., OIB 57153741367</izvorni_sadrzaj>
    <derivirana_varijabla naziv="DomainObject.Predmet.ProtustrankaNazivFormatedOIB_1">ŽITKOVIĆ d.o.o., OIB 57153741367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Mario Žitković</izvorni_sadrzaj>
    <derivirana_varijabla naziv="DomainObject.Predmet.StrankaFormated_1">  FINA Regionalni centar Zagreb; Mario Žitković</derivirana_varijabla>
  </DomainObject.Predmet.StrankaFormated>
  <DomainObject.Predmet.StrankaFormatedOIB>
    <izvorni_sadrzaj>  FINA Regionalni centar Zagreb, OIB 85821130368; Mario Žitković, OIB 39253620956</izvorni_sadrzaj>
    <derivirana_varijabla naziv="DomainObject.Predmet.StrankaFormatedOIB_1">  FINA Regionalni centar Zagreb, OIB 85821130368; Mario Žitković, OIB 39253620956</derivirana_varijabla>
  </DomainObject.Predmet.StrankaFormatedOIB>
  <DomainObject.Predmet.StrankaFormatedWithAdress>
    <izvorni_sadrzaj> FINA Regionalni centar Zagreb, Trg svibanjskih žrtava 1995. br. 1, 10000 Zagreb; Mario Žitković, Vidikovac 1a, 10310 Kloštar Ivanić</izvorni_sadrzaj>
    <derivirana_varijabla naziv="DomainObject.Predmet.StrankaFormatedWithAdress_1"> FINA Regionalni centar Zagreb, Trg svibanjskih žrtava 1995. br. 1, 10000 Zagreb; Mario Žitković, Vidikovac 1a, 10310 Kloštar Ivanić</derivirana_varijabla>
  </DomainObject.Predmet.StrankaFormatedWithAdress>
  <DomainObject.Predmet.StrankaFormatedWithAdressOIB>
    <izvorni_sadrzaj> FINA Regionalni centar Zagreb, OIB 85821130368, Trg svibanjskih žrtava 1995. br. 1, 10000 Zagreb; Mario Žitković, OIB 39253620956, Vidikovac 1a, 10310 Kloštar Ivanić</izvorni_sadrzaj>
    <derivirana_varijabla naziv="DomainObject.Predmet.StrankaFormatedWithAdressOIB_1"> FINA Regionalni centar Zagreb, OIB 85821130368, Trg svibanjskih žrtava 1995. br. 1, 10000 Zagreb; Mario Žitković, OIB 39253620956, Vidikovac 1a, 10310 Kloštar Ivanić</derivirana_varijabla>
  </DomainObject.Predmet.StrankaFormatedWithAdressOIB>
  <DomainObject.Predmet.StrankaWithAdress>
    <izvorni_sadrzaj>FINA Regionalni centar Zagreb Trg svibanjskih žrtava 1995. br. 1,10000 Zagreb,Mario Žitković Vidikovac 1a,10310 Kloštar Ivanić</izvorni_sadrzaj>
    <derivirana_varijabla naziv="DomainObject.Predmet.StrankaWithAdress_1">FINA Regionalni centar Zagreb Trg svibanjskih žrtava 1995. br. 1,10000 Zagreb,Mario Žitković Vidikovac 1a,10310 Kloštar Ivanić</derivirana_varijabla>
  </DomainObject.Predmet.StrankaWithAdress>
  <DomainObject.Predmet.StrankaWithAdressOIB>
    <izvorni_sadrzaj>FINA Regionalni centar Zagreb, OIB 85821130368, Trg svibanjskih žrtava 1995. br. 1,10000 Zagreb,Mario Žitković, OIB 39253620956, Vidikovac 1a,10310 Kloštar Ivanić</izvorni_sadrzaj>
    <derivirana_varijabla naziv="DomainObject.Predmet.StrankaWithAdressOIB_1">FINA Regionalni centar Zagreb, OIB 85821130368, Trg svibanjskih žrtava 1995. br. 1,10000 Zagreb,Mario Žitković, OIB 39253620956, Vidikovac 1a,10310 Kloštar Ivanić</derivirana_varijabla>
  </DomainObject.Predmet.StrankaWithAdressOIB>
  <DomainObject.Predmet.StrankaNazivFormated>
    <izvorni_sadrzaj>FINA Regionalni centar Zagreb,Mario Žitković</izvorni_sadrzaj>
    <derivirana_varijabla naziv="DomainObject.Predmet.StrankaNazivFormated_1">FINA Regionalni centar Zagreb,Mario Žitković</derivirana_varijabla>
  </DomainObject.Predmet.StrankaNazivFormated>
  <DomainObject.Predmet.StrankaNazivFormatedOIB>
    <izvorni_sadrzaj>FINA Regionalni centar Zagreb, OIB 85821130368,Mario Žitković, OIB 39253620956</izvorni_sadrzaj>
    <derivirana_varijabla naziv="DomainObject.Predmet.StrankaNazivFormatedOIB_1">FINA Regionalni centar Zagreb, OIB 85821130368,Mario Žitković, OIB 39253620956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Mario Žitković</item>
    </izvorni_sadrzaj>
    <derivirana_varijabla naziv="DomainObject.Predmet.StrankaListFormated_1">
      <item>FINA Regionalni centar Zagreb</item>
      <item>Mario Žitković</item>
    </derivirana_varijabla>
  </DomainObject.Predmet.StrankaListFormated>
  <DomainObject.Predmet.StrankaListFormatedOIB>
    <izvorni_sadrzaj>
      <item>FINA Regionalni centar Zagreb, OIB 85821130368</item>
      <item>Mario Žitković, OIB 39253620956</item>
    </izvorni_sadrzaj>
    <derivirana_varijabla naziv="DomainObject.Predmet.StrankaListFormatedOIB_1">
      <item>FINA Regionalni centar Zagreb, OIB 85821130368</item>
      <item>Mario Žitković, OIB 39253620956</item>
    </derivirana_varijabla>
  </DomainObject.Predmet.StrankaListFormatedOIB>
  <DomainObject.Predmet.StrankaListFormatedWithAdress>
    <izvorni_sadrzaj>
      <item>FINA Regionalni centar Zagreb, Trg svibanjskih žrtava 1995. br. 1, 10000 Zagreb</item>
      <item>Mario Žitković, Vidikovac 1a, 10310 Kloštar Ivanić</item>
    </izvorni_sadrzaj>
    <derivirana_varijabla naziv="DomainObject.Predmet.StrankaListFormatedWithAdress_1">
      <item>FINA Regionalni centar Zagreb, Trg svibanjskih žrtava 1995. br. 1, 10000 Zagreb</item>
      <item>Mario Žitković, Vidikovac 1a, 10310 Kloštar Ivanić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Mario Žitković, OIB 39253620956, Vidikovac 1a, 10310 Kloštar Ivanić</item>
    </izvorni_sadrzaj>
    <derivirana_varijabla naziv="DomainObject.Predmet.StrankaListFormatedWithAdressOIB_1">
      <item>FINA Regionalni centar Zagreb, OIB 85821130368, Trg svibanjskih žrtava 1995. br. 1, 10000 Zagreb</item>
      <item>Mario Žitković, OIB 39253620956, Vidikovac 1a, 10310 Kloštar Ivanić</item>
    </derivirana_varijabla>
  </DomainObject.Predmet.StrankaListFormatedWithAdressOIB>
  <DomainObject.Predmet.StrankaListNazivFormated>
    <izvorni_sadrzaj>
      <item>FINA Regionalni centar Zagreb</item>
      <item>Mario Žitković</item>
    </izvorni_sadrzaj>
    <derivirana_varijabla naziv="DomainObject.Predmet.StrankaListNazivFormated_1">
      <item>FINA Regionalni centar Zagreb</item>
      <item>Mario Žitković</item>
    </derivirana_varijabla>
  </DomainObject.Predmet.StrankaListNazivFormated>
  <DomainObject.Predmet.StrankaListNazivFormatedOIB>
    <izvorni_sadrzaj>
      <item>FINA Regionalni centar Zagreb, OIB 85821130368</item>
      <item>Mario Žitković, OIB 39253620956</item>
    </izvorni_sadrzaj>
    <derivirana_varijabla naziv="DomainObject.Predmet.StrankaListNazivFormatedOIB_1">
      <item>FINA Regionalni centar Zagreb, OIB 85821130368</item>
      <item>Mario Žitković, OIB 39253620956</item>
    </derivirana_varijabla>
  </DomainObject.Predmet.StrankaListNazivFormatedOIB>
  <DomainObject.Predmet.ProtuStrankaListFormated>
    <izvorni_sadrzaj>
      <item>ŽITKOVIĆ d.o.o.</item>
    </izvorni_sadrzaj>
    <derivirana_varijabla naziv="DomainObject.Predmet.ProtuStrankaListFormated_1">
      <item>ŽITKOVIĆ d.o.o.</item>
    </derivirana_varijabla>
  </DomainObject.Predmet.ProtuStrankaListFormated>
  <DomainObject.Predmet.ProtuStrankaListFormatedOIB>
    <izvorni_sadrzaj>
      <item>ŽITKOVIĆ d.o.o., OIB 57153741367</item>
    </izvorni_sadrzaj>
    <derivirana_varijabla naziv="DomainObject.Predmet.ProtuStrankaListFormatedOIB_1">
      <item>ŽITKOVIĆ d.o.o., OIB 57153741367</item>
    </derivirana_varijabla>
  </DomainObject.Predmet.ProtuStrankaListFormatedOIB>
  <DomainObject.Predmet.ProtuStrankaListFormatedWithAdress>
    <izvorni_sadrzaj>
      <item>ŽITKOVIĆ d.o.o., Vidikovac 1 A, 10310 Kloštar Ivanić</item>
    </izvorni_sadrzaj>
    <derivirana_varijabla naziv="DomainObject.Predmet.ProtuStrankaListFormatedWithAdress_1">
      <item>ŽITKOVIĆ d.o.o., Vidikovac 1 A, 10310 Kloštar Ivanić</item>
    </derivirana_varijabla>
  </DomainObject.Predmet.ProtuStrankaListFormatedWithAdress>
  <DomainObject.Predmet.ProtuStrankaListFormatedWithAdressOIB>
    <izvorni_sadrzaj>
      <item>ŽITKOVIĆ d.o.o., OIB 57153741367, Vidikovac 1 A, 10310 Kloštar Ivanić</item>
    </izvorni_sadrzaj>
    <derivirana_varijabla naziv="DomainObject.Predmet.ProtuStrankaListFormatedWithAdressOIB_1">
      <item>ŽITKOVIĆ d.o.o., OIB 57153741367, Vidikovac 1 A, 10310 Kloštar Ivanić</item>
    </derivirana_varijabla>
  </DomainObject.Predmet.ProtuStrankaListFormatedWithAdressOIB>
  <DomainObject.Predmet.ProtuStrankaListNazivFormated>
    <izvorni_sadrzaj>
      <item>ŽITKOVIĆ d.o.o.</item>
    </izvorni_sadrzaj>
    <derivirana_varijabla naziv="DomainObject.Predmet.ProtuStrankaListNazivFormated_1">
      <item>ŽITKOVIĆ d.o.o.</item>
    </derivirana_varijabla>
  </DomainObject.Predmet.ProtuStrankaListNazivFormated>
  <DomainObject.Predmet.ProtuStrankaListNazivFormatedOIB>
    <izvorni_sadrzaj>
      <item>ŽITKOVIĆ d.o.o., OIB 57153741367</item>
    </izvorni_sadrzaj>
    <derivirana_varijabla naziv="DomainObject.Predmet.ProtuStrankaListNazivFormatedOIB_1">
      <item>ŽITKOVIĆ d.o.o., OIB 57153741367</item>
    </derivirana_varijabla>
  </DomainObject.Predmet.ProtuStrankaListNazivFormatedOIB>
  <DomainObject.Predmet.OstaliListFormated>
    <izvorni_sadrzaj>
      <item>Mario Žitković</item>
    </izvorni_sadrzaj>
    <derivirana_varijabla naziv="DomainObject.Predmet.OstaliListFormated_1">
      <item>Mario Žitković</item>
    </derivirana_varijabla>
  </DomainObject.Predmet.OstaliListFormated>
  <DomainObject.Predmet.OstaliListFormatedOIB>
    <izvorni_sadrzaj>
      <item>Mario Žitković, OIB 39253620956</item>
    </izvorni_sadrzaj>
    <derivirana_varijabla naziv="DomainObject.Predmet.OstaliListFormatedOIB_1">
      <item>Mario Žitković, OIB 39253620956</item>
    </derivirana_varijabla>
  </DomainObject.Predmet.OstaliListFormatedOIB>
  <DomainObject.Predmet.OstaliListFormatedWithAdress>
    <izvorni_sadrzaj>
      <item>Mario Žitković, Vidikovac 1a, 10310 Kloštar Ivanić</item>
    </izvorni_sadrzaj>
    <derivirana_varijabla naziv="DomainObject.Predmet.OstaliListFormatedWithAdress_1">
      <item>Mario Žitković, Vidikovac 1a, 10310 Kloštar Ivanić</item>
    </derivirana_varijabla>
  </DomainObject.Predmet.OstaliListFormatedWithAdress>
  <DomainObject.Predmet.OstaliListFormatedWithAdressOIB>
    <izvorni_sadrzaj>
      <item>Mario Žitković, OIB 39253620956, Vidikovac 1a, 10310 Kloštar Ivanić</item>
    </izvorni_sadrzaj>
    <derivirana_varijabla naziv="DomainObject.Predmet.OstaliListFormatedWithAdressOIB_1">
      <item>Mario Žitković, OIB 39253620956, Vidikovac 1a, 10310 Kloštar Ivanić</item>
    </derivirana_varijabla>
  </DomainObject.Predmet.OstaliListFormatedWithAdressOIB>
  <DomainObject.Predmet.OstaliListNazivFormated>
    <izvorni_sadrzaj>
      <item>Mario Žitković</item>
    </izvorni_sadrzaj>
    <derivirana_varijabla naziv="DomainObject.Predmet.OstaliListNazivFormated_1">
      <item>Mario Žitković</item>
    </derivirana_varijabla>
  </DomainObject.Predmet.OstaliListNazivFormated>
  <DomainObject.Predmet.OstaliListNazivFormatedOIB>
    <izvorni_sadrzaj>
      <item>Mario Žitković, OIB 39253620956</item>
    </izvorni_sadrzaj>
    <derivirana_varijabla naziv="DomainObject.Predmet.OstaliListNazivFormatedOIB_1">
      <item>Mario Žitković, OIB 39253620956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ŽITKOVIĆ d.o.o.</izvorni_sadrzaj>
    <derivirana_varijabla naziv="DomainObject.Predmet.ProtustrankaIDrugi_1">ŽITKOVIĆ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ŽITKOVIĆ d.o.o., OIB 57153741367, Vidikovac 1 A, 10310 Kloštar Ivanić</izvorni_sadrzaj>
    <derivirana_varijabla naziv="DomainObject.Predmet.ProtustrankaIDrugiAdressOIB_1">ŽITKOVIĆ d.o.o., OIB 57153741367, Vidikovac 1 A, 10310 Kloštar Ivanić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ŽITKOVIĆ d.o.o.</item>
      <item>Mario Žitković</item>
      <item>Mario Žitković</item>
    </izvorni_sadrzaj>
    <derivirana_varijabla naziv="DomainObject.Predmet.SudioniciListNaziv_1">
      <item>FINA Regionalni centar Zagreb</item>
      <item>ŽITKOVIĆ d.o.o.</item>
      <item>Mario Žitković</item>
      <item>Mario Žitković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ŽITKOVIĆ d.o.o., OIB 57153741367, Vidikovac 1 A,10310 Kloštar Ivanić</item>
      <item>Mario Žitković, OIB 39253620956, Vidikovac 1a,10310 Kloštar Ivanić</item>
      <item>Mario Žitković, OIB 39253620956, Vidikovac 1a,10310 Kloštar Ivanić</item>
    </izvorni_sadrzaj>
    <derivirana_varijabla naziv="DomainObject.Predmet.SudioniciListAdressOIB_1">
      <item>FINA Regionalni centar Zagreb, OIB 85821130368, Trg svibanjskih žrtava 1995. br. 1,10000 Zagreb</item>
      <item>ŽITKOVIĆ d.o.o., OIB 57153741367, Vidikovac 1 A,10310 Kloštar Ivanić</item>
      <item>Mario Žitković, OIB 39253620956, Vidikovac 1a,10310 Kloštar Ivanić</item>
      <item>Mario Žitković, OIB 39253620956, Vidikovac 1a,10310 Kloštar Ivanić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57153741367</item>
      <item>, OIB 39253620956</item>
      <item>, OIB 39253620956</item>
    </izvorni_sadrzaj>
    <derivirana_varijabla naziv="DomainObject.Predmet.SudioniciListNazivOIB_1">
      <item>, OIB 85821130368</item>
      <item>, OIB 57153741367</item>
      <item>, OIB 39253620956</item>
      <item>, OIB 39253620956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730</properties:Words>
  <properties:Characters>3978</properties:Characters>
  <properties:Lines>83</properties:Lines>
  <properties:Paragraphs>34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2017-09-27T12:18:00Z</dcterms:created>
  <dc:creator>MINISTARSTVO PRAVOSUĐA</dc:creator>
  <cp:lastModifiedBy>Kristina Švajger</cp:lastModifiedBy>
  <cp:lastPrinted>2017-02-24T12:46:00Z</cp:lastPrinted>
  <dcterms:modified xmlns:xsi="http://www.w3.org/2001/XMLSchema-instance" xsi:type="dcterms:W3CDTF">2017-09-27T12:29:00Z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