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6fe7" w14:paraId="f096fe7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982031" w:rsidR="00070A05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D319D1" w:rsidP="00982031" w:rsidR="00D319D1" w:rsidRPr="00982031">
      <w:pPr>
        <w:rPr>
          <w:rFonts w:hAnsi="Times New Roman" w:ascii="Times New Roman"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5034DF">
        <w:rPr>
          <w:rFonts w:hAnsi="Times New Roman" w:ascii="Times New Roman"/>
        </w:rPr>
        <w:t>4</w:t>
      </w:r>
      <w:r w:rsidR="00F54B6C" w:rsidRPr="00762F0D">
        <w:rPr>
          <w:rFonts w:hAnsi="Times New Roman" w:ascii="Times New Roman"/>
        </w:rPr>
        <w:t xml:space="preserve">. </w:t>
      </w:r>
      <w:r w:rsidR="005034DF">
        <w:rPr>
          <w:rFonts w:hAnsi="Times New Roman" w:ascii="Times New Roman"/>
        </w:rPr>
        <w:t>srpnja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74A8E" w:rsidP="00070A05" w:rsidR="00374A8E">
      <w:pPr>
        <w:jc w:val="center"/>
        <w:rPr>
          <w:rFonts w:hAnsi="Times New Roman" w:ascii="Times New Roman"/>
          <w:b/>
        </w:rPr>
      </w:pPr>
      <w:r w:rsidRPr="00374A8E">
        <w:rPr>
          <w:rFonts w:hAnsi="Times New Roman" w:ascii="Times New Roman"/>
          <w:b/>
        </w:rPr>
        <w:t>FOJBON GRADNJA d.o.o. Pula, Fažanska cesta 10, OIB: 99436573142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D319D1" w:rsidP="00F54B6C" w:rsidR="00D319D1">
      <w:pPr>
        <w:jc w:val="both"/>
        <w:rPr>
          <w:rFonts w:hAnsi="Times New Roman" w:ascii="Times New Roman"/>
        </w:rPr>
      </w:pPr>
    </w:p>
    <w:p w:rsidRDefault="00283154" w:rsidP="00283154" w:rsidR="002831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283154" w:rsidP="00283154" w:rsidR="002831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283154" w:rsidP="00283154" w:rsidR="002831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283154" w:rsidP="00283154" w:rsidR="00283154">
      <w:pPr>
        <w:jc w:val="both"/>
        <w:rPr>
          <w:rFonts w:hAnsi="Times New Roman" w:ascii="Times New Roman"/>
        </w:rPr>
      </w:pPr>
    </w:p>
    <w:p w:rsidRDefault="00283154" w:rsidP="00A27B99" w:rsidR="0028315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FA0308">
        <w:rPr>
          <w:rFonts w:hAnsi="Times New Roman" w:ascii="Times New Roman"/>
        </w:rPr>
        <w:t>9</w:t>
      </w:r>
      <w:r>
        <w:rPr>
          <w:rFonts w:hAnsi="Times New Roman" w:ascii="Times New Roman"/>
        </w:rPr>
        <w:t>:00 sati</w:t>
      </w:r>
    </w:p>
    <w:p w:rsidRDefault="00A27B99" w:rsidP="00A27B99" w:rsidR="00A27B99">
      <w:pPr>
        <w:jc w:val="center"/>
        <w:rPr>
          <w:rFonts w:hAnsi="Times New Roman" w:ascii="Times New Roman"/>
        </w:rPr>
      </w:pPr>
    </w:p>
    <w:p w:rsidRDefault="00283154" w:rsidP="00283154" w:rsidR="00283154">
      <w:pPr>
        <w:ind w:right="-288"/>
        <w:jc w:val="both"/>
        <w:rPr>
          <w:rFonts w:hAnsi="Times New Roman" w:ascii="Times New Roman"/>
        </w:rPr>
      </w:pPr>
    </w:p>
    <w:p w:rsidRDefault="00283154" w:rsidP="00283154" w:rsidR="00283154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41A4F" w:rsidP="00283154" w:rsidR="00283154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283154" w:rsidP="00283154" w:rsidR="00283154">
      <w:pPr>
        <w:ind w:right="-288" w:left="705"/>
        <w:jc w:val="both"/>
        <w:rPr>
          <w:rFonts w:hAnsi="Times New Roman" w:ascii="Times New Roman"/>
        </w:rPr>
      </w:pPr>
    </w:p>
    <w:p w:rsidRDefault="00283154" w:rsidP="00283154" w:rsidR="00283154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B30AE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BB30AE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</w:t>
      </w:r>
      <w:r w:rsidR="00FA030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godine, a sa oglasne ploče je skinuto </w:t>
      </w:r>
      <w:r w:rsidR="00FA0308">
        <w:rPr>
          <w:rFonts w:hAnsi="Times New Roman" w:ascii="Times New Roman"/>
        </w:rPr>
        <w:t>1</w:t>
      </w:r>
      <w:r w:rsidR="00BB30AE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BB30AE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</w:t>
      </w:r>
      <w:r w:rsidR="00FA030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po proteku 8 dana, pa se dostava smatra uredno obavljenom </w:t>
      </w:r>
      <w:r w:rsidR="00BB30AE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BB30AE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</w:t>
      </w:r>
      <w:r w:rsidR="00FA0308">
        <w:rPr>
          <w:rFonts w:hAnsi="Times New Roman" w:ascii="Times New Roman"/>
        </w:rPr>
        <w:t>6</w:t>
      </w:r>
      <w:r>
        <w:rPr>
          <w:rFonts w:hAnsi="Times New Roman" w:ascii="Times New Roman"/>
        </w:rPr>
        <w:t>. (istekom osmog dana od dana objave), sukladno čl. 12. st. 1. Stečajnog zakona.</w:t>
      </w:r>
    </w:p>
    <w:p w:rsidRDefault="00F506F7" w:rsidP="00283154" w:rsidR="00F506F7">
      <w:pPr>
        <w:ind w:firstLine="705" w:right="-288"/>
        <w:jc w:val="both"/>
        <w:rPr>
          <w:rFonts w:hAnsi="Times New Roman" w:ascii="Times New Roman"/>
        </w:rPr>
      </w:pPr>
    </w:p>
    <w:p w:rsidRDefault="00A27B99" w:rsidP="00283154" w:rsidR="00D41A4F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D41A4F">
        <w:rPr>
          <w:rFonts w:hAnsi="Times New Roman" w:ascii="Times New Roman"/>
        </w:rPr>
        <w:t>tvrđuje se da je zz dužnika Saša Novoselić dana 1. srpnja 2016. u 13:47 dostavio e-mail u kojem pred</w:t>
      </w:r>
      <w:r>
        <w:rPr>
          <w:rFonts w:hAnsi="Times New Roman" w:ascii="Times New Roman"/>
        </w:rPr>
        <w:t>laže odgodu današnjeg ročišta j</w:t>
      </w:r>
      <w:r w:rsidR="00D41A4F">
        <w:rPr>
          <w:rFonts w:hAnsi="Times New Roman" w:ascii="Times New Roman"/>
        </w:rPr>
        <w:t xml:space="preserve">er nije u mogućnosti doći na isto. </w:t>
      </w:r>
    </w:p>
    <w:p w:rsidRDefault="00D41A4F" w:rsidP="00283154" w:rsidR="00D41A4F">
      <w:pPr>
        <w:ind w:firstLine="705" w:right="-288"/>
        <w:jc w:val="both"/>
        <w:rPr>
          <w:rFonts w:hAnsi="Times New Roman" w:ascii="Times New Roman"/>
        </w:rPr>
      </w:pPr>
    </w:p>
    <w:p w:rsidRDefault="00C35C85" w:rsidP="00C35C85" w:rsidR="00C35C85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C35C85" w:rsidP="00C35C85" w:rsidR="00C35C85" w:rsidRPr="00070A05">
      <w:pPr>
        <w:ind w:right="-288"/>
        <w:jc w:val="both"/>
        <w:rPr>
          <w:rFonts w:hAnsi="Times New Roman" w:ascii="Times New Roman"/>
        </w:rPr>
      </w:pPr>
    </w:p>
    <w:p w:rsidRDefault="00C35C85" w:rsidP="00C35C85" w:rsidR="00C35C85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35C85" w:rsidP="00C35C85" w:rsidR="00C35C85">
      <w:pPr>
        <w:ind w:right="-288"/>
        <w:jc w:val="both"/>
        <w:rPr>
          <w:rFonts w:hAnsi="Times New Roman" w:ascii="Times New Roman"/>
        </w:rPr>
      </w:pPr>
    </w:p>
    <w:p w:rsidRDefault="00D41A4F" w:rsidP="00C35C85" w:rsidR="00D41A4F">
      <w:pPr>
        <w:ind w:right="-288"/>
        <w:jc w:val="both"/>
        <w:rPr>
          <w:rFonts w:hAnsi="Times New Roman" w:ascii="Times New Roman"/>
        </w:rPr>
      </w:pPr>
    </w:p>
    <w:p w:rsidRDefault="00D41A4F" w:rsidP="00C35C85" w:rsidR="00D41A4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Odbija se prijedlog zz dužnika za </w:t>
      </w:r>
      <w:r w:rsidR="00A27B99">
        <w:rPr>
          <w:rFonts w:hAnsi="Times New Roman" w:ascii="Times New Roman"/>
        </w:rPr>
        <w:t>odgodom današnjeg ročišt</w:t>
      </w:r>
      <w:r>
        <w:rPr>
          <w:rFonts w:hAnsi="Times New Roman" w:ascii="Times New Roman"/>
        </w:rPr>
        <w:t>a budući da isti nije dokazao postojanje opravdanog razloga za odgodom današnjeg ročišta.</w:t>
      </w:r>
    </w:p>
    <w:p w:rsidRDefault="00D41A4F" w:rsidP="00C35C85" w:rsidR="00D41A4F">
      <w:pPr>
        <w:ind w:right="-288"/>
        <w:jc w:val="both"/>
        <w:rPr>
          <w:rFonts w:hAnsi="Times New Roman" w:ascii="Times New Roman"/>
        </w:rPr>
      </w:pPr>
    </w:p>
    <w:p w:rsidRDefault="00D41A4F" w:rsidP="00C35C85" w:rsidR="00D41A4F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Odluka o otvaranju stečajnog postupka donijet će se u pisanom obliku. </w:t>
      </w:r>
    </w:p>
    <w:p w:rsidRDefault="00283154" w:rsidP="00283154" w:rsidR="00283154">
      <w:pPr>
        <w:ind w:right="-288"/>
        <w:jc w:val="both"/>
        <w:rPr>
          <w:rFonts w:hAnsi="Times New Roman" w:ascii="Times New Roman"/>
        </w:rPr>
      </w:pPr>
    </w:p>
    <w:p w:rsidRDefault="00D41A4F" w:rsidP="00283154" w:rsidR="00D41A4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 posl. broj</w:t>
      </w:r>
      <w:r w:rsidR="00A27B99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4</w:t>
      </w:r>
      <w:r w:rsidR="00A27B9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St-203/16-5 </w:t>
      </w:r>
      <w:r w:rsidR="00A27B99">
        <w:rPr>
          <w:rFonts w:hAnsi="Times New Roman" w:ascii="Times New Roman"/>
        </w:rPr>
        <w:t xml:space="preserve">od 19. veljače 2016. </w:t>
      </w:r>
      <w:r>
        <w:rPr>
          <w:rFonts w:hAnsi="Times New Roman" w:ascii="Times New Roman"/>
        </w:rPr>
        <w:t xml:space="preserve">dostavit će se FINA-i radi provedbe prisilne naplate </w:t>
      </w:r>
    </w:p>
    <w:p w:rsidRDefault="00BB30AE" w:rsidP="00283154" w:rsidR="00BB30AE">
      <w:pPr>
        <w:ind w:right="-288"/>
        <w:jc w:val="both"/>
        <w:rPr>
          <w:rFonts w:hAnsi="Times New Roman" w:ascii="Times New Roman"/>
        </w:rPr>
      </w:pPr>
    </w:p>
    <w:p w:rsidRDefault="00283154" w:rsidP="00283154" w:rsidR="0028315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A27B99">
        <w:rPr>
          <w:rFonts w:hAnsi="Times New Roman" w:ascii="Times New Roman"/>
        </w:rPr>
        <w:t>09:10</w:t>
      </w:r>
      <w:r>
        <w:rPr>
          <w:rFonts w:hAnsi="Times New Roman" w:ascii="Times New Roman"/>
        </w:rPr>
        <w:t xml:space="preserve"> sati.</w:t>
      </w:r>
    </w:p>
    <w:p w:rsidRDefault="00283154" w:rsidP="00283154" w:rsidR="00283154">
      <w:pPr>
        <w:jc w:val="both"/>
        <w:rPr>
          <w:rFonts w:hAnsi="Times New Roman" w:ascii="Times New Roman"/>
        </w:rPr>
      </w:pPr>
    </w:p>
    <w:p w:rsidRDefault="00283154" w:rsidP="00283154" w:rsidR="00283154">
      <w:pPr>
        <w:jc w:val="both"/>
        <w:rPr>
          <w:rFonts w:hAnsi="Times New Roman" w:ascii="Times New Roman"/>
        </w:rPr>
      </w:pPr>
    </w:p>
    <w:p w:rsidRDefault="00283154" w:rsidP="00283154" w:rsidR="0028315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</w:r>
    </w:p>
    <w:p w:rsidRDefault="00283154" w:rsidP="00283154" w:rsidR="0028315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283154" w:rsidP="00283154" w:rsidR="00283154">
      <w:pPr>
        <w:ind w:hanging="1416" w:left="1416"/>
        <w:jc w:val="both"/>
        <w:rPr>
          <w:rFonts w:hAnsi="Times New Roman" w:ascii="Times New Roman"/>
        </w:rPr>
      </w:pPr>
    </w:p>
    <w:p w:rsidRDefault="00283154" w:rsidP="00283154" w:rsidR="0028315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283154" w:rsidP="00A27B99" w:rsidR="0097467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sectPr w:rsidSect="009967D6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B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A8E" w:rsidP="00374A8E" w:rsidR="00374A8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203/2016-</w:t>
    </w:r>
    <w:r w:rsidR="00263D1D">
      <w:rPr>
        <w:sz w:val="22"/>
        <w:szCs w:val="22"/>
      </w:rPr>
      <w:t>11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8251F">
      <w:rPr>
        <w:sz w:val="22"/>
        <w:szCs w:val="22"/>
      </w:rPr>
      <w:t>2</w:t>
    </w:r>
    <w:r w:rsidR="00374A8E">
      <w:rPr>
        <w:sz w:val="22"/>
        <w:szCs w:val="22"/>
      </w:rPr>
      <w:t>03</w:t>
    </w:r>
    <w:r w:rsidR="0028251F">
      <w:rPr>
        <w:sz w:val="22"/>
        <w:szCs w:val="22"/>
      </w:rPr>
      <w:t>/2016-</w:t>
    </w:r>
    <w:r w:rsidR="00283154">
      <w:rPr>
        <w:sz w:val="22"/>
        <w:szCs w:val="22"/>
      </w:rPr>
      <w:t>1</w:t>
    </w:r>
    <w:r w:rsidR="00B0224D">
      <w:rPr>
        <w:sz w:val="22"/>
        <w:szCs w:val="22"/>
      </w:rPr>
      <w:t>3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173B6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F0C5F"/>
    <w:rsid w:val="002107A0"/>
    <w:rsid w:val="0021775B"/>
    <w:rsid w:val="0023373E"/>
    <w:rsid w:val="0024037F"/>
    <w:rsid w:val="0024367D"/>
    <w:rsid w:val="00263D1D"/>
    <w:rsid w:val="00280812"/>
    <w:rsid w:val="00281719"/>
    <w:rsid w:val="0028251F"/>
    <w:rsid w:val="00283154"/>
    <w:rsid w:val="00293650"/>
    <w:rsid w:val="00297EDB"/>
    <w:rsid w:val="002A1DBD"/>
    <w:rsid w:val="002B5CF4"/>
    <w:rsid w:val="003079B6"/>
    <w:rsid w:val="003313E8"/>
    <w:rsid w:val="00374A8E"/>
    <w:rsid w:val="00382C76"/>
    <w:rsid w:val="00395085"/>
    <w:rsid w:val="003E1083"/>
    <w:rsid w:val="003E49B3"/>
    <w:rsid w:val="0046778E"/>
    <w:rsid w:val="00471E38"/>
    <w:rsid w:val="004D73AE"/>
    <w:rsid w:val="005034DF"/>
    <w:rsid w:val="0051212F"/>
    <w:rsid w:val="00547E28"/>
    <w:rsid w:val="005746B7"/>
    <w:rsid w:val="00576B3E"/>
    <w:rsid w:val="005A3F55"/>
    <w:rsid w:val="00603281"/>
    <w:rsid w:val="00626B34"/>
    <w:rsid w:val="00637A2F"/>
    <w:rsid w:val="00667D72"/>
    <w:rsid w:val="00675ED3"/>
    <w:rsid w:val="00683B28"/>
    <w:rsid w:val="00685D0D"/>
    <w:rsid w:val="006A31D7"/>
    <w:rsid w:val="006A334F"/>
    <w:rsid w:val="006D396B"/>
    <w:rsid w:val="00753A24"/>
    <w:rsid w:val="00762F0D"/>
    <w:rsid w:val="007777B5"/>
    <w:rsid w:val="007D7E55"/>
    <w:rsid w:val="008072B5"/>
    <w:rsid w:val="008145B5"/>
    <w:rsid w:val="0081659F"/>
    <w:rsid w:val="0082631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82031"/>
    <w:rsid w:val="009967D6"/>
    <w:rsid w:val="009C512A"/>
    <w:rsid w:val="009F687B"/>
    <w:rsid w:val="00A27B99"/>
    <w:rsid w:val="00A61E53"/>
    <w:rsid w:val="00A73FBB"/>
    <w:rsid w:val="00A830AE"/>
    <w:rsid w:val="00AB50C1"/>
    <w:rsid w:val="00AC33A7"/>
    <w:rsid w:val="00AC61F0"/>
    <w:rsid w:val="00AE7D77"/>
    <w:rsid w:val="00AF4D30"/>
    <w:rsid w:val="00B0224D"/>
    <w:rsid w:val="00B12902"/>
    <w:rsid w:val="00B200C4"/>
    <w:rsid w:val="00B4044D"/>
    <w:rsid w:val="00B46C27"/>
    <w:rsid w:val="00BB30AE"/>
    <w:rsid w:val="00BE3960"/>
    <w:rsid w:val="00C14820"/>
    <w:rsid w:val="00C22467"/>
    <w:rsid w:val="00C35C85"/>
    <w:rsid w:val="00C50565"/>
    <w:rsid w:val="00C66696"/>
    <w:rsid w:val="00C67C0F"/>
    <w:rsid w:val="00C917D3"/>
    <w:rsid w:val="00C91BCA"/>
    <w:rsid w:val="00CD254E"/>
    <w:rsid w:val="00CD2568"/>
    <w:rsid w:val="00CF3E3F"/>
    <w:rsid w:val="00CF7611"/>
    <w:rsid w:val="00D1642C"/>
    <w:rsid w:val="00D319D1"/>
    <w:rsid w:val="00D41A4F"/>
    <w:rsid w:val="00DF0331"/>
    <w:rsid w:val="00E3781E"/>
    <w:rsid w:val="00E51C1E"/>
    <w:rsid w:val="00E6009D"/>
    <w:rsid w:val="00F01C62"/>
    <w:rsid w:val="00F506F7"/>
    <w:rsid w:val="00F54B6C"/>
    <w:rsid w:val="00F7305D"/>
    <w:rsid w:val="00FA0308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7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7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839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srpnja 2016.</izvorni_sadrzaj>
    <derivirana_varijabla naziv="DomainObject.StvarniPocetakDatum_1">4. srpnja 2016.</derivirana_varijabla>
  </DomainObject.StvarniPocetakDatum>
  <DomainObject.StvarniZavrsetakDatum>
    <izvorni_sadrzaj>4. srpnja 2016.</izvorni_sadrzaj>
    <derivirana_varijabla naziv="DomainObject.StvarniZavrsetakDatum_1">4. srpnja 2016.</derivirana_varijabla>
  </DomainObject.StvarniZavrsetakDatum>
  <DomainObject.PlaniraniZavrsetakDatum>
    <izvorni_sadrzaj>4. srpnja 2016.</izvorni_sadrzaj>
    <derivirana_varijabla naziv="DomainObject.PlaniraniZavrsetakDatum_1">4. srpnja 2016.</derivirana_varijabla>
  </DomainObject.PlaniraniZavrsetakDatum>
  <DomainObject.PlaniraniPocetakDatum>
    <izvorni_sadrzaj>4. srpnja 2016.</izvorni_sadrzaj>
    <derivirana_varijabla naziv="DomainObject.PlaniraniPocetakDatum_1">4. srpnja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Saša Novoselić</item>
      <item>FOJBON GRADNJA d.o.o. PULA</item>
      <item>FINANCIJSKA AGENCIJA, RC RIJEKA, PODRUŽNICA PULA, PULA</item>
    </izvorni_sadrzaj>
    <derivirana_varijabla naziv="DomainObject.UcesnikSudskeRadnjeListNaziv_1">
      <item>Saša Novoselić</item>
      <item>FOJBON GRADNJA d.o.o. PULA</item>
      <item>FINANCIJSKA AGENCIJA, RC RIJEKA, PODRUŽNICA PULA, PULA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4. srpnja 2016.</izvorni_sadrzaj>
    <derivirana_varijabla naziv="DomainObject.Zapisnik.DatumKreiranja_1">4. srpnja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St-203/2016-13</izvorni_sadrzaj>
    <derivirana_varijabla naziv="DomainObject.Zapisnik.Oznaka_1">St-203/2016-13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FOJBON GRADNJA d.o.o. PULA</izvorni_sadrzaj>
    <derivirana_varijabla naziv="DomainObject.Predmet.ProtustrankaFormated_1">  FOJBON GRADNJA d.o.o. PULA</derivirana_varijabla>
  </DomainObject.Predmet.ProtustrankaFormated>
  <DomainObject.Predmet.ProtustrankaFormatedOIB>
    <izvorni_sadrzaj>  FOJBON GRADNJA d.o.o. PULA, OIB 99436573142</izvorni_sadrzaj>
    <derivirana_varijabla naziv="DomainObject.Predmet.ProtustrankaFormatedOIB_1">  FOJBON GRADNJA d.o.o. PULA, OIB 99436573142</derivirana_varijabla>
  </DomainObject.Predmet.ProtustrankaFormatedOIB>
  <DomainObject.Predmet.ProtustrankaFormatedWithAdress>
    <izvorni_sadrzaj> FOJBON GRADNJA d.o.o. PULA, Fažanska cesta 10, 52100 Pula</izvorni_sadrzaj>
    <derivirana_varijabla naziv="DomainObject.Predmet.ProtustrankaFormatedWithAdress_1"> FOJBON GRADNJA d.o.o. PULA, Fažanska cesta 10, 52100 Pula</derivirana_varijabla>
  </DomainObject.Predmet.ProtustrankaFormatedWithAdress>
  <DomainObject.Predmet.ProtustrankaFormatedWithAdressOIB>
    <izvorni_sadrzaj> FOJBON GRADNJA d.o.o. PULA, OIB 99436573142, Fažanska cesta 10, 52100 Pula</izvorni_sadrzaj>
    <derivirana_varijabla naziv="DomainObject.Predmet.ProtustrankaFormatedWithAdressOIB_1"> FOJBON GRADNJA d.o.o. PULA, OIB 99436573142, Fažanska cesta 10, 52100 Pula</derivirana_varijabla>
  </DomainObject.Predmet.ProtustrankaFormatedWithAdressOIB>
  <DomainObject.Predmet.ProtustrankaWithAdress>
    <izvorni_sadrzaj>FOJBON GRADNJA d.o.o. PULA Fažanska cesta 10, 52100 Pula</izvorni_sadrzaj>
    <derivirana_varijabla naziv="DomainObject.Predmet.ProtustrankaWithAdress_1">FOJBON GRADNJA d.o.o. PULA Fažanska cesta 10, 52100 Pula</derivirana_varijabla>
  </DomainObject.Predmet.ProtustrankaWithAdress>
  <DomainObject.Predmet.ProtustrankaWithAdressOIB>
    <izvorni_sadrzaj>FOJBON GRADNJA d.o.o. PULA, OIB 99436573142, Fažanska cesta 10, 52100 Pula</izvorni_sadrzaj>
    <derivirana_varijabla naziv="DomainObject.Predmet.ProtustrankaWithAdressOIB_1">FOJBON GRADNJA d.o.o. PULA, OIB 99436573142, Fažanska cesta 10, 52100 Pula</derivirana_varijabla>
  </DomainObject.Predmet.ProtustrankaWithAdressOIB>
  <DomainObject.Predmet.ProtustrankaNazivFormated>
    <izvorni_sadrzaj>FOJBON GRADNJA d.o.o. PULA</izvorni_sadrzaj>
    <derivirana_varijabla naziv="DomainObject.Predmet.ProtustrankaNazivFormated_1">FOJBON GRADNJA d.o.o. PULA</derivirana_varijabla>
  </DomainObject.Predmet.ProtustrankaNazivFormated>
  <DomainObject.Predmet.ProtustrankaNazivFormatedOIB>
    <izvorni_sadrzaj>FOJBON GRADNJA d.o.o. PULA, OIB 99436573142</izvorni_sadrzaj>
    <derivirana_varijabla naziv="DomainObject.Predmet.ProtustrankaNazivFormatedOIB_1">FOJBON GRADNJA d.o.o. PULA, OIB 99436573142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270376.19</izvorni_sadrzaj>
    <derivirana_varijabla naziv="DomainObject.Predmet.TrenutnaVrijednost_1">270376.19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FOJBON GRADNJA d.o.o. PULA</item>
    </izvorni_sadrzaj>
    <derivirana_varijabla naziv="DomainObject.Predmet.ProtuStrankaListFormated_1">
      <item>FOJBON GRADNJA d.o.o. PULA</item>
    </derivirana_varijabla>
  </DomainObject.Predmet.ProtuStrankaListFormated>
  <DomainObject.Predmet.ProtuStrankaListFormatedOIB>
    <izvorni_sadrzaj>
      <item>FOJBON GRADNJA d.o.o. PULA, OIB 99436573142</item>
    </izvorni_sadrzaj>
    <derivirana_varijabla naziv="DomainObject.Predmet.ProtuStrankaListFormatedOIB_1">
      <item>FOJBON GRADNJA d.o.o. PULA, OIB 99436573142</item>
    </derivirana_varijabla>
  </DomainObject.Predmet.ProtuStrankaListFormatedOIB>
  <DomainObject.Predmet.ProtuStrankaListFormatedWithAdress>
    <izvorni_sadrzaj>
      <item>FOJBON GRADNJA d.o.o. PULA, Fažanska cesta 10, 52100 Pula</item>
    </izvorni_sadrzaj>
    <derivirana_varijabla naziv="DomainObject.Predmet.ProtuStrankaListFormatedWithAdress_1">
      <item>FOJBON GRADNJA d.o.o. PULA, Fažanska cesta 10, 52100 Pula</item>
    </derivirana_varijabla>
  </DomainObject.Predmet.ProtuStrankaListFormatedWithAdress>
  <DomainObject.Predmet.ProtuStrankaListFormatedWithAdressOIB>
    <izvorni_sadrzaj>
      <item>FOJBON GRADNJA d.o.o. PULA, OIB 99436573142, Fažanska cesta 10, 52100 Pula</item>
    </izvorni_sadrzaj>
    <derivirana_varijabla naziv="DomainObject.Predmet.ProtuStrankaListFormatedWithAdressOIB_1">
      <item>FOJBON GRADNJA d.o.o. PULA, OIB 99436573142, Fažanska cesta 10, 52100 Pula</item>
    </derivirana_varijabla>
  </DomainObject.Predmet.ProtuStrankaListFormatedWithAdressOIB>
  <DomainObject.Predmet.ProtuStrankaListNazivFormated>
    <izvorni_sadrzaj>
      <item>FOJBON GRADNJA d.o.o. PULA</item>
    </izvorni_sadrzaj>
    <derivirana_varijabla naziv="DomainObject.Predmet.ProtuStrankaListNazivFormated_1">
      <item>FOJBON GRADNJA d.o.o. PULA</item>
    </derivirana_varijabla>
  </DomainObject.Predmet.ProtuStrankaListNazivFormated>
  <DomainObject.Predmet.ProtuStrankaListNazivFormatedOIB>
    <izvorni_sadrzaj>
      <item>FOJBON GRADNJA d.o.o. PULA, OIB 99436573142</item>
    </izvorni_sadrzaj>
    <derivirana_varijabla naziv="DomainObject.Predmet.ProtuStrankaListNazivFormatedOIB_1">
      <item>FOJBON GRADNJA d.o.o. PULA, OIB 99436573142</item>
    </derivirana_varijabla>
  </DomainObject.Predmet.ProtuStrankaListNazivFormatedOIB>
  <DomainObject.Predmet.OstaliListFormated>
    <izvorni_sadrzaj>
      <item>Saša Novoselić</item>
    </izvorni_sadrzaj>
    <derivirana_varijabla naziv="DomainObject.Predmet.OstaliListFormated_1">
      <item>Saša Novoselić</item>
    </derivirana_varijabla>
  </DomainObject.Predmet.OstaliListFormated>
  <DomainObject.Predmet.OstaliListFormatedOIB>
    <izvorni_sadrzaj>
      <item>Saša Novoselić, OIB 81692016313</item>
    </izvorni_sadrzaj>
    <derivirana_varijabla naziv="DomainObject.Predmet.OstaliListFormatedOIB_1">
      <item>Saša Novoselić, OIB 81692016313</item>
    </derivirana_varijabla>
  </DomainObject.Predmet.OstaliListFormatedOIB>
  <DomainObject.Predmet.OstaliListFormatedWithAdress>
    <izvorni_sadrzaj>
      <item>Saša Novoselić, Fažanska Cesta 10, 52100 Pula</item>
    </izvorni_sadrzaj>
    <derivirana_varijabla naziv="DomainObject.Predmet.OstaliListFormatedWithAdress_1">
      <item>Saša Novoselić, Fažanska Cesta 10, 52100 Pula</item>
    </derivirana_varijabla>
  </DomainObject.Predmet.OstaliListFormatedWithAdress>
  <DomainObject.Predmet.OstaliListFormatedWithAdressOIB>
    <izvorni_sadrzaj>
      <item>Saša Novoselić, OIB 81692016313, Fažanska Cesta 10, 52100 Pula</item>
    </izvorni_sadrzaj>
    <derivirana_varijabla naziv="DomainObject.Predmet.OstaliListFormatedWithAdressOIB_1">
      <item>Saša Novoselić, OIB 81692016313, Fažanska Cesta 10, 52100 Pula</item>
    </derivirana_varijabla>
  </DomainObject.Predmet.OstaliListFormatedWithAdressOIB>
  <DomainObject.Predmet.OstaliListNazivFormated>
    <izvorni_sadrzaj>
      <item>Saša Novoselić</item>
    </izvorni_sadrzaj>
    <derivirana_varijabla naziv="DomainObject.Predmet.OstaliListNazivFormated_1">
      <item>Saša Novoselić</item>
    </derivirana_varijabla>
  </DomainObject.Predmet.OstaliListNazivFormated>
  <DomainObject.Predmet.OstaliListNazivFormatedOIB>
    <izvorni_sadrzaj>
      <item>Saša Novoselić, OIB 81692016313</item>
    </izvorni_sadrzaj>
    <derivirana_varijabla naziv="DomainObject.Predmet.OstaliListNazivFormatedOIB_1">
      <item>Saša Novoselić, OIB 81692016313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St-203/2016-13</izvorni_sadrzaj>
    <derivirana_varijabla naziv="DomainObject.PoslovniBrojDokumenta_1">St-203/2016-13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FOJBON GRADNJA d.o.o. PULA</izvorni_sadrzaj>
    <derivirana_varijabla naziv="DomainObject.Predmet.ProtustrankaIDrugi_1">FOJBON GRADNJA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FOJBON GRADNJA d.o.o. PULA, OIB 99436573142, Fažanska cesta 10, 52100 Pula</izvorni_sadrzaj>
    <derivirana_varijabla naziv="DomainObject.Predmet.ProtustrankaIDrugiAdressOIB_1">FOJBON GRADNJA d.o.o. PULA, OIB 99436573142, Fažanska cesta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FOJBON GRADNJA d.o.o. PULA</item>
      <item>Saša Novoselić</item>
    </izvorni_sadrzaj>
    <derivirana_varijabla naziv="DomainObject.Predmet.SudioniciListNaziv_1">
      <item>FINANCIJSKA AGENCIJA, RC RIJEKA, PODRUŽNICA PULA, PULA</item>
      <item>FOJBON GRADNJA d.o.o. PULA</item>
      <item>Saša Novoselić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izvorni_sadrzaj>
    <derivirana_varijabla naziv="DomainObject.Predmet.SudioniciListAdressOIB_1"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99436573142</item>
      <item>, OIB 81692016313</item>
    </izvorni_sadrzaj>
    <derivirana_varijabla naziv="DomainObject.Predmet.SudioniciListNazivOIB_1">
      <item>, OIB 85821130368</item>
      <item>, OIB 99436573142</item>
      <item>, OIB 81692016313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3E5E3-5189-4330-875E-DC6B0E2BE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1278</properties:Characters>
  <properties:Lines>50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1542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2016-07-04T05:58:00Z</dcterms:created>
  <dc:creator>epincin</dc:creator>
  <cp:lastModifiedBy>Sanja Prodan</cp:lastModifiedBy>
  <cp:lastPrinted>2016-03-30T07:56:00Z</cp:lastPrinted>
  <dcterms:modified xmlns:xsi="http://www.w3.org/2001/XMLSchema-instance" xsi:type="dcterms:W3CDTF">2016-07-04T07:31:00Z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St-203/2016-13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