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e49d" w14:paraId="edbe49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930B61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30B61">
        <w:rPr>
          <w:rFonts w:hAnsi="Times New Roman" w:ascii="Times New Roman"/>
          <w:sz w:val="22"/>
          <w:szCs w:val="22"/>
        </w:rPr>
        <w:t>MANINA d.o.o, Dubrovnik, Vlaha Paljetka 11, OIB: 21110427298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129E9">
        <w:rPr>
          <w:rFonts w:hAnsi="Times New Roman" w:ascii="Times New Roman"/>
          <w:sz w:val="22"/>
          <w:szCs w:val="22"/>
          <w:lang w:val="hr-HR"/>
        </w:rPr>
        <w:t>01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129E9">
        <w:rPr>
          <w:rFonts w:hAnsi="Times New Roman" w:ascii="Times New Roman"/>
          <w:sz w:val="22"/>
          <w:szCs w:val="22"/>
          <w:lang w:val="hr-HR"/>
        </w:rPr>
        <w:t>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201</w:t>
      </w:r>
      <w:r w:rsidR="003129E9">
        <w:rPr>
          <w:rFonts w:hAnsi="Times New Roman" w:ascii="Times New Roman"/>
          <w:sz w:val="22"/>
          <w:szCs w:val="22"/>
          <w:lang w:val="hr-HR"/>
        </w:rPr>
        <w:t>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129E9" w:rsidR="003129E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930B61" w:rsidRPr="00930B61">
        <w:rPr>
          <w:rFonts w:hAnsi="Times New Roman" w:ascii="Times New Roman"/>
          <w:sz w:val="22"/>
          <w:szCs w:val="22"/>
        </w:rPr>
        <w:t>MANINA d.o.o, Dubrovnik, Vlaha Paljetka 11, OIB: 21110427298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129E9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129E9">
        <w:rPr>
          <w:rFonts w:hAnsi="Times New Roman" w:ascii="Times New Roman"/>
          <w:sz w:val="22"/>
          <w:szCs w:val="22"/>
        </w:rPr>
        <w:t>veljače</w:t>
      </w:r>
      <w:r w:rsidR="00172E2F" w:rsidRPr="008531E2">
        <w:rPr>
          <w:rFonts w:hAnsi="Times New Roman" w:ascii="Times New Roman"/>
          <w:sz w:val="22"/>
          <w:szCs w:val="22"/>
        </w:rPr>
        <w:t xml:space="preserve"> 201</w:t>
      </w:r>
      <w:r w:rsidR="003129E9">
        <w:rPr>
          <w:rFonts w:hAnsi="Times New Roman" w:ascii="Times New Roman"/>
          <w:sz w:val="22"/>
          <w:szCs w:val="22"/>
        </w:rPr>
        <w:t>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</w:t>
      </w:r>
      <w:r w:rsidR="003129E9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3129E9" w:rsidP="003129E9" w:rsidR="003129E9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3129E9" w:rsidR="00EE69E5" w:rsidRPr="003129E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129E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129E9">
        <w:rPr>
          <w:rFonts w:hAnsi="Times New Roman" w:ascii="Times New Roman"/>
          <w:sz w:val="22"/>
          <w:szCs w:val="22"/>
        </w:rPr>
        <w:t xml:space="preserve"> </w:t>
      </w:r>
      <w:r w:rsidR="003129E9" w:rsidRPr="003129E9">
        <w:rPr>
          <w:rFonts w:hAnsi="Times New Roman" w:ascii="Times New Roman"/>
          <w:sz w:val="22"/>
          <w:szCs w:val="22"/>
        </w:rPr>
        <w:t>Stjepan Lovrić</w:t>
      </w:r>
      <w:r w:rsidR="006F29A2" w:rsidRPr="003129E9">
        <w:rPr>
          <w:rFonts w:hAnsi="Times New Roman" w:ascii="Times New Roman"/>
          <w:sz w:val="22"/>
          <w:szCs w:val="22"/>
        </w:rPr>
        <w:t xml:space="preserve">, </w:t>
      </w:r>
      <w:r w:rsidR="003129E9" w:rsidRPr="003129E9">
        <w:rPr>
          <w:rFonts w:hAnsi="Times New Roman" w:ascii="Times New Roman"/>
          <w:sz w:val="22"/>
          <w:szCs w:val="22"/>
        </w:rPr>
        <w:t>Zagreb, Preradovićeva 13</w:t>
      </w:r>
      <w:r w:rsidR="006F29A2" w:rsidRPr="003129E9">
        <w:rPr>
          <w:rFonts w:hAnsi="Times New Roman" w:ascii="Times New Roman"/>
          <w:sz w:val="22"/>
          <w:szCs w:val="22"/>
        </w:rPr>
        <w:t xml:space="preserve">, OIB: </w:t>
      </w:r>
      <w:r w:rsidR="003129E9" w:rsidRPr="003129E9">
        <w:rPr>
          <w:rFonts w:hAnsi="Times New Roman" w:ascii="Times New Roman"/>
          <w:sz w:val="22"/>
          <w:szCs w:val="22"/>
        </w:rPr>
        <w:t>25964288839</w:t>
      </w:r>
      <w:r w:rsidR="006F29A2" w:rsidRPr="003129E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129E9" w:rsidR="003129E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30B61" w:rsidRPr="00930B61">
        <w:rPr>
          <w:rFonts w:hAnsi="Times New Roman" w:ascii="Times New Roman"/>
          <w:sz w:val="22"/>
          <w:szCs w:val="22"/>
        </w:rPr>
        <w:t>MANINA d.o.o, Dubrovnik, Vlaha Paljetka 11, OIB: 21110427298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129E9" w:rsidP="003129E9" w:rsidR="003129E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129E9" w:rsidR="00EE69E5" w:rsidRPr="003129E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129E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129E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129E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129E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129E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129E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129E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3129E9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129E9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129E9">
        <w:rPr>
          <w:rFonts w:hAnsi="Times New Roman" w:ascii="Times New Roman"/>
          <w:b/>
          <w:sz w:val="22"/>
          <w:szCs w:val="22"/>
          <w:lang w:val="hr-HR"/>
        </w:rPr>
        <w:t>01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3129E9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3129E9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  <w:r w:rsidR="003129E9" w:rsidRPr="003129E9">
        <w:t xml:space="preserve"> </w:t>
      </w:r>
      <w:r w:rsidR="003129E9" w:rsidRPr="003129E9">
        <w:rPr>
          <w:rFonts w:hAnsi="Times New Roman" w:ascii="Times New Roman"/>
          <w:sz w:val="22"/>
          <w:szCs w:val="22"/>
          <w:lang w:val="hr-HR"/>
        </w:rPr>
        <w:t>elektroničkim putem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Raiffeisenbank Austria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1-8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02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30B61">
      <w:rPr>
        <w:rFonts w:hAnsi="Times New Roman" w:ascii="Times New Roman"/>
        <w:b/>
        <w:sz w:val="22"/>
        <w:szCs w:val="22"/>
        <w:lang w:val="hr-HR"/>
      </w:rPr>
      <w:t>2028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30B61">
      <w:rPr>
        <w:rFonts w:hAnsi="Times New Roman" w:ascii="Times New Roman"/>
        <w:b/>
        <w:sz w:val="22"/>
        <w:szCs w:val="22"/>
        <w:lang w:val="hr-HR"/>
      </w:rPr>
      <w:t>2028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129E9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30B61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27D90"/>
    <w:rsid w:val="00E6002A"/>
    <w:rsid w:val="00E641D1"/>
    <w:rsid w:val="00E947D2"/>
    <w:rsid w:val="00EB023D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0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3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3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3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0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3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3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3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St-2028/2015</izvorni_sadrzaj>
    <derivirana_varijabla naziv="DomainObject.Predmet.OznakaBroj_1">St-2028/2015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MANINA d.o.o. za trgovinu, proizvodnju i usluge</izvorni_sadrzaj>
    <derivirana_varijabla naziv="DomainObject.Predmet.ProtustrankaFormated_1">  MANINA d.o.o. za trgovinu, proizvodnju i usluge</derivirana_varijabla>
  </DomainObject.Predmet.ProtustrankaFormated>
  <DomainObject.Predmet.ProtustrankaFormatedOIB>
    <izvorni_sadrzaj>  MANINA d.o.o. za trgovinu, proizvodnju i usluge, OIB 21110427298</izvorni_sadrzaj>
    <derivirana_varijabla naziv="DomainObject.Predmet.ProtustrankaFormatedOIB_1">  MANINA d.o.o. za trgovinu, proizvodnju i usluge, OIB 21110427298</derivirana_varijabla>
  </DomainObject.Predmet.ProtustrankaFormatedOIB>
  <DomainObject.Predmet.ProtustrankaFormatedWithAdress>
    <izvorni_sadrzaj> MANINA d.o.o. za trgovinu, proizvodnju i usluge, Vlaha Paljetka 11, 20000 Dubrovnik</izvorni_sadrzaj>
    <derivirana_varijabla naziv="DomainObject.Predmet.ProtustrankaFormatedWithAdress_1"> MANINA d.o.o. za trgovinu, proizvodnju i usluge, Vlaha Paljetka 11, 20000 Dubrovnik</derivirana_varijabla>
  </DomainObject.Predmet.ProtustrankaFormatedWithAdress>
  <DomainObject.Predmet.ProtustrankaFormatedWithAdressOIB>
    <izvorni_sadrzaj> MANINA d.o.o. za trgovinu, proizvodnju i usluge, OIB 21110427298, Vlaha Paljetka 11, 20000 Dubrovnik</izvorni_sadrzaj>
    <derivirana_varijabla naziv="DomainObject.Predmet.ProtustrankaFormatedWithAdressOIB_1"> MANINA d.o.o. za trgovinu, proizvodnju i usluge, OIB 21110427298, Vlaha Paljetka 11, 20000 Dubrovnik</derivirana_varijabla>
  </DomainObject.Predmet.ProtustrankaFormatedWithAdressOIB>
  <DomainObject.Predmet.ProtustrankaWithAdress>
    <izvorni_sadrzaj>MANINA d.o.o. za trgovinu, proizvodnju i usluge Vlaha Paljetka 11, 20000 Dubrovnik</izvorni_sadrzaj>
    <derivirana_varijabla naziv="DomainObject.Predmet.ProtustrankaWithAdress_1">MANINA d.o.o. za trgovinu, proizvodnju i usluge Vlaha Paljetka 11, 20000 Dubrovnik</derivirana_varijabla>
  </DomainObject.Predmet.ProtustrankaWithAdress>
  <DomainObject.Predmet.ProtustrankaWithAdressOIB>
    <izvorni_sadrzaj>MANINA d.o.o. za trgovinu, proizvodnju i usluge, OIB 21110427298, Vlaha Paljetka 11, 20000 Dubrovnik</izvorni_sadrzaj>
    <derivirana_varijabla naziv="DomainObject.Predmet.ProtustrankaWithAdressOIB_1">MANINA d.o.o. za trgovinu, proizvodnju i usluge, OIB 21110427298, Vlaha Paljetka 11, 20000 Dubrovnik</derivirana_varijabla>
  </DomainObject.Predmet.ProtustrankaWithAdressOIB>
  <DomainObject.Predmet.ProtustrankaNazivFormated>
    <izvorni_sadrzaj>MANINA d.o.o. za trgovinu, proizvodnju i usluge</izvorni_sadrzaj>
    <derivirana_varijabla naziv="DomainObject.Predmet.ProtustrankaNazivFormated_1">MANINA d.o.o. za trgovinu, proizvodnju i usluge</derivirana_varijabla>
  </DomainObject.Predmet.ProtustrankaNazivFormated>
  <DomainObject.Predmet.ProtustrankaNazivFormatedOIB>
    <izvorni_sadrzaj>MANINA d.o.o. za trgovinu, proizvodnju i usluge, OIB 21110427298</izvorni_sadrzaj>
    <derivirana_varijabla naziv="DomainObject.Predmet.ProtustrankaNazivFormatedOIB_1">MANINA d.o.o. za trgovinu, proizvodnju i usluge, OIB 21110427298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35714.85</izvorni_sadrzaj>
    <derivirana_varijabla naziv="DomainObject.Predmet.TrenutnaVrijednost_1">35714.85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MANINA d.o.o. za trgovinu, proizvodnju i usluge</item>
    </izvorni_sadrzaj>
    <derivirana_varijabla naziv="DomainObject.Predmet.ProtuStrankaListFormated_1">
      <item>MANINA d.o.o. za trgovinu, proizvodnju i usluge</item>
    </derivirana_varijabla>
  </DomainObject.Predmet.ProtuStrankaListFormated>
  <DomainObject.Predmet.ProtuStrankaListFormatedOIB>
    <izvorni_sadrzaj>
      <item>MANINA d.o.o. za trgovinu, proizvodnju i usluge, OIB 21110427298</item>
    </izvorni_sadrzaj>
    <derivirana_varijabla naziv="DomainObject.Predmet.ProtuStrankaListFormatedOIB_1">
      <item>MANINA d.o.o. za trgovinu, proizvodnju i usluge, OIB 21110427298</item>
    </derivirana_varijabla>
  </DomainObject.Predmet.ProtuStrankaListFormatedOIB>
  <DomainObject.Predmet.ProtuStrankaListFormatedWithAdress>
    <izvorni_sadrzaj>
      <item>MANINA d.o.o. za trgovinu, proizvodnju i usluge, Vlaha Paljetka 11, 20000 Dubrovnik</item>
    </izvorni_sadrzaj>
    <derivirana_varijabla naziv="DomainObject.Predmet.ProtuStrankaListFormatedWithAdress_1">
      <item>MANINA d.o.o. za trgovinu, proizvodnju i usluge, Vlaha Paljetka 11, 20000 Dubrovnik</item>
    </derivirana_varijabla>
  </DomainObject.Predmet.ProtuStrankaListFormatedWithAdress>
  <DomainObject.Predmet.ProtuStrankaListFormatedWithAdressOIB>
    <izvorni_sadrzaj>
      <item>MANINA d.o.o. za trgovinu, proizvodnju i usluge, OIB 21110427298, Vlaha Paljetka 11, 20000 Dubrovnik</item>
    </izvorni_sadrzaj>
    <derivirana_varijabla naziv="DomainObject.Predmet.ProtuStrankaListFormatedWithAdressOIB_1">
      <item>MANINA d.o.o. za trgovinu, proizvodnju i usluge, OIB 21110427298, Vlaha Paljetka 11, 20000 Dubrovnik</item>
    </derivirana_varijabla>
  </DomainObject.Predmet.ProtuStrankaListFormatedWithAdressOIB>
  <DomainObject.Predmet.ProtuStrankaListNazivFormated>
    <izvorni_sadrzaj>
      <item>MANINA d.o.o. za trgovinu, proizvodnju i usluge</item>
    </izvorni_sadrzaj>
    <derivirana_varijabla naziv="DomainObject.Predmet.ProtuStrankaListNazivFormated_1">
      <item>MANINA d.o.o. za trgovinu, proizvodnju i usluge</item>
    </derivirana_varijabla>
  </DomainObject.Predmet.ProtuStrankaListNazivFormated>
  <DomainObject.Predmet.ProtuStrankaListNazivFormatedOIB>
    <izvorni_sadrzaj>
      <item>MANINA d.o.o. za trgovinu, proizvodnju i usluge, OIB 21110427298</item>
    </izvorni_sadrzaj>
    <derivirana_varijabla naziv="DomainObject.Predmet.ProtuStrankaListNazivFormatedOIB_1">
      <item>MANINA d.o.o. za trgovinu, proizvodnju i usluge, OIB 21110427298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MANINA d.o.o. za trgovinu, proizvodnju i usluge</izvorni_sadrzaj>
    <derivirana_varijabla naziv="DomainObject.Predmet.ProtustrankaIDrugi_1">MANINA d.o.o.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MANINA d.o.o. za trgovinu, proizvodnju i usluge, OIB 21110427298, Vlaha Paljetka 11, 20000 Dubrovnik</izvorni_sadrzaj>
    <derivirana_varijabla naziv="DomainObject.Predmet.ProtustrankaIDrugiAdressOIB_1">MANINA d.o.o. za trgovinu, proizvodnju i usluge, OIB 21110427298, Vlaha Paljetka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MANINA d.o.o. za trgovinu, proizvodnju i usluge</item>
    </izvorni_sadrzaj>
    <derivirana_varijabla naziv="DomainObject.Predmet.SudioniciListNaziv_1">
      <item>FINA, RC Split, Podružnica Dubrovnik</item>
      <item>MANINA d.o.o.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MANINA d.o.o. za trgovinu, proizvodnju i usluge, OIB 21110427298, Vlaha Paljetka 11,20000 Dubrovnik</item>
    </izvorni_sadrzaj>
    <derivirana_varijabla naziv="DomainObject.Predmet.SudioniciListAdressOIB_1">
      <item>FINA, RC Split, Podružnica Dubrovnik, OIB 85821130368, Vukovarska 2,20000 Dubrovnik</item>
      <item>MANINA d.o.o. za trgovinu, proizvodnju i usluge, OIB 21110427298, Vlaha Paljetka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21110427298</item>
    </izvorni_sadrzaj>
    <derivirana_varijabla naziv="DomainObject.Predmet.SudioniciListNazivOIB_1">
      <item>, OIB 85821130368</item>
      <item>, OIB 21110427298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8B50F-5F6E-4EF6-AA4B-353B4AA1F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2675</properties:Characters>
  <properties:Lines>89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2016-01-26T13:01:00Z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