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b2d3" w14:paraId="597b2d3" w:rsidRDefault="00E46F02" w:rsidP="00910611" w:rsidR="00E46F0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6F02" w:rsidP="00910611" w:rsidR="00E46F02">
      <w:r>
        <w:rPr>
          <w:rFonts w:eastAsia="MS Mincho"/>
        </w:rPr>
        <w:t>REPUBLIKA HRVATSKA</w:t>
      </w:r>
    </w:p>
    <w:p w:rsidRDefault="00E46F02" w:rsidP="00910611" w:rsidR="00E46F02">
      <w:r>
        <w:rPr>
          <w:rFonts w:eastAsia="MS Mincho"/>
        </w:rPr>
        <w:t>TRGOVAČKI SUD U RIJECI</w:t>
      </w:r>
    </w:p>
    <w:p w:rsidRDefault="00E46F02" w:rsidR="00E46F0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46F02" w:rsidP="00910611" w:rsidR="00E46F0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40487">
        <w:t>476/16</w:t>
      </w:r>
      <w:r w:rsidR="00B416A5">
        <w:t xml:space="preserve">, temeljem odredbe čl.430. Stečajnog zakona (NN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140487">
        <w:rPr>
          <w:b/>
          <w:bCs/>
        </w:rPr>
        <w:t xml:space="preserve">969 jednostavno </w:t>
      </w:r>
      <w:r w:rsidR="00140487" w:rsidRPr="00140487">
        <w:rPr>
          <w:b/>
          <w:bCs/>
        </w:rPr>
        <w:t>društv</w:t>
      </w:r>
      <w:r w:rsidR="00140487">
        <w:rPr>
          <w:b/>
          <w:bCs/>
        </w:rPr>
        <w:t>o s ograničenom odgovornošću za ugostiteljstvo i trgovinu, Sroki, Donji Sroki 2/E, OIB 58924514081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131A49">
        <w:rPr>
          <w:b/>
        </w:rPr>
        <w:t>11.</w:t>
      </w:r>
      <w:r w:rsidR="00140487">
        <w:rPr>
          <w:b/>
        </w:rPr>
        <w:t>558,53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6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40487">
      <w:t>476/16-5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6F02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F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F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F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F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F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F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F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F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969 j.d.o.o.</izvorni_sadrzaj>
    <derivirana_varijabla naziv="DomainObject.Predmet.ProtustrankaFormated_1">  969 j.d.o.o.</derivirana_varijabla>
  </DomainObject.Predmet.ProtustrankaFormated>
  <DomainObject.Predmet.ProtustrankaFormatedOIB>
    <izvorni_sadrzaj>  969 j.d.o.o., OIB 58924514081</izvorni_sadrzaj>
    <derivirana_varijabla naziv="DomainObject.Predmet.ProtustrankaFormatedOIB_1">  969 j.d.o.o., OIB 58924514081</derivirana_varijabla>
  </DomainObject.Predmet.ProtustrankaFormatedOIB>
  <DomainObject.Predmet.ProtustrankaFormatedWithAdress>
    <izvorni_sadrzaj> 969 j.d.o.o., Donji Sroki 2e, 51216 Viškovo</izvorni_sadrzaj>
    <derivirana_varijabla naziv="DomainObject.Predmet.ProtustrankaFormatedWithAdress_1"> 969 j.d.o.o., Donji Sroki 2e, 51216 Viškovo</derivirana_varijabla>
  </DomainObject.Predmet.ProtustrankaFormatedWithAdress>
  <DomainObject.Predmet.ProtustrankaFormatedWithAdressOIB>
    <izvorni_sadrzaj> 969 j.d.o.o., OIB 58924514081, Donji Sroki 2e, 51216 Viškovo</izvorni_sadrzaj>
    <derivirana_varijabla naziv="DomainObject.Predmet.ProtustrankaFormatedWithAdressOIB_1"> 969 j.d.o.o., OIB 58924514081, Donji Sroki 2e, 51216 Viškovo</derivirana_varijabla>
  </DomainObject.Predmet.ProtustrankaFormatedWithAdressOIB>
  <DomainObject.Predmet.ProtustrankaWithAdress>
    <izvorni_sadrzaj>969 j.d.o.o. Donji Sroki 2e, 51216 Viškovo</izvorni_sadrzaj>
    <derivirana_varijabla naziv="DomainObject.Predmet.ProtustrankaWithAdress_1">969 j.d.o.o. Donji Sroki 2e, 51216 Viškovo</derivirana_varijabla>
  </DomainObject.Predmet.ProtustrankaWithAdress>
  <DomainObject.Predmet.ProtustrankaWithAdressOIB>
    <izvorni_sadrzaj>969 j.d.o.o., OIB 58924514081, Donji Sroki 2e, 51216 Viškovo</izvorni_sadrzaj>
    <derivirana_varijabla naziv="DomainObject.Predmet.ProtustrankaWithAdressOIB_1">969 j.d.o.o., OIB 58924514081, Donji Sroki 2e, 51216 Viškovo</derivirana_varijabla>
  </DomainObject.Predmet.ProtustrankaWithAdressOIB>
  <DomainObject.Predmet.ProtustrankaNazivFormated>
    <izvorni_sadrzaj>969 j.d.o.o.</izvorni_sadrzaj>
    <derivirana_varijabla naziv="DomainObject.Predmet.ProtustrankaNazivFormated_1">969 j.d.o.o.</derivirana_varijabla>
  </DomainObject.Predmet.ProtustrankaNazivFormated>
  <DomainObject.Predmet.ProtustrankaNazivFormatedOIB>
    <izvorni_sadrzaj>969 j.d.o.o., OIB 58924514081</izvorni_sadrzaj>
    <derivirana_varijabla naziv="DomainObject.Predmet.ProtustrankaNazivFormatedOIB_1">969 j.d.o.o., OIB 58924514081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969 j.d.o.o.</item>
    </izvorni_sadrzaj>
    <derivirana_varijabla naziv="DomainObject.Predmet.ProtuStrankaListFormated_1">
      <item>969 j.d.o.o.</item>
    </derivirana_varijabla>
  </DomainObject.Predmet.ProtuStrankaListFormated>
  <DomainObject.Predmet.ProtuStrankaListFormatedOIB>
    <izvorni_sadrzaj>
      <item>969 j.d.o.o., OIB 58924514081</item>
    </izvorni_sadrzaj>
    <derivirana_varijabla naziv="DomainObject.Predmet.ProtuStrankaListFormatedOIB_1">
      <item>969 j.d.o.o., OIB 58924514081</item>
    </derivirana_varijabla>
  </DomainObject.Predmet.ProtuStrankaListFormatedOIB>
  <DomainObject.Predmet.ProtuStrankaListFormatedWithAdress>
    <izvorni_sadrzaj>
      <item>969 j.d.o.o., Donji Sroki 2e, 51216 Viškovo</item>
    </izvorni_sadrzaj>
    <derivirana_varijabla naziv="DomainObject.Predmet.ProtuStrankaListFormatedWithAdress_1">
      <item>969 j.d.o.o., Donji Sroki 2e, 51216 Viškovo</item>
    </derivirana_varijabla>
  </DomainObject.Predmet.ProtuStrankaListFormatedWithAdress>
  <DomainObject.Predmet.ProtuStrankaListFormatedWithAdressOIB>
    <izvorni_sadrzaj>
      <item>969 j.d.o.o., OIB 58924514081, Donji Sroki 2e, 51216 Viškovo</item>
    </izvorni_sadrzaj>
    <derivirana_varijabla naziv="DomainObject.Predmet.ProtuStrankaListFormatedWithAdressOIB_1">
      <item>969 j.d.o.o., OIB 58924514081, Donji Sroki 2e, 51216 Viškovo</item>
    </derivirana_varijabla>
  </DomainObject.Predmet.ProtuStrankaListFormatedWithAdressOIB>
  <DomainObject.Predmet.ProtuStrankaListNazivFormated>
    <izvorni_sadrzaj>
      <item>969 j.d.o.o.</item>
    </izvorni_sadrzaj>
    <derivirana_varijabla naziv="DomainObject.Predmet.ProtuStrankaListNazivFormated_1">
      <item>969 j.d.o.o.</item>
    </derivirana_varijabla>
  </DomainObject.Predmet.ProtuStrankaListNazivFormated>
  <DomainObject.Predmet.ProtuStrankaListNazivFormatedOIB>
    <izvorni_sadrzaj>
      <item>969 j.d.o.o., OIB 58924514081</item>
    </izvorni_sadrzaj>
    <derivirana_varijabla naziv="DomainObject.Predmet.ProtuStrankaListNazivFormatedOIB_1">
      <item>969 j.d.o.o., OIB 58924514081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969 j.d.o.o.</izvorni_sadrzaj>
    <derivirana_varijabla naziv="DomainObject.Predmet.ProtustrankaIDrugi_1">969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969 j.d.o.o., OIB 58924514081, Donji Sroki 2e, 51216 Viškovo</izvorni_sadrzaj>
    <derivirana_varijabla naziv="DomainObject.Predmet.ProtustrankaIDrugiAdressOIB_1">969 j.d.o.o., OIB 58924514081, Donji Sroki 2e,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969 j.d.o.o.</item>
    </izvorni_sadrzaj>
    <derivirana_varijabla naziv="DomainObject.Predmet.SudioniciListNaziv_1">
      <item>FINA  Rijeka</item>
      <item>969 j.d.o.o.</item>
    </derivirana_varijabla>
  </DomainObject.Predmet.SudioniciListNaziv>
  <DomainObject.Predmet.SudioniciListAdressOIB>
    <izvorni_sadrzaj>
      <item>FINA  Rijeka, OIB 85821130368, Frana Kurelca 8,51000 Rijeka</item>
      <item>969 j.d.o.o., OIB 58924514081, Donji Sroki 2e,51216 Viškovo</item>
    </izvorni_sadrzaj>
    <derivirana_varijabla naziv="DomainObject.Predmet.SudioniciListAdressOIB_1">
      <item>FINA  Rijeka, OIB 85821130368, Frana Kurelca 8,51000 Rijeka</item>
      <item>969 j.d.o.o., OIB 58924514081, Donji Sroki 2e,51216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58924514081</item>
    </izvorni_sadrzaj>
    <derivirana_varijabla naziv="DomainObject.Predmet.SudioniciListNazivOIB_1">
      <item>, OIB 85821130368</item>
      <item>, OIB 58924514081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7F3C1-06B5-4E42-B0B3-2848ACA07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1435</properties:Characters>
  <properties:Lines>57</properties:Lines>
  <properties:Paragraphs>22</properties:Paragraphs>
  <properties:TotalTime>1176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2016-06-08T08:14:00Z</cp:lastPrinted>
  <dcterms:modified xmlns:xsi="http://www.w3.org/2001/XMLSchema-instance" xsi:type="dcterms:W3CDTF">2016-06-08T08:14:00Z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