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921a" w14:paraId="a82921a" w:rsidRDefault="00556E30" w:rsidP="00001838" w:rsidR="00001838" w:rsidRPr="00154035">
      <w:pPr>
        <w:ind w:firstLine="708"/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</w:t>
      </w:r>
      <w:r w:rsidR="00D83C3D" w:rsidRPr="00154035">
        <w:rPr>
          <w:color w:val="FF0000"/>
        </w:rPr>
        <w:t xml:space="preserve">   </w:t>
      </w:r>
      <w:r w:rsidR="009C1FF3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</w:r>
      <w:r w:rsidR="00001838" w:rsidRPr="00154035">
        <w:rPr>
          <w:color w:val="FF0000"/>
        </w:rPr>
        <w:tab/>
        <w:t xml:space="preserve">      </w:t>
      </w:r>
    </w:p>
    <w:p w:rsidRDefault="00556E30" w:rsidP="00001838" w:rsidR="00001838" w:rsidRPr="00154035">
      <w:r>
        <w:t xml:space="preserve">   </w:t>
      </w:r>
      <w:r w:rsidR="00001838" w:rsidRPr="00154035">
        <w:t>REPUBLIKA HRVATSKA</w:t>
      </w:r>
    </w:p>
    <w:p w:rsidRDefault="00001838" w:rsidP="00001838" w:rsidR="00001838" w:rsidRPr="00154035">
      <w:r w:rsidRPr="00154035">
        <w:t xml:space="preserve">TRGOVAČKI SUD U </w:t>
      </w:r>
      <w:r w:rsidR="0030030D" w:rsidRPr="00154035">
        <w:t>PAZINU</w:t>
      </w:r>
    </w:p>
    <w:p w:rsidRDefault="00001838" w:rsidP="00001838" w:rsidR="00001838" w:rsidRPr="00154035">
      <w:pPr>
        <w:jc w:val="right"/>
      </w:pPr>
    </w:p>
    <w:p w:rsidRDefault="0030030D" w:rsidP="00001838" w:rsidR="0030030D" w:rsidRPr="00154035">
      <w:pPr>
        <w:jc w:val="right"/>
      </w:pPr>
    </w:p>
    <w:p w:rsidRDefault="00556E30" w:rsidP="00556E30" w:rsidR="00556E30" w:rsidRPr="005824F4">
      <w:pPr>
        <w:jc w:val="center"/>
        <w:rPr>
          <w:spacing w:val="32"/>
        </w:rPr>
      </w:pPr>
      <w:r w:rsidRPr="005824F4">
        <w:rPr>
          <w:spacing w:val="32"/>
        </w:rPr>
        <w:t>R E P U B L I K A   H R V A T S K A</w:t>
      </w:r>
    </w:p>
    <w:p w:rsidRDefault="00556E30" w:rsidP="00556E30" w:rsidR="00556E30" w:rsidRPr="005824F4">
      <w:pPr>
        <w:jc w:val="center"/>
        <w:rPr>
          <w:spacing w:val="2"/>
        </w:rPr>
      </w:pPr>
    </w:p>
    <w:p w:rsidRDefault="00556E30" w:rsidP="00556E30" w:rsidR="00556E30" w:rsidRPr="005824F4">
      <w:pPr>
        <w:jc w:val="center"/>
        <w:rPr>
          <w:spacing w:val="2"/>
        </w:rPr>
      </w:pPr>
      <w:r w:rsidRPr="005824F4">
        <w:rPr>
          <w:spacing w:val="2"/>
        </w:rPr>
        <w:t xml:space="preserve">R J E Š E N J E </w:t>
      </w:r>
    </w:p>
    <w:p w:rsidRDefault="00001838" w:rsidP="00001838" w:rsidR="00001838" w:rsidRPr="00154035"/>
    <w:p w:rsidRDefault="00001838" w:rsidP="00001838" w:rsidR="00001838" w:rsidRPr="00154035">
      <w:pPr>
        <w:ind w:firstLine="708"/>
        <w:jc w:val="both"/>
        <w:rPr>
          <w:color w:val="FF0000"/>
        </w:rPr>
      </w:pPr>
      <w:r w:rsidRPr="00154035">
        <w:t>Trgovački sud u Pazinu</w:t>
      </w:r>
      <w:r w:rsidRPr="005A0D2B">
        <w:t xml:space="preserve">, po stečajnom sucu </w:t>
      </w:r>
      <w:r w:rsidR="0030030D" w:rsidRPr="005A0D2B">
        <w:t>Damiru Rabaru</w:t>
      </w:r>
      <w:r w:rsidRPr="005A0D2B">
        <w:t xml:space="preserve">, u stečajnom postupku nad dužnikom </w:t>
      </w:r>
      <w:r w:rsidR="006D2291" w:rsidRPr="005A0D2B">
        <w:t>FUNDAMENTUM d.o.o. „u stečaju“, Pula, Portarata 8, OIB: 65724141318</w:t>
      </w:r>
      <w:r w:rsidRPr="005A0D2B">
        <w:t xml:space="preserve">, </w:t>
      </w:r>
      <w:r w:rsidR="001A4E63">
        <w:t>10</w:t>
      </w:r>
      <w:r w:rsidR="0050359C">
        <w:t>. rujna</w:t>
      </w:r>
      <w:r w:rsidR="006D2291" w:rsidRPr="005A0D2B">
        <w:t xml:space="preserve"> </w:t>
      </w:r>
      <w:r w:rsidRPr="005A0D2B">
        <w:t>201</w:t>
      </w:r>
      <w:r w:rsidR="00FB46AD" w:rsidRPr="005A0D2B">
        <w:t>8</w:t>
      </w:r>
      <w:r w:rsidRPr="005A0D2B">
        <w:t>.</w:t>
      </w:r>
      <w:r w:rsidRPr="00154035">
        <w:rPr>
          <w:color w:val="FF0000"/>
        </w:rPr>
        <w:t xml:space="preserve"> </w:t>
      </w:r>
    </w:p>
    <w:p w:rsidRDefault="008255FE" w:rsidP="00001838" w:rsidR="008255FE" w:rsidRPr="005A0D2B">
      <w:pPr>
        <w:ind w:firstLine="708"/>
        <w:jc w:val="both"/>
      </w:pPr>
    </w:p>
    <w:p w:rsidRDefault="00E80B0E" w:rsidP="008A30FF" w:rsidR="008A30FF" w:rsidRPr="005A0D2B">
      <w:pPr>
        <w:jc w:val="center"/>
      </w:pPr>
      <w:r w:rsidRPr="005A0D2B">
        <w:t xml:space="preserve">r i j e š i o  j e </w:t>
      </w:r>
    </w:p>
    <w:p w:rsidRDefault="008A30FF" w:rsidP="008A30FF" w:rsidR="008A30FF" w:rsidRPr="00F01FDB"/>
    <w:p w:rsidRDefault="00587C16" w:rsidP="001F09FF" w:rsidR="001F09FF" w:rsidRPr="00F01FDB">
      <w:pPr>
        <w:jc w:val="both"/>
      </w:pPr>
      <w:r w:rsidRPr="00F01FDB">
        <w:tab/>
      </w:r>
      <w:r w:rsidR="00B03CCE" w:rsidRPr="00F01FDB">
        <w:t>I</w:t>
      </w:r>
      <w:r w:rsidR="005718D0" w:rsidRPr="00F01FDB">
        <w:t xml:space="preserve">. </w:t>
      </w:r>
      <w:r w:rsidR="00C128AF" w:rsidRPr="00F01FDB">
        <w:t>Stečajno</w:t>
      </w:r>
      <w:r w:rsidR="00A14CCF" w:rsidRPr="00F01FDB">
        <w:t>m</w:t>
      </w:r>
      <w:r w:rsidR="00C128AF" w:rsidRPr="00F01FDB">
        <w:t xml:space="preserve"> upravitelj</w:t>
      </w:r>
      <w:r w:rsidR="00A14CCF" w:rsidRPr="00F01FDB">
        <w:t>u</w:t>
      </w:r>
      <w:r w:rsidR="00C128AF" w:rsidRPr="00F01FDB">
        <w:t xml:space="preserve"> </w:t>
      </w:r>
      <w:r w:rsidR="00154035" w:rsidRPr="00F01FDB">
        <w:t>Marku Faku</w:t>
      </w:r>
      <w:r w:rsidR="00FB46AD" w:rsidRPr="00F01FDB">
        <w:t xml:space="preserve"> iz </w:t>
      </w:r>
      <w:r w:rsidR="00154035" w:rsidRPr="00F01FDB">
        <w:t>Zagre</w:t>
      </w:r>
      <w:r w:rsidR="0017369A" w:rsidRPr="00F01FDB">
        <w:t>b</w:t>
      </w:r>
      <w:r w:rsidR="00154035" w:rsidRPr="00F01FDB">
        <w:t>a</w:t>
      </w:r>
      <w:r w:rsidR="00FB46AD" w:rsidRPr="00F01FDB">
        <w:t xml:space="preserve">, </w:t>
      </w:r>
      <w:r w:rsidR="006D2291" w:rsidRPr="00F01FDB">
        <w:t>Petrinjska 28, OIB: 25300508272</w:t>
      </w:r>
      <w:r w:rsidR="00B03CCE" w:rsidRPr="00F01FDB">
        <w:t xml:space="preserve">, </w:t>
      </w:r>
      <w:r w:rsidR="001F09FF" w:rsidRPr="00F01FDB">
        <w:t xml:space="preserve">određuje se konačna nagrada za rad u stečajnom postupku u iznosu od </w:t>
      </w:r>
      <w:r w:rsidR="00E95EFB" w:rsidRPr="00F01FDB">
        <w:t>4</w:t>
      </w:r>
      <w:r w:rsidR="00552776" w:rsidRPr="00F01FDB">
        <w:t>.</w:t>
      </w:r>
      <w:r w:rsidR="00E95EFB" w:rsidRPr="00F01FDB">
        <w:t>0</w:t>
      </w:r>
      <w:r w:rsidR="00AD031C" w:rsidRPr="00F01FDB">
        <w:t>00</w:t>
      </w:r>
      <w:r w:rsidR="00D17FE0" w:rsidRPr="00F01FDB">
        <w:t>,</w:t>
      </w:r>
      <w:r w:rsidR="00AD031C" w:rsidRPr="00F01FDB">
        <w:t>0</w:t>
      </w:r>
      <w:r w:rsidR="00D17FE0" w:rsidRPr="00F01FDB">
        <w:t xml:space="preserve">0 </w:t>
      </w:r>
      <w:r w:rsidR="0050359C">
        <w:t>kn bru</w:t>
      </w:r>
      <w:r w:rsidR="001F09FF" w:rsidRPr="00F01FDB">
        <w:t>to.</w:t>
      </w:r>
    </w:p>
    <w:p w:rsidRDefault="00B03CCE" w:rsidP="008A30FF" w:rsidR="00B03CCE" w:rsidRPr="00F01FDB">
      <w:pPr>
        <w:jc w:val="both"/>
      </w:pPr>
    </w:p>
    <w:p w:rsidRDefault="00587C16" w:rsidP="00E80B0E" w:rsidR="00E80B0E" w:rsidRPr="00F01FDB">
      <w:pPr>
        <w:jc w:val="both"/>
      </w:pPr>
      <w:r w:rsidRPr="00F01FDB">
        <w:tab/>
      </w:r>
      <w:r w:rsidR="00E80B0E" w:rsidRPr="00F01FDB">
        <w:t>II</w:t>
      </w:r>
      <w:r w:rsidR="005718D0" w:rsidRPr="00F01FDB">
        <w:t xml:space="preserve">. </w:t>
      </w:r>
      <w:r w:rsidR="00E80B0E" w:rsidRPr="00F01FDB">
        <w:t xml:space="preserve">Odobrava se naknada stvarnih troškova stečajnog upravitelja </w:t>
      </w:r>
      <w:r w:rsidR="0017369A" w:rsidRPr="00F01FDB">
        <w:t>Marka Faka iz Zagreba</w:t>
      </w:r>
      <w:r w:rsidR="00084C49" w:rsidRPr="00F01FDB">
        <w:t xml:space="preserve">, </w:t>
      </w:r>
      <w:r w:rsidR="002C7576" w:rsidRPr="00F01FDB">
        <w:t>iz Zagreba, Petrinjska 28, OIB: 25300508272</w:t>
      </w:r>
      <w:r w:rsidR="00271CC7" w:rsidRPr="00F01FDB">
        <w:t xml:space="preserve">, </w:t>
      </w:r>
      <w:r w:rsidR="00E80B0E" w:rsidRPr="00F01FDB">
        <w:t xml:space="preserve"> u iznosu od </w:t>
      </w:r>
      <w:r w:rsidR="00F01FDB" w:rsidRPr="00F01FDB">
        <w:t>8.981,66</w:t>
      </w:r>
      <w:r w:rsidR="007C0673" w:rsidRPr="00F01FDB">
        <w:t xml:space="preserve"> k</w:t>
      </w:r>
      <w:r w:rsidR="00C128AF" w:rsidRPr="00F01FDB">
        <w:t>u</w:t>
      </w:r>
      <w:r w:rsidR="007C0673" w:rsidRPr="00F01FDB">
        <w:t>n</w:t>
      </w:r>
      <w:r w:rsidR="00C128AF" w:rsidRPr="00F01FDB">
        <w:t>a</w:t>
      </w:r>
      <w:r w:rsidR="007176B2" w:rsidRPr="00F01FDB">
        <w:t xml:space="preserve"> </w:t>
      </w:r>
      <w:r w:rsidR="0050359C">
        <w:t>bru</w:t>
      </w:r>
      <w:r w:rsidR="00F01FDB" w:rsidRPr="00F01FDB">
        <w:t>to</w:t>
      </w:r>
      <w:r w:rsidR="00E80B0E" w:rsidRPr="00F01FDB">
        <w:t>.</w:t>
      </w:r>
    </w:p>
    <w:p w:rsidRDefault="00084C49" w:rsidP="008A30FF" w:rsidR="00084C49" w:rsidRPr="00F01FDB">
      <w:pPr>
        <w:jc w:val="center"/>
      </w:pPr>
    </w:p>
    <w:p w:rsidRDefault="008A350F" w:rsidP="008A350F" w:rsidR="008A350F" w:rsidRPr="0017369A">
      <w:pPr>
        <w:jc w:val="both"/>
      </w:pPr>
    </w:p>
    <w:p w:rsidRDefault="008A30FF" w:rsidP="008A30FF" w:rsidR="008A30FF" w:rsidRPr="0017369A">
      <w:pPr>
        <w:jc w:val="center"/>
      </w:pPr>
      <w:r w:rsidRPr="0017369A">
        <w:t>Obrazloženje</w:t>
      </w:r>
    </w:p>
    <w:p w:rsidRDefault="008A30FF" w:rsidP="008A30FF" w:rsidR="008A30FF" w:rsidRPr="0017369A">
      <w:pPr>
        <w:jc w:val="both"/>
      </w:pPr>
    </w:p>
    <w:p w:rsidRDefault="006B4302" w:rsidP="006B4302" w:rsidR="0017369A" w:rsidRPr="008A350F">
      <w:pPr>
        <w:ind w:firstLine="708"/>
        <w:jc w:val="both"/>
      </w:pPr>
      <w:r w:rsidRPr="008A350F">
        <w:t xml:space="preserve">Rješenje o otvaranju stečajnog postupka nad stečajnim dužnikom doneseno je </w:t>
      </w:r>
      <w:r w:rsidR="00705D19" w:rsidRPr="008A350F">
        <w:t>31</w:t>
      </w:r>
      <w:r w:rsidR="009F6AB0" w:rsidRPr="008A350F">
        <w:t>.</w:t>
      </w:r>
      <w:r w:rsidR="002161F2" w:rsidRPr="008A350F">
        <w:t xml:space="preserve"> </w:t>
      </w:r>
      <w:r w:rsidR="00705D19" w:rsidRPr="008A350F">
        <w:t xml:space="preserve">listopada </w:t>
      </w:r>
      <w:r w:rsidR="009F6AB0" w:rsidRPr="008A350F">
        <w:t>201</w:t>
      </w:r>
      <w:r w:rsidR="00DA069D" w:rsidRPr="008A350F">
        <w:t>6</w:t>
      </w:r>
      <w:r w:rsidR="00274900" w:rsidRPr="008A350F">
        <w:t>.</w:t>
      </w:r>
      <w:r w:rsidR="009F6AB0" w:rsidRPr="008A350F">
        <w:t xml:space="preserve"> </w:t>
      </w:r>
    </w:p>
    <w:p w:rsidRDefault="00DA069D" w:rsidP="00881540" w:rsidR="00DA069D" w:rsidRPr="008A350F">
      <w:pPr>
        <w:ind w:firstLine="708"/>
        <w:jc w:val="both"/>
      </w:pPr>
      <w:r w:rsidRPr="008A350F">
        <w:t xml:space="preserve">Na temelju odluke skupštine vjerovnika rješenjem naslovnog suda pos. br. 1 St- 592/16-74 od 6. ožujka 2018. </w:t>
      </w:r>
      <w:r w:rsidR="006D2291" w:rsidRPr="008A350F">
        <w:t>Marko Fak iz Zagreba, Petrinjska 28, OIB: 25300508272</w:t>
      </w:r>
      <w:r w:rsidRPr="008A350F">
        <w:t xml:space="preserve"> razr</w:t>
      </w:r>
      <w:r w:rsidR="0050359C">
        <w:t>i</w:t>
      </w:r>
      <w:r w:rsidRPr="008A350F">
        <w:t>ješe</w:t>
      </w:r>
      <w:r w:rsidR="006D2291" w:rsidRPr="008A350F">
        <w:t>n</w:t>
      </w:r>
      <w:r w:rsidRPr="008A350F">
        <w:t xml:space="preserve"> je </w:t>
      </w:r>
      <w:r w:rsidR="006D2291" w:rsidRPr="008A350F">
        <w:t xml:space="preserve">dužnosti </w:t>
      </w:r>
      <w:r w:rsidRPr="008A350F">
        <w:t>stečajn</w:t>
      </w:r>
      <w:r w:rsidR="006D2291" w:rsidRPr="008A350F">
        <w:t xml:space="preserve">og </w:t>
      </w:r>
      <w:r w:rsidRPr="008A350F">
        <w:t>upravitelj</w:t>
      </w:r>
      <w:r w:rsidR="006D2291" w:rsidRPr="008A350F">
        <w:t>a</w:t>
      </w:r>
      <w:r w:rsidRPr="008A350F">
        <w:t xml:space="preserve"> stečajnog dužnika FUNDAMENTUM d.o.o. „u stečaju“, Pula, Portarata 8, OIB: 65724141318</w:t>
      </w:r>
      <w:r w:rsidR="00881540" w:rsidRPr="008A350F">
        <w:t>, te je u</w:t>
      </w:r>
      <w:r w:rsidRPr="008A350F">
        <w:t xml:space="preserve">mjesto </w:t>
      </w:r>
      <w:r w:rsidR="00881540" w:rsidRPr="008A350F">
        <w:t xml:space="preserve">njega </w:t>
      </w:r>
      <w:r w:rsidRPr="008A350F">
        <w:t>imen</w:t>
      </w:r>
      <w:r w:rsidR="00881540" w:rsidRPr="008A350F">
        <w:t xml:space="preserve">ovan </w:t>
      </w:r>
      <w:r w:rsidRPr="008A350F">
        <w:t xml:space="preserve"> novi stečajni upravitelj Damir Majstorović iz Pule, Koparska 37, OIB: 49931983367.</w:t>
      </w:r>
    </w:p>
    <w:p w:rsidRDefault="006B4302" w:rsidP="00363B13" w:rsidR="00705D19" w:rsidRPr="0050359C">
      <w:pPr>
        <w:ind w:firstLine="708"/>
        <w:jc w:val="both"/>
      </w:pPr>
      <w:r w:rsidRPr="008A350F">
        <w:t xml:space="preserve">U podnesku od </w:t>
      </w:r>
      <w:r w:rsidR="00705D19" w:rsidRPr="008A350F">
        <w:t>4</w:t>
      </w:r>
      <w:r w:rsidRPr="008A350F">
        <w:t xml:space="preserve">. </w:t>
      </w:r>
      <w:r w:rsidR="00CA6281" w:rsidRPr="008A350F">
        <w:t>s</w:t>
      </w:r>
      <w:r w:rsidR="00705D19" w:rsidRPr="008A350F">
        <w:t xml:space="preserve">vibnja </w:t>
      </w:r>
      <w:r w:rsidRPr="008A350F">
        <w:t>201</w:t>
      </w:r>
      <w:r w:rsidR="00705D19" w:rsidRPr="008A350F">
        <w:t>8</w:t>
      </w:r>
      <w:r w:rsidRPr="008A350F">
        <w:t>. stečajn</w:t>
      </w:r>
      <w:r w:rsidR="00CA6281" w:rsidRPr="008A350F">
        <w:t>i</w:t>
      </w:r>
      <w:r w:rsidRPr="008A350F">
        <w:t xml:space="preserve"> upravitelj je predloži</w:t>
      </w:r>
      <w:r w:rsidR="00CA6281" w:rsidRPr="008A350F">
        <w:t>o</w:t>
      </w:r>
      <w:r w:rsidRPr="008A350F">
        <w:t xml:space="preserve"> da </w:t>
      </w:r>
      <w:r w:rsidR="00CA6281" w:rsidRPr="008A350F">
        <w:t>mu</w:t>
      </w:r>
      <w:r w:rsidRPr="008A350F">
        <w:t xml:space="preserve"> sud odredi </w:t>
      </w:r>
      <w:r w:rsidRPr="0050359C">
        <w:t>nagradu.</w:t>
      </w:r>
      <w:r w:rsidR="00705D19" w:rsidRPr="0050359C">
        <w:t xml:space="preserve"> </w:t>
      </w:r>
    </w:p>
    <w:p w:rsidRDefault="005A0D2B" w:rsidP="00705D19" w:rsidR="00705D19" w:rsidRPr="008A350F">
      <w:pPr>
        <w:jc w:val="both"/>
      </w:pPr>
      <w:r w:rsidRPr="008A350F">
        <w:tab/>
      </w:r>
      <w:r w:rsidR="00705D19" w:rsidRPr="008A350F">
        <w:t>Sukladno čl. 5. Uredbe o kriterijima i načinu obračuna plaćanja nagrade stečajnim upraviteljima (NN 105/15)</w:t>
      </w:r>
      <w:r w:rsidR="008A350F" w:rsidRPr="008A350F">
        <w:t xml:space="preserve"> </w:t>
      </w:r>
      <w:r w:rsidR="00705D19" w:rsidRPr="008A350F">
        <w:t>sud rješenjem utvrđuje visinu nagrade, uzimajući u obzir obujam složenost poslova, rad stečajnog upravitelja na ispitivanju tražbina te vrijednost unovčene stečajne mase.</w:t>
      </w:r>
    </w:p>
    <w:p w:rsidRDefault="005A0D2B" w:rsidP="00705D19" w:rsidR="00705D19" w:rsidRPr="008A350F">
      <w:pPr>
        <w:jc w:val="both"/>
      </w:pPr>
      <w:r w:rsidRPr="008A350F">
        <w:tab/>
      </w:r>
      <w:r w:rsidR="00705D19" w:rsidRPr="008A350F">
        <w:t>Sukladno čl. 10. Uredbe o kriterijima i načinu obračuna i pla</w:t>
      </w:r>
      <w:r w:rsidRPr="008A350F">
        <w:t>ć</w:t>
      </w:r>
      <w:r w:rsidR="00705D19" w:rsidRPr="008A350F">
        <w:t>anja nagrade stečajnim upraviteljima (NN 105/15) ako do promjene stečajnog upravitelja dođe bez njegove odgovornosti, sud razriješenom stečajnom upravitelju može odrediti nagradu razmjerno obavljenim poslovima u stečajnom postupku.</w:t>
      </w:r>
    </w:p>
    <w:p w:rsidRDefault="005A0D2B" w:rsidP="00705D19" w:rsidR="00705D19" w:rsidRPr="008A350F">
      <w:pPr>
        <w:jc w:val="both"/>
      </w:pPr>
      <w:r w:rsidRPr="008A350F">
        <w:tab/>
      </w:r>
      <w:r w:rsidR="00705D19" w:rsidRPr="008A350F">
        <w:t xml:space="preserve">Dosadašnji stečajni upravitelj </w:t>
      </w:r>
      <w:r w:rsidR="001A4E63">
        <w:t>svo</w:t>
      </w:r>
      <w:r w:rsidR="00705D19" w:rsidRPr="008A350F">
        <w:t>j zahtjev temelji na slijede</w:t>
      </w:r>
      <w:r w:rsidRPr="008A350F">
        <w:t>ć</w:t>
      </w:r>
      <w:r w:rsidR="00705D19" w:rsidRPr="008A350F">
        <w:t>em:</w:t>
      </w:r>
    </w:p>
    <w:p w:rsidRDefault="00705D19" w:rsidP="00363B13" w:rsidR="00705D19" w:rsidRPr="008A350F">
      <w:pPr>
        <w:numPr>
          <w:ilvl w:val="0"/>
          <w:numId w:val="5"/>
        </w:numPr>
        <w:ind w:left="360"/>
        <w:jc w:val="both"/>
      </w:pPr>
      <w:r w:rsidRPr="008A350F">
        <w:t>prisustvovanje na 5 stečajnih ročišta (09.03.2017., 12.07.2017., 18.12.2017., 12.01.2018., 05.03.2018.)</w:t>
      </w:r>
    </w:p>
    <w:p w:rsidRDefault="00705D19" w:rsidP="00363B13" w:rsidR="00705D19" w:rsidRPr="008A350F">
      <w:pPr>
        <w:numPr>
          <w:ilvl w:val="0"/>
          <w:numId w:val="5"/>
        </w:numPr>
        <w:ind w:left="360"/>
        <w:jc w:val="both"/>
      </w:pPr>
      <w:r w:rsidRPr="008A350F">
        <w:t>ispitivanje tražbina i sastav izvješća o gospodarskom položaju stečajnog dužnika</w:t>
      </w:r>
      <w:r w:rsidR="00363B13" w:rsidRPr="008A350F">
        <w:t>,</w:t>
      </w:r>
    </w:p>
    <w:p w:rsidRDefault="00705D19" w:rsidP="00363B13" w:rsidR="00705D19" w:rsidRPr="008A350F">
      <w:pPr>
        <w:numPr>
          <w:ilvl w:val="0"/>
          <w:numId w:val="5"/>
        </w:numPr>
        <w:ind w:left="360"/>
        <w:jc w:val="both"/>
      </w:pPr>
      <w:r w:rsidRPr="008A350F">
        <w:t>sastav 6 obrazloženih podnesaka u stečajnom postupku (upućenih sudu, vjerovnicima, izvještaji o tijeku stečajnog postupka i stanju stečajne mase)</w:t>
      </w:r>
      <w:r w:rsidR="00363B13" w:rsidRPr="008A350F">
        <w:t>,</w:t>
      </w:r>
    </w:p>
    <w:p w:rsidRDefault="00705D19" w:rsidP="00363B13" w:rsidR="00705D19" w:rsidRPr="008A350F">
      <w:pPr>
        <w:numPr>
          <w:ilvl w:val="0"/>
          <w:numId w:val="5"/>
        </w:numPr>
        <w:ind w:left="360"/>
        <w:jc w:val="both"/>
      </w:pPr>
      <w:r w:rsidRPr="008A350F">
        <w:lastRenderedPageBreak/>
        <w:t>u parničnom postupku pred Trgovačkim sudom u Pazinu, posl. br.: P-371/17 sastav odgovora na tužbu (11.01.2018.) obrazloženog podneska (29.01.2018.)</w:t>
      </w:r>
      <w:r w:rsidR="00363B13" w:rsidRPr="008A350F">
        <w:t>,</w:t>
      </w:r>
    </w:p>
    <w:p w:rsidRDefault="00705D19" w:rsidP="00363B13" w:rsidR="00705D19" w:rsidRPr="008A350F">
      <w:pPr>
        <w:numPr>
          <w:ilvl w:val="0"/>
          <w:numId w:val="5"/>
        </w:numPr>
        <w:ind w:left="360"/>
        <w:jc w:val="both"/>
      </w:pPr>
      <w:r w:rsidRPr="008A350F">
        <w:t>u parničnom postupku pred Trgovačkim sudom u Pazinu, posl. br.: P-372/17 sastav odgovora na tužbu (11.01.2018.) i obrazloženog podneska (07.02.2018.)</w:t>
      </w:r>
      <w:r w:rsidR="00363B13" w:rsidRPr="008A350F">
        <w:t>,</w:t>
      </w:r>
    </w:p>
    <w:p w:rsidRDefault="00705D19" w:rsidP="00363B13" w:rsidR="00705D19" w:rsidRPr="008A350F">
      <w:pPr>
        <w:numPr>
          <w:ilvl w:val="0"/>
          <w:numId w:val="5"/>
        </w:numPr>
        <w:ind w:left="360"/>
        <w:jc w:val="both"/>
      </w:pPr>
      <w:r w:rsidRPr="008A350F">
        <w:t>u parničnom postupku pred Trgovačkim sudom u Pazinu, posl. br.: P-375/17 sastav odgovora na tužbu (11.01.2018.)</w:t>
      </w:r>
    </w:p>
    <w:p w:rsidRDefault="001A4E63" w:rsidP="005C0FD2" w:rsidR="001A4E63">
      <w:pPr>
        <w:jc w:val="both"/>
      </w:pPr>
    </w:p>
    <w:p w:rsidRDefault="005C0FD2" w:rsidP="005C0FD2" w:rsidR="005C0FD2" w:rsidRPr="00A9482C">
      <w:pPr>
        <w:jc w:val="both"/>
      </w:pPr>
      <w:r w:rsidRPr="00A9482C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5C0FD2" w:rsidP="005C0FD2" w:rsidR="005C0FD2" w:rsidRPr="006D5E6E">
      <w:pPr>
        <w:ind w:firstLine="708"/>
        <w:jc w:val="both"/>
      </w:pPr>
      <w:r w:rsidRPr="00A9482C">
        <w:t xml:space="preserve">Po odredbi čl. </w:t>
      </w:r>
      <w:smartTag w:element="metricconverter" w:uri="urn:schemas-microsoft-com:office:smarttags">
        <w:smartTagPr>
          <w:attr w:val="29. st" w:name="ProductID"/>
        </w:smartTagPr>
        <w:r w:rsidRPr="00A9482C">
          <w:t>29. st</w:t>
        </w:r>
      </w:smartTag>
      <w:r w:rsidRPr="00A9482C">
        <w:t xml:space="preserve">. 1. i 2. SZ-a, nagradu stečajnom upravitelju rješenjem određuje stečajni sudac prema posebnom propisu kojim Vlada Republike Hrvatske utvrđuje kriterije i </w:t>
      </w:r>
      <w:r w:rsidRPr="006D5E6E">
        <w:t>način obračuna i plaćanja nagrade stečajnim upraviteljima.</w:t>
      </w:r>
    </w:p>
    <w:p w:rsidRDefault="005C0FD2" w:rsidP="005C0FD2" w:rsidR="005C0FD2" w:rsidRPr="006D5E6E">
      <w:pPr>
        <w:autoSpaceDE w:val="false"/>
        <w:autoSpaceDN w:val="false"/>
        <w:adjustRightInd w:val="false"/>
        <w:ind w:firstLine="708"/>
        <w:jc w:val="both"/>
      </w:pPr>
      <w:r w:rsidRPr="006D5E6E">
        <w:t>Primjenom čl. 76. st. 1. t. 6. i čl. 94. SZ-a  te čl. 4. Uredbe, sud je odredio nagradu za rad stečajnom upravitelj</w:t>
      </w:r>
      <w:r w:rsidR="0050359C">
        <w:t>u u iznosu od 4.000,00 kuna bru</w:t>
      </w:r>
      <w:r w:rsidRPr="006D5E6E">
        <w:t xml:space="preserve">to (točka I izreke). </w:t>
      </w:r>
    </w:p>
    <w:p w:rsidRDefault="005C0FD2" w:rsidP="00F475C0" w:rsidR="00F475C0" w:rsidRPr="006D5E6E">
      <w:pPr>
        <w:jc w:val="both"/>
      </w:pPr>
      <w:r w:rsidRPr="006D5E6E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552776" w:rsidP="001A4E63" w:rsidR="001A4E63">
      <w:pPr>
        <w:jc w:val="both"/>
      </w:pPr>
      <w:r w:rsidRPr="006D5E6E">
        <w:tab/>
        <w:t xml:space="preserve">Nadalje, stečajni upravitelj je zatražio naknadu troškova. U popisu troškova od </w:t>
      </w:r>
      <w:r w:rsidR="00AD031C" w:rsidRPr="006D5E6E">
        <w:t>24</w:t>
      </w:r>
      <w:r w:rsidRPr="006D5E6E">
        <w:t xml:space="preserve">. </w:t>
      </w:r>
      <w:r w:rsidR="00B44854" w:rsidRPr="006D5E6E">
        <w:t xml:space="preserve">ožujka </w:t>
      </w:r>
      <w:r w:rsidRPr="006D5E6E">
        <w:t>201</w:t>
      </w:r>
      <w:r w:rsidR="00B44854" w:rsidRPr="006D5E6E">
        <w:t>7</w:t>
      </w:r>
      <w:r w:rsidR="00CA6281" w:rsidRPr="006D5E6E">
        <w:t>. specificirao</w:t>
      </w:r>
      <w:r w:rsidRPr="006D5E6E">
        <w:t xml:space="preserve"> troškove na način da je za </w:t>
      </w:r>
      <w:r w:rsidR="00B44854" w:rsidRPr="006D5E6E">
        <w:t xml:space="preserve">stvarne </w:t>
      </w:r>
      <w:r w:rsidRPr="006D5E6E">
        <w:t xml:space="preserve">troškove </w:t>
      </w:r>
      <w:r w:rsidR="00B44854" w:rsidRPr="006D5E6E">
        <w:t xml:space="preserve">stečajnog upravitelja </w:t>
      </w:r>
      <w:r w:rsidRPr="006D5E6E">
        <w:t>zatraži</w:t>
      </w:r>
      <w:r w:rsidR="00B44854" w:rsidRPr="006D5E6E">
        <w:t>o</w:t>
      </w:r>
      <w:r w:rsidRPr="006D5E6E">
        <w:t xml:space="preserve"> iznos od </w:t>
      </w:r>
      <w:r w:rsidR="006D5E6E" w:rsidRPr="006D5E6E">
        <w:t>8</w:t>
      </w:r>
      <w:r w:rsidR="001A4E63">
        <w:t>.981,66</w:t>
      </w:r>
      <w:r w:rsidR="00260B0C" w:rsidRPr="006D5E6E">
        <w:t xml:space="preserve"> </w:t>
      </w:r>
      <w:r w:rsidR="0087492E" w:rsidRPr="006D5E6E">
        <w:t xml:space="preserve">kuna. </w:t>
      </w:r>
      <w:r w:rsidRPr="006D5E6E">
        <w:t xml:space="preserve">Uvidom u popis troškova i njemu priložene isprave stečajni sudac je utvrdio da su nastali </w:t>
      </w:r>
      <w:r w:rsidR="00A27DDF" w:rsidRPr="006D5E6E">
        <w:t>troškovi stečajnog upravitelja</w:t>
      </w:r>
      <w:r w:rsidRPr="006D5E6E">
        <w:t xml:space="preserve">, opravdani i realni. </w:t>
      </w:r>
    </w:p>
    <w:p w:rsidRDefault="00325A07" w:rsidP="001A4E63" w:rsidR="00552776" w:rsidRPr="00B96EE8">
      <w:pPr>
        <w:jc w:val="both"/>
      </w:pPr>
      <w:r w:rsidRPr="00B96EE8">
        <w:tab/>
      </w:r>
      <w:r w:rsidR="00552776" w:rsidRPr="00B96EE8">
        <w:t xml:space="preserve">Slijedom navedenog, a na temelju čl. </w:t>
      </w:r>
      <w:r w:rsidR="00A27DDF" w:rsidRPr="00B96EE8">
        <w:t>94</w:t>
      </w:r>
      <w:r w:rsidR="00552776" w:rsidRPr="00B96EE8">
        <w:t>. st. 1.</w:t>
      </w:r>
      <w:r w:rsidR="002A62D8">
        <w:t>,</w:t>
      </w:r>
      <w:r w:rsidR="00552776" w:rsidRPr="00B96EE8">
        <w:t xml:space="preserve"> 3.</w:t>
      </w:r>
      <w:r w:rsidR="002A62D8">
        <w:t xml:space="preserve"> i 6.</w:t>
      </w:r>
      <w:r w:rsidR="00552776" w:rsidRPr="00B96EE8">
        <w:t xml:space="preserve"> Stečajnog zakona, valjalo je riješiti kao pod II izreke rješenja.</w:t>
      </w:r>
    </w:p>
    <w:p w:rsidRDefault="001A4E63" w:rsidP="008A30FF" w:rsidR="001A4E63">
      <w:pPr>
        <w:jc w:val="center"/>
      </w:pPr>
    </w:p>
    <w:p w:rsidRDefault="008A30FF" w:rsidP="008A30FF" w:rsidR="008A30FF" w:rsidRPr="00353A73">
      <w:pPr>
        <w:jc w:val="center"/>
      </w:pPr>
      <w:r w:rsidRPr="00353A73">
        <w:t xml:space="preserve">U Pazinu, </w:t>
      </w:r>
      <w:r w:rsidR="001A4E63">
        <w:t>10</w:t>
      </w:r>
      <w:r w:rsidR="00B30436" w:rsidRPr="00353A73">
        <w:t>.</w:t>
      </w:r>
      <w:r w:rsidRPr="00353A73">
        <w:t xml:space="preserve"> </w:t>
      </w:r>
      <w:r w:rsidR="005A2726">
        <w:t xml:space="preserve">rujna </w:t>
      </w:r>
      <w:r w:rsidR="000953B2" w:rsidRPr="00353A73">
        <w:t>201</w:t>
      </w:r>
      <w:r w:rsidR="00623EB9" w:rsidRPr="00353A73">
        <w:t>8</w:t>
      </w:r>
      <w:r w:rsidRPr="00353A73">
        <w:t>.</w:t>
      </w:r>
    </w:p>
    <w:p w:rsidRDefault="008A30FF" w:rsidP="008A30FF" w:rsidR="008A30FF" w:rsidRPr="00353A73"/>
    <w:p w:rsidRDefault="008A30FF" w:rsidP="008A30FF" w:rsidR="008A30FF" w:rsidRPr="00353A73">
      <w:pPr>
        <w:ind w:left="4956"/>
      </w:pPr>
      <w:r w:rsidRPr="00353A73">
        <w:t xml:space="preserve">       </w:t>
      </w:r>
      <w:r w:rsidR="00B30436" w:rsidRPr="00353A73">
        <w:tab/>
      </w:r>
      <w:r w:rsidR="00B30436" w:rsidRPr="00353A73">
        <w:tab/>
      </w:r>
      <w:r w:rsidRPr="00353A73">
        <w:t xml:space="preserve">Stečajni sudac </w:t>
      </w:r>
    </w:p>
    <w:p w:rsidRDefault="008A30FF" w:rsidP="008A30FF" w:rsidR="00B30436" w:rsidRPr="00353A73">
      <w:pPr>
        <w:ind w:left="4956"/>
      </w:pPr>
      <w:r w:rsidRPr="00353A73">
        <w:t xml:space="preserve">          </w:t>
      </w:r>
    </w:p>
    <w:p w:rsidRDefault="000953B2" w:rsidP="00B30436" w:rsidR="008A30FF" w:rsidRPr="00353A73">
      <w:pPr>
        <w:ind w:left="4956"/>
      </w:pPr>
      <w:r w:rsidRPr="00353A73">
        <w:t xml:space="preserve">          </w:t>
      </w:r>
      <w:r w:rsidRPr="00353A73">
        <w:tab/>
      </w:r>
      <w:r w:rsidRPr="00353A73">
        <w:tab/>
        <w:t>Damir Rabar</w:t>
      </w:r>
      <w:r w:rsidR="00121997">
        <w:t>, v.r.</w:t>
      </w:r>
    </w:p>
    <w:p w:rsidRDefault="008A30FF" w:rsidP="008A30FF" w:rsidR="008A30FF" w:rsidRPr="00353A73"/>
    <w:p w:rsidRDefault="008A30FF" w:rsidP="008A30FF" w:rsidR="008A30FF" w:rsidRPr="00353A73"/>
    <w:p w:rsidRDefault="008A30FF" w:rsidP="008A30FF" w:rsidR="008A30FF" w:rsidRPr="00353A73">
      <w:r w:rsidRPr="00353A73">
        <w:t>UPUTA O PRAVNOM LIJEKU</w:t>
      </w:r>
      <w:r w:rsidR="00B45412" w:rsidRPr="00353A73">
        <w:t>:</w:t>
      </w:r>
    </w:p>
    <w:p w:rsidRDefault="00364E17" w:rsidP="00364E17" w:rsidR="00364E17" w:rsidRPr="00353A73">
      <w:pPr>
        <w:jc w:val="both"/>
      </w:pPr>
      <w:r w:rsidRPr="00353A73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467811" w:rsidP="00FC5320" w:rsidR="00467811" w:rsidRPr="00353A73">
      <w:pPr>
        <w:jc w:val="both"/>
      </w:pPr>
    </w:p>
    <w:p w:rsidRDefault="00D74390" w:rsidP="00FC5320" w:rsidR="00D74390" w:rsidRPr="004D2039">
      <w:pPr>
        <w:jc w:val="both"/>
      </w:pPr>
      <w:r w:rsidRPr="004D2039">
        <w:t>DNA</w:t>
      </w:r>
    </w:p>
    <w:p w:rsidRDefault="005F4B4F" w:rsidP="00B30436" w:rsidR="00A14CCF">
      <w:pPr>
        <w:jc w:val="both"/>
      </w:pPr>
      <w:r w:rsidRPr="004D2039">
        <w:t xml:space="preserve">- </w:t>
      </w:r>
      <w:r w:rsidR="00EE1035">
        <w:t>ranijem s</w:t>
      </w:r>
      <w:r w:rsidRPr="004D2039">
        <w:t>tečajno</w:t>
      </w:r>
      <w:r w:rsidR="00A14CCF" w:rsidRPr="004D2039">
        <w:t>m</w:t>
      </w:r>
      <w:r w:rsidRPr="004D2039">
        <w:t xml:space="preserve"> </w:t>
      </w:r>
      <w:r w:rsidR="00A14CCF" w:rsidRPr="004D2039">
        <w:t xml:space="preserve">upravitelju </w:t>
      </w:r>
      <w:r w:rsidR="00353A73" w:rsidRPr="004D2039">
        <w:t>Marku Faku</w:t>
      </w:r>
      <w:r w:rsidR="00623EB9" w:rsidRPr="004D2039">
        <w:t xml:space="preserve"> iz </w:t>
      </w:r>
      <w:r w:rsidR="00353A73" w:rsidRPr="004D2039">
        <w:t xml:space="preserve">Zagreba, </w:t>
      </w:r>
      <w:r w:rsidR="00583F14" w:rsidRPr="004D2039">
        <w:t>Petrinjska 28,</w:t>
      </w:r>
    </w:p>
    <w:p w:rsidRDefault="00EE1035" w:rsidP="00EE1035" w:rsidR="00EE1035">
      <w:pPr>
        <w:jc w:val="both"/>
      </w:pPr>
      <w:r>
        <w:t>- s</w:t>
      </w:r>
      <w:r w:rsidRPr="004D2039">
        <w:t xml:space="preserve">tečajnom upravitelju </w:t>
      </w:r>
      <w:r>
        <w:t xml:space="preserve">Damiru Majstoroviću </w:t>
      </w:r>
      <w:r w:rsidRPr="004D2039">
        <w:t xml:space="preserve">iz </w:t>
      </w:r>
      <w:r>
        <w:t>Pule</w:t>
      </w:r>
      <w:r w:rsidRPr="004D2039">
        <w:t xml:space="preserve">, </w:t>
      </w:r>
      <w:r>
        <w:t>Koparska 37</w:t>
      </w:r>
      <w:r w:rsidRPr="004D2039">
        <w:t>,</w:t>
      </w:r>
    </w:p>
    <w:p w:rsidRDefault="00B30436" w:rsidP="00B30436" w:rsidR="00D74390" w:rsidRPr="004D2039">
      <w:pPr>
        <w:jc w:val="both"/>
        <w:rPr>
          <w:rStyle w:val="f01"/>
          <w:color w:val="auto"/>
        </w:rPr>
      </w:pPr>
      <w:r w:rsidRPr="004D2039">
        <w:rPr>
          <w:rStyle w:val="f01"/>
          <w:color w:val="auto"/>
        </w:rPr>
        <w:t xml:space="preserve">- </w:t>
      </w:r>
      <w:r w:rsidR="00A14CCF" w:rsidRPr="004D2039">
        <w:rPr>
          <w:rStyle w:val="f01"/>
          <w:color w:val="auto"/>
        </w:rPr>
        <w:t>e-o</w:t>
      </w:r>
      <w:r w:rsidR="00A27DDF" w:rsidRPr="004D2039">
        <w:rPr>
          <w:rStyle w:val="f01"/>
          <w:color w:val="auto"/>
        </w:rPr>
        <w:t xml:space="preserve">glasna ploča suda </w:t>
      </w:r>
      <w:r w:rsidR="0050359C">
        <w:rPr>
          <w:rStyle w:val="f01"/>
          <w:color w:val="auto"/>
        </w:rPr>
        <w:t>8 dana</w:t>
      </w:r>
    </w:p>
    <w:p w:rsidRDefault="00A14CCF" w:rsidP="00B30436" w:rsidR="00A14CCF" w:rsidRPr="004D2039">
      <w:pPr>
        <w:jc w:val="both"/>
      </w:pPr>
    </w:p>
    <w:sectPr w:rsidSect="0050359C" w:rsidR="00A14CCF" w:rsidRPr="004D2039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CEA" w:rsidR="00D23CEA">
      <w:r>
        <w:separator/>
      </w:r>
    </w:p>
  </w:endnote>
  <w:endnote w:id="0" w:type="continuationSeparator">
    <w:p w:rsidRDefault="00D23CEA" w:rsidR="00D23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CEA" w:rsidR="00D23CEA">
      <w:r>
        <w:separator/>
      </w:r>
    </w:p>
  </w:footnote>
  <w:footnote w:id="0" w:type="continuationSeparator">
    <w:p w:rsidRDefault="00D23CEA" w:rsidR="00D23C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7811" w:rsidR="004678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7811" w:rsidP="008A30FF" w:rsidR="004678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4F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53B2" w:rsidP="001A4E63" w:rsidR="00467811">
    <w:pPr>
      <w:jc w:val="right"/>
    </w:pPr>
    <w:r w:rsidRPr="000953B2">
      <w:t>1 St-</w:t>
    </w:r>
    <w:r w:rsidR="004C263D">
      <w:t>592</w:t>
    </w:r>
    <w:r w:rsidRPr="000953B2">
      <w:t>/201</w:t>
    </w:r>
    <w:r w:rsidR="004C263D">
      <w:t>6</w:t>
    </w:r>
    <w:r w:rsidR="001A4E63">
      <w:t>-103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53B2" w:rsidP="007C5AF7" w:rsidR="00467811" w:rsidRPr="000953B2">
    <w:pPr>
      <w:jc w:val="right"/>
    </w:pPr>
    <w:r w:rsidRPr="000953B2">
      <w:t>1</w:t>
    </w:r>
    <w:r w:rsidR="00467811" w:rsidRPr="000953B2">
      <w:t xml:space="preserve"> St-</w:t>
    </w:r>
    <w:r w:rsidR="004C263D">
      <w:t>592</w:t>
    </w:r>
    <w:r w:rsidR="00467811" w:rsidRPr="000953B2">
      <w:t>/</w:t>
    </w:r>
    <w:r w:rsidRPr="000953B2">
      <w:t>20</w:t>
    </w:r>
    <w:r w:rsidR="00467811" w:rsidRPr="000953B2">
      <w:t>1</w:t>
    </w:r>
    <w:r w:rsidR="004C263D">
      <w:t>6</w:t>
    </w:r>
    <w:r w:rsidR="001A4E63">
      <w:t>-103</w:t>
    </w:r>
  </w:p>
  <w:p w:rsidRDefault="00467811" w:rsidP="007C5AF7" w:rsidR="00467811" w:rsidRPr="007C5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0F2C0B"/>
    <w:multiLevelType w:val="hybridMultilevel"/>
    <w:tmpl w:val="1D8011B6"/>
    <w:lvl w:tplc="F042BA6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8A0DBE"/>
    <w:multiLevelType w:val="hybridMultilevel"/>
    <w:tmpl w:val="AA4CB77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0FF"/>
    <w:rsid w:val="00001838"/>
    <w:rsid w:val="00020C7D"/>
    <w:rsid w:val="000213B6"/>
    <w:rsid w:val="00082935"/>
    <w:rsid w:val="00084C49"/>
    <w:rsid w:val="000953B2"/>
    <w:rsid w:val="000C01AA"/>
    <w:rsid w:val="000C7DC7"/>
    <w:rsid w:val="000F6199"/>
    <w:rsid w:val="00121997"/>
    <w:rsid w:val="00154035"/>
    <w:rsid w:val="001612DD"/>
    <w:rsid w:val="0017369A"/>
    <w:rsid w:val="001A4E63"/>
    <w:rsid w:val="001B4FE0"/>
    <w:rsid w:val="001C2EFC"/>
    <w:rsid w:val="001E4E0A"/>
    <w:rsid w:val="001F09FF"/>
    <w:rsid w:val="0021424C"/>
    <w:rsid w:val="002161F2"/>
    <w:rsid w:val="00223AD6"/>
    <w:rsid w:val="00237119"/>
    <w:rsid w:val="002573EB"/>
    <w:rsid w:val="002602B3"/>
    <w:rsid w:val="00260B0C"/>
    <w:rsid w:val="00266A4D"/>
    <w:rsid w:val="00271CC7"/>
    <w:rsid w:val="00274900"/>
    <w:rsid w:val="00282DE8"/>
    <w:rsid w:val="00292252"/>
    <w:rsid w:val="002A4BAF"/>
    <w:rsid w:val="002A62D8"/>
    <w:rsid w:val="002C7576"/>
    <w:rsid w:val="0030030D"/>
    <w:rsid w:val="00325A07"/>
    <w:rsid w:val="003414EC"/>
    <w:rsid w:val="00353A73"/>
    <w:rsid w:val="00363B13"/>
    <w:rsid w:val="00364E17"/>
    <w:rsid w:val="00364F48"/>
    <w:rsid w:val="0039596F"/>
    <w:rsid w:val="00460F44"/>
    <w:rsid w:val="00467811"/>
    <w:rsid w:val="004777C2"/>
    <w:rsid w:val="0048502E"/>
    <w:rsid w:val="004927BE"/>
    <w:rsid w:val="004B6A4E"/>
    <w:rsid w:val="004C263D"/>
    <w:rsid w:val="004D2039"/>
    <w:rsid w:val="004E3999"/>
    <w:rsid w:val="0050359C"/>
    <w:rsid w:val="00521172"/>
    <w:rsid w:val="00524EC3"/>
    <w:rsid w:val="00552776"/>
    <w:rsid w:val="00556E30"/>
    <w:rsid w:val="005715C0"/>
    <w:rsid w:val="005718D0"/>
    <w:rsid w:val="00573846"/>
    <w:rsid w:val="00583F14"/>
    <w:rsid w:val="00587C16"/>
    <w:rsid w:val="00593BDA"/>
    <w:rsid w:val="005A0D2B"/>
    <w:rsid w:val="005A2726"/>
    <w:rsid w:val="005B3DC5"/>
    <w:rsid w:val="005B4099"/>
    <w:rsid w:val="005C0FD2"/>
    <w:rsid w:val="005E45AD"/>
    <w:rsid w:val="005F4B4F"/>
    <w:rsid w:val="00613532"/>
    <w:rsid w:val="00623EB9"/>
    <w:rsid w:val="00637647"/>
    <w:rsid w:val="006867EB"/>
    <w:rsid w:val="006B2A13"/>
    <w:rsid w:val="006B4302"/>
    <w:rsid w:val="006D2291"/>
    <w:rsid w:val="006D2AC7"/>
    <w:rsid w:val="006D5E6E"/>
    <w:rsid w:val="00705D19"/>
    <w:rsid w:val="007176B2"/>
    <w:rsid w:val="007C0673"/>
    <w:rsid w:val="007C5AF7"/>
    <w:rsid w:val="007D73AB"/>
    <w:rsid w:val="00821907"/>
    <w:rsid w:val="00822DEB"/>
    <w:rsid w:val="008255FE"/>
    <w:rsid w:val="00836800"/>
    <w:rsid w:val="008466A1"/>
    <w:rsid w:val="008506B5"/>
    <w:rsid w:val="0087492E"/>
    <w:rsid w:val="00880635"/>
    <w:rsid w:val="00881540"/>
    <w:rsid w:val="008839E4"/>
    <w:rsid w:val="008A30FF"/>
    <w:rsid w:val="008A350F"/>
    <w:rsid w:val="008C3BA2"/>
    <w:rsid w:val="008D1E92"/>
    <w:rsid w:val="008D488F"/>
    <w:rsid w:val="00915FD0"/>
    <w:rsid w:val="00924809"/>
    <w:rsid w:val="00940279"/>
    <w:rsid w:val="00951D3E"/>
    <w:rsid w:val="00955C65"/>
    <w:rsid w:val="009812EF"/>
    <w:rsid w:val="0098282B"/>
    <w:rsid w:val="009C1FF3"/>
    <w:rsid w:val="009D1A0C"/>
    <w:rsid w:val="009E6B73"/>
    <w:rsid w:val="009F6AB0"/>
    <w:rsid w:val="00A14CCF"/>
    <w:rsid w:val="00A229E6"/>
    <w:rsid w:val="00A27DDF"/>
    <w:rsid w:val="00A55C06"/>
    <w:rsid w:val="00A9482C"/>
    <w:rsid w:val="00AA5CC1"/>
    <w:rsid w:val="00AD031C"/>
    <w:rsid w:val="00B023F9"/>
    <w:rsid w:val="00B03CCE"/>
    <w:rsid w:val="00B1115A"/>
    <w:rsid w:val="00B11226"/>
    <w:rsid w:val="00B15E74"/>
    <w:rsid w:val="00B261F7"/>
    <w:rsid w:val="00B30436"/>
    <w:rsid w:val="00B44854"/>
    <w:rsid w:val="00B45412"/>
    <w:rsid w:val="00B843B4"/>
    <w:rsid w:val="00B96EE8"/>
    <w:rsid w:val="00BB2F55"/>
    <w:rsid w:val="00BC550E"/>
    <w:rsid w:val="00C128AF"/>
    <w:rsid w:val="00C42254"/>
    <w:rsid w:val="00C67292"/>
    <w:rsid w:val="00C90332"/>
    <w:rsid w:val="00CA6281"/>
    <w:rsid w:val="00CB3EE5"/>
    <w:rsid w:val="00CC3123"/>
    <w:rsid w:val="00CF2443"/>
    <w:rsid w:val="00D17FE0"/>
    <w:rsid w:val="00D23CEA"/>
    <w:rsid w:val="00D547A2"/>
    <w:rsid w:val="00D74390"/>
    <w:rsid w:val="00D83C3D"/>
    <w:rsid w:val="00DA02CA"/>
    <w:rsid w:val="00DA069D"/>
    <w:rsid w:val="00DA0A21"/>
    <w:rsid w:val="00DB61DE"/>
    <w:rsid w:val="00DB6B45"/>
    <w:rsid w:val="00DE4BAD"/>
    <w:rsid w:val="00DE4D1C"/>
    <w:rsid w:val="00E23348"/>
    <w:rsid w:val="00E4118D"/>
    <w:rsid w:val="00E4728E"/>
    <w:rsid w:val="00E542CE"/>
    <w:rsid w:val="00E57459"/>
    <w:rsid w:val="00E65419"/>
    <w:rsid w:val="00E708AA"/>
    <w:rsid w:val="00E80B0E"/>
    <w:rsid w:val="00E95EFB"/>
    <w:rsid w:val="00EB4941"/>
    <w:rsid w:val="00ED0A9A"/>
    <w:rsid w:val="00EE1035"/>
    <w:rsid w:val="00F01FDB"/>
    <w:rsid w:val="00F475C0"/>
    <w:rsid w:val="00F667B7"/>
    <w:rsid w:val="00F67F9A"/>
    <w:rsid w:val="00F90662"/>
    <w:rsid w:val="00FA2D67"/>
    <w:rsid w:val="00FB46AD"/>
    <w:rsid w:val="00FC5320"/>
    <w:rsid w:val="00FE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true" w:styleId="a2" w:type="paragraph">
    <w:name w:val="a2"/>
    <w:basedOn w:val="Normal"/>
    <w:rsid w:val="00552776"/>
    <w:pPr>
      <w:spacing w:afterAutospacing="true" w:after="100" w:beforeAutospacing="true" w:before="100"/>
      <w:jc w:val="both"/>
    </w:pPr>
    <w:rPr>
      <w:bCs w:val="false"/>
    </w:rPr>
  </w:style>
  <w:style w:customStyle="true" w:styleId="Clanak" w:type="paragraph">
    <w:name w:val="Clanak"/>
    <w:next w:val="Normal"/>
    <w:rsid w:val="006B4302"/>
    <w:pPr>
      <w:widowControl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</w:rPr>
  </w:style>
  <w:style w:customStyle="true" w:styleId="a1" w:type="paragraph">
    <w:name w:val="a1"/>
    <w:basedOn w:val="Normal"/>
    <w:rsid w:val="005718D0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rsid w:val="009C1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1FF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FE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FE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FE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FE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30FF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1" w:styleId="a0s0" w:type="paragraph">
    <w:name w:val="a0 s0"/>
    <w:basedOn w:val="Normal"/>
    <w:rsid w:val="00B30436"/>
    <w:pPr>
      <w:spacing w:after="100" w:afterAutospacing="1" w:before="100" w:beforeAutospacing="1"/>
    </w:pPr>
    <w:rPr>
      <w:bCs w:val="0"/>
    </w:rPr>
  </w:style>
  <w:style w:customStyle="1" w:styleId="f01" w:type="character">
    <w:name w:val="f01"/>
    <w:rsid w:val="00B30436"/>
    <w:rPr>
      <w:rFonts w:ascii="Times New Roman" w:cs="Times New Roman" w:hAns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customStyle="1" w:styleId="a2" w:type="paragraph">
    <w:name w:val="a2"/>
    <w:basedOn w:val="Normal"/>
    <w:rsid w:val="00552776"/>
    <w:pPr>
      <w:spacing w:after="100" w:afterAutospacing="1" w:before="100" w:beforeAutospacing="1"/>
      <w:jc w:val="both"/>
    </w:pPr>
    <w:rPr>
      <w:bCs w:val="0"/>
    </w:rPr>
  </w:style>
  <w:style w:customStyle="1" w:styleId="Clanak" w:type="paragraph">
    <w:name w:val="Clanak"/>
    <w:next w:val="Normal"/>
    <w:rsid w:val="006B4302"/>
    <w:pPr>
      <w:widowControl w:val="0"/>
      <w:adjustRightInd w:val="0"/>
      <w:spacing w:after="43" w:before="86"/>
      <w:jc w:val="center"/>
    </w:pPr>
    <w:rPr>
      <w:rFonts w:ascii="Times-NewRoman" w:hAnsi="Times-NewRoman"/>
      <w:sz w:val="19"/>
      <w:szCs w:val="19"/>
    </w:rPr>
  </w:style>
  <w:style w:customStyle="1" w:styleId="a1" w:type="paragraph">
    <w:name w:val="a1"/>
    <w:basedOn w:val="Normal"/>
    <w:rsid w:val="005718D0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rsid w:val="009C1F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1FF3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FE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FE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FE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FE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2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5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4481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2989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924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FUNDAMENTUM d.o.o. u stečaju, PULA zastupanog po punomoćniku Odvj. Dražan Gunjača</izvorni_sadrzaj>
    <derivirana_varijabla naziv="DomainObject.Predmet.ProtustrankaFormated_1">  FUNDAMENTUM d.o.o. u stečaju, PULA zastupanog po punomoćniku Odvj. Dražan Gunjača</derivirana_varijabla>
  </DomainObject.Predmet.ProtustrankaFormated>
  <DomainObject.Predmet.ProtustrankaFormatedOIB>
    <izvorni_sadrzaj>  FUNDAMENTUM d.o.o. u stečaju, PULA, OIB 65724141318 zastupanog po punomoćniku Odvj. Dražan Gunjača</izvorni_sadrzaj>
    <derivirana_varijabla naziv="DomainObject.Predmet.ProtustrankaFormatedOIB_1">  FUNDAMENTUM d.o.o. u stečaju, PULA, OIB 65724141318 zastupanog po punomoćniku Odvj. Dražan Gunjača</derivirana_varijabla>
  </DomainObject.Predmet.ProtustrankaFormatedOIB>
  <DomainObject.Predmet.ProtustrankaFormatedWithAdress>
    <izvorni_sadrzaj> FUNDAMENTUM d.o.o. u stečaju, PULA, Portarata 8, 52100 Pula zastupanog po punomoćniku Odvj. Dražan Gunjača</izvorni_sadrzaj>
    <derivirana_varijabla naziv="DomainObject.Predmet.ProtustrankaFormatedWithAdress_1"> FUNDAMENTUM d.o.o. u stečaju, PULA, Portarata 8, 52100 Pula zastupanog po punomoćniku Odvj. Dražan Gunjača</derivirana_varijabla>
  </DomainObject.Predmet.ProtustrankaFormatedWithAdress>
  <DomainObject.Predmet.ProtustrankaFormatedWithAdressOIB>
    <izvorni_sadrzaj> FUNDAMENTUM d.o.o. u stečaju, PULA, OIB 65724141318, Portarata 8, 52100 Pula zastupanog po punomoćniku Odvj. Dražan Gunjača</izvorni_sadrzaj>
    <derivirana_varijabla naziv="DomainObject.Predmet.ProtustrankaFormatedWithAdressOIB_1"> FUNDAMENTUM d.o.o. u stečaju, PULA, OIB 65724141318, Portarata 8, 52100 Pula zastupanog po punomoćniku Odvj. Dražan Gunjača</derivirana_varijabla>
  </DomainObject.Predmet.ProtustrankaFormatedWithAdressOIB>
  <DomainObject.Predmet.ProtustrankaWithAdress>
    <izvorni_sadrzaj>FUNDAMENTUM d.o.o. u stečaju, PULA Portarata 8, 52100 Pula</izvorni_sadrzaj>
    <derivirana_varijabla naziv="DomainObject.Predmet.ProtustrankaWithAdress_1">FUNDAMENTUM d.o.o. u stečaju, PULA Portarata 8, 52100 Pula</derivirana_varijabla>
  </DomainObject.Predmet.ProtustrankaWithAdress>
  <DomainObject.Predmet.ProtustrankaWithAdressOIB>
    <izvorni_sadrzaj>FUNDAMENTUM d.o.o. u stečaju, PULA, OIB 65724141318, Portarata 8, 52100 Pula</izvorni_sadrzaj>
    <derivirana_varijabla naziv="DomainObject.Predmet.ProtustrankaWithAdressOIB_1">FUNDAMENTUM d.o.o. u stečaju, PULA, OIB 65724141318, Portarata 8, 52100 Pula</derivirana_varijabla>
  </DomainObject.Predmet.ProtustrankaWithAdressOIB>
  <DomainObject.Predmet.ProtustrankaNazivFormated>
    <izvorni_sadrzaj>FUNDAMENTUM d.o.o. u stečaju, PULA</izvorni_sadrzaj>
    <derivirana_varijabla naziv="DomainObject.Predmet.ProtustrankaNazivFormated_1">FUNDAMENTUM d.o.o. u stečaju, PULA</derivirana_varijabla>
  </DomainObject.Predmet.ProtustrankaNazivFormated>
  <DomainObject.Predmet.ProtustrankaNazivFormatedOIB>
    <izvorni_sadrzaj>FUNDAMENTUM d.o.o. u stečaju, PULA, OIB 65724141318</izvorni_sadrzaj>
    <derivirana_varijabla naziv="DomainObject.Predmet.ProtustrankaNazivFormatedOIB_1">FUNDAMENTUM d.o.o. u stečaju,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u stečaju, PULA zastupanog po punomoćniku Odvj. Dražan Gunjača</item>
    </izvorni_sadrzaj>
    <derivirana_varijabla naziv="DomainObject.Predmet.ProtuStrankaListFormated_1">
      <item>FUNDAMENTUM d.o.o. u stečaju, PULA zastupanog po punomoćniku Odvj. Dražan Gunjača</item>
    </derivirana_varijabla>
  </DomainObject.Predmet.ProtuStrankaListFormated>
  <DomainObject.Predmet.ProtuStrankaListFormatedOIB>
    <izvorni_sadrzaj>
      <item>FUNDAMENTUM d.o.o. u stečaju, PULA, OIB 65724141318 zastupanog po punomoćniku Odvj. Dražan Gunjača</item>
    </izvorni_sadrzaj>
    <derivirana_varijabla naziv="DomainObject.Predmet.ProtuStrankaListFormatedOIB_1">
      <item>FUNDAMENTUM d.o.o. u stečaju, PULA, OIB 65724141318 zastupanog po punomoćniku Odvj. Dražan Gunjača</item>
    </derivirana_varijabla>
  </DomainObject.Predmet.ProtuStrankaListFormatedOIB>
  <DomainObject.Predmet.ProtuStrankaListFormatedWithAdress>
    <izvorni_sadrzaj>
      <item>FUNDAMENTUM d.o.o. u stečaju, PULA, Portarata 8, 52100 Pula zastupanog po punomoćniku Odvj. Dražan Gunjača</item>
    </izvorni_sadrzaj>
    <derivirana_varijabla naziv="DomainObject.Predmet.ProtuStrankaListFormatedWithAdress_1">
      <item>FUNDAMENTUM d.o.o. u stečaju,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u stečaju, PULA, OIB 65724141318, Portarata 8, 52100 Pula zastupanog po punomoćniku Odvj. Dražan Gunjača</item>
    </izvorni_sadrzaj>
    <derivirana_varijabla naziv="DomainObject.Predmet.ProtuStrankaListFormatedWithAdressOIB_1">
      <item>FUNDAMENTUM d.o.o. u stečaju,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u stečaju, PULA</item>
    </izvorni_sadrzaj>
    <derivirana_varijabla naziv="DomainObject.Predmet.ProtuStrankaListNazivFormated_1">
      <item>FUNDAMENTUM d.o.o. u stečaju, PULA</item>
    </derivirana_varijabla>
  </DomainObject.Predmet.ProtuStrankaListNazivFormated>
  <DomainObject.Predmet.ProtuStrankaListNazivFormatedOIB>
    <izvorni_sadrzaj>
      <item>FUNDAMENTUM d.o.o. u stečaju, PULA, OIB 65724141318</item>
    </izvorni_sadrzaj>
    <derivirana_varijabla naziv="DomainObject.Predmet.ProtuStrankaListNazivFormatedOIB_1">
      <item>FUNDAMENTUM d.o.o. u stečaju, PULA, OIB 65724141318</item>
    </derivirana_varijabla>
  </DomainObject.Predmet.ProtuStrankaListNazivFormatedOIB>
  <DomainObject.Predmet.OstaliListFormated>
    <izvorni_sadrzaj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Formated_1">
      <item>Odvj. Dražan Gunjača punomoćnik sudionika u postupku FUNDAMENTUM d.o.o. u stečaju, PULA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Formated>
  <DomainObject.Predmet.OstaliListFormatedOIB>
    <izvorni_sadrzaj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FormatedOIB_1">
      <item>Odvj. Dražan Gunjača punomoćnik sudionika u postupku FUNDAMENTUM d.o.o. u stečaju, PULA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FormatedOIB>
  <DomainObject.Predmet.OstaliListFormatedWithAdress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izvorni_sadrzaj>
    <derivirana_varijabla naziv="DomainObject.Predmet.OstaliListFormatedWithAdress_1">
      <item>Odvj. Dražan Gunjača, Kandlerova 3/I, 52100 Pula punomoćnik sudionika u postupku FUNDAMENTUM d.o.o. u stečaju, PULA</item>
      <item>VINCI društvo s ograničenom odgovornošću za trgovinu, poslovanje nekretninama i turistička agencija, Tommaseova 2, 52100 Pula</item>
      <item>MEDIANA FIDES d.o.o. ZAGREB, Ulica grada Vukovara 271, 10000 Zagreb</item>
      <item>ZOU Miodrag Kliba i dr., Ciscuttijeva 8, 52100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izvorni_sadrzaj>
    <derivirana_varijabla naziv="DomainObject.Predmet.OstaliListFormatedWithAdressOIB_1">
      <item>Odvj. Dražan Gunjača, Kandlerova 3/I, 52100 Pula punomoćnik sudionika u postupku FUNDAMENTUM d.o.o. u stečaju, PULA</item>
      <item>VINCI društvo s ograničenom odgovornošću za trgovinu, poslovanje nekretninama i turistička agencija, OIB 28211526897, Tommaseova 2, 52100 Pula</item>
      <item>MEDIANA FIDES d.o.o. ZAGREB, OIB 36943771035, Ulica grada Vukovara 271, 10000 Zagreb</item>
      <item>ZOU Miodrag Kliba i dr., Ciscuttijeva 8, 52100 Pula</item>
    </derivirana_varijabla>
  </DomainObject.Predmet.OstaliListFormatedWithAdressOIB>
  <DomainObject.Predmet.OstaliListNazivFormated>
    <izvorni_sadrzaj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OstaliListNazivFormated_1"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OstaliListNazivFormated>
  <DomainObject.Predmet.OstaliListNazivFormatedOIB>
    <izvorni_sadrzaj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izvorni_sadrzaj>
    <derivirana_varijabla naziv="DomainObject.Predmet.OstaliListNazivFormatedOIB_1">
      <item>Odvj. Dražan Gunjača</item>
      <item>VINCI društvo s ograničenom odgovornošću za trgovinu, poslovanje nekretninama i turistička agencija, OIB 28211526897</item>
      <item>MEDIANA FIDES d.o.o. ZAGREB, OIB 36943771035</item>
      <item>ZOU Miodrag Kliba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u stečaju, PULA</izvorni_sadrzaj>
    <derivirana_varijabla naziv="DomainObject.Predmet.ProtustrankaIDrugi_1">FUNDAMENTUM d.o.o. u stečaju,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u stečaju, PULA, OIB 65724141318, Portarata 8, 52100 Pula</izvorni_sadrzaj>
    <derivirana_varijabla naziv="DomainObject.Predmet.ProtustrankaIDrugiAdressOIB_1">FUNDAMENTUM d.o.o. u stečaju,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izvorni_sadrzaj>
    <derivirana_varijabla naziv="DomainObject.Predmet.SudioniciListNaziv_1">
      <item>FINANCIJSKA AGENCIJA, RC RIJEKA, PODRUŽNICA PULA, PULA</item>
      <item>FUNDAMENTUM d.o.o. u stečaju, PULA</item>
      <item>Odvj. Dražan Gunjača</item>
      <item>VINCI društvo s ograničenom odgovornošću za trgovinu, poslovanje nekretninama i turistička agencija</item>
      <item>MEDIANA FIDES d.o.o. ZAGREB</item>
      <item>ZOU Miodrag Kliba i dr.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u stečaju, PULA, OIB 65724141318, Portarata 8,52100 Pula</item>
      <item>Odvj. Dražan Gunjača, Kandlerova 3/I,52100 Pula</item>
      <item>VINCI društvo s ograničenom odgovornošću za trgovinu, poslovanje nekretninama i turistička agencija, OIB 28211526897, Tommaseova 2,52100 Pula</item>
      <item>MEDIANA FIDES d.o.o. ZAGREB, OIB 36943771035, Ulica grada Vukovara 271,10000 Zagreb</item>
      <item>ZOU Miodrag Kliba i dr., Ciscuttijeva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  <item>, OIB 28211526897</item>
      <item>, OIB 36943771035</item>
      <item>, OIB null</item>
    </izvorni_sadrzaj>
    <derivirana_varijabla naziv="DomainObject.Predmet.SudioniciListNazivOIB_1">
      <item>, OIB 85821130368</item>
      <item>, OIB 65724141318</item>
      <item>, OIB null</item>
      <item>, OIB 28211526897</item>
      <item>, OIB 36943771035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675</properties:Words>
  <properties:Characters>3787</properties:Characters>
  <properties:Lines>89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4503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2018-09-05T08:20:00Z</dcterms:created>
  <dc:creator>korisnik</dc:creator>
  <cp:lastModifiedBy>Lorena Paris Aničić</cp:lastModifiedBy>
  <cp:lastPrinted>2018-09-10T10:08:00Z</cp:lastPrinted>
  <dcterms:modified xmlns:xsi="http://www.w3.org/2001/XMLSchema-instance" xsi:type="dcterms:W3CDTF">2018-09-10T10:12:00Z</dcterms:modified>
  <cp:revision>9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 nagradi i troškovima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