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3ea82" w14:paraId="b83ea82" w:rsidRDefault="008011F6" w:rsidP="008011F6" w:rsidR="008011F6" w:rsidRPr="008011F6">
      <w:pPr>
        <w:jc w:val="right"/>
        <w15:collapsed w:val="false"/>
        <w:rPr>
          <w:rStyle w:val="Naglaeno"/>
          <w:rFonts w:hAnsi="Times New Roman" w:ascii="Times New Roman"/>
          <w:b w:val="false"/>
          <w:bCs w:val="false"/>
          <w:sz w:val="24"/>
          <w:szCs w:val="24"/>
        </w:rPr>
      </w:pPr>
      <w:r w:rsidRPr="008011F6">
        <w:rPr>
          <w:rFonts w:hAnsi="Times New Roman" w:ascii="Times New Roman"/>
          <w:sz w:val="24"/>
          <w:szCs w:val="24"/>
        </w:rPr>
        <w:t>6 St-</w:t>
      </w:r>
      <w:r w:rsidR="00DF668A">
        <w:rPr>
          <w:rFonts w:hAnsi="Times New Roman" w:ascii="Times New Roman"/>
          <w:sz w:val="24"/>
          <w:szCs w:val="24"/>
        </w:rPr>
        <w:t>181/14-97</w:t>
      </w:r>
    </w:p>
    <w:p w:rsidRDefault="00424FA6" w:rsidP="00424FA6" w:rsidR="00424FA6" w:rsidRPr="008011F6">
      <w:pPr>
        <w:pStyle w:val="Bezproreda"/>
        <w:rPr>
          <w:rFonts w:hAnsi="Times New Roman" w:ascii="Times New Roman"/>
          <w:sz w:val="24"/>
          <w:szCs w:val="24"/>
        </w:rPr>
      </w:pPr>
      <w:r w:rsidRPr="008011F6">
        <w:rPr>
          <w:rStyle w:val="Naglaeno"/>
          <w:rFonts w:hAnsi="Times New Roman" w:ascii="Times New Roman"/>
          <w:sz w:val="24"/>
          <w:szCs w:val="24"/>
        </w:rPr>
        <w:t xml:space="preserve">             </w:t>
      </w:r>
      <w:r w:rsidR="006D488E" w:rsidRPr="008011F6">
        <w:rPr>
          <w:rFonts w:hAnsi="Times New Roman" w:ascii="Times New Roman"/>
          <w:b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24FA6" w:rsidP="00424FA6" w:rsidR="00424FA6" w:rsidRPr="008011F6">
      <w:pPr>
        <w:pStyle w:val="Bezproreda"/>
        <w:rPr>
          <w:rFonts w:hAnsi="Times New Roman" w:ascii="Times New Roman"/>
          <w:sz w:val="24"/>
          <w:szCs w:val="24"/>
        </w:rPr>
      </w:pPr>
    </w:p>
    <w:p w:rsidRDefault="00424FA6" w:rsidP="00424FA6" w:rsidR="00424FA6" w:rsidRPr="008011F6">
      <w:pPr>
        <w:pStyle w:val="Bezproreda"/>
        <w:rPr>
          <w:rFonts w:hAnsi="Times New Roman" w:ascii="Times New Roman"/>
          <w:b/>
          <w:sz w:val="24"/>
          <w:szCs w:val="24"/>
        </w:rPr>
      </w:pPr>
      <w:r w:rsidRPr="008011F6">
        <w:rPr>
          <w:rFonts w:hAnsi="Times New Roman" w:ascii="Times New Roman"/>
          <w:b/>
          <w:sz w:val="24"/>
          <w:szCs w:val="24"/>
        </w:rPr>
        <w:t xml:space="preserve">     REPUBLIKA HRVATSKA</w:t>
      </w:r>
    </w:p>
    <w:p w:rsidRDefault="00424FA6" w:rsidP="00424FA6" w:rsidR="00424FA6" w:rsidRPr="008011F6">
      <w:pPr>
        <w:pStyle w:val="Bezproreda"/>
        <w:rPr>
          <w:rFonts w:hAnsi="Times New Roman" w:ascii="Times New Roman"/>
          <w:sz w:val="24"/>
          <w:szCs w:val="24"/>
        </w:rPr>
      </w:pPr>
      <w:r w:rsidRPr="008011F6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424FA6" w:rsidP="00424FA6" w:rsidR="00424FA6" w:rsidRPr="008011F6">
      <w:pPr>
        <w:pStyle w:val="Bezproreda"/>
        <w:rPr>
          <w:rFonts w:hAnsi="Times New Roman" w:ascii="Times New Roman"/>
          <w:sz w:val="24"/>
          <w:szCs w:val="24"/>
        </w:rPr>
      </w:pPr>
    </w:p>
    <w:p w:rsidRDefault="00424FA6" w:rsidP="00424FA6" w:rsidR="00424FA6" w:rsidRPr="008011F6">
      <w:pPr>
        <w:pStyle w:val="Bezproreda"/>
        <w:rPr>
          <w:rFonts w:hAnsi="Times New Roman" w:ascii="Times New Roman"/>
          <w:sz w:val="24"/>
          <w:szCs w:val="24"/>
        </w:rPr>
      </w:pPr>
    </w:p>
    <w:p w:rsidRDefault="00424FA6" w:rsidP="00424FA6" w:rsidR="00424FA6" w:rsidRPr="008011F6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424FA6" w:rsidP="00424FA6" w:rsidR="00424FA6" w:rsidRPr="008011F6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8011F6">
        <w:rPr>
          <w:rFonts w:hAnsi="Times New Roman" w:ascii="Times New Roman"/>
          <w:sz w:val="24"/>
          <w:szCs w:val="24"/>
        </w:rPr>
        <w:t>U IME REPUBLIKE HRVATSKE</w:t>
      </w:r>
    </w:p>
    <w:p w:rsidRDefault="00424FA6" w:rsidP="00424FA6" w:rsidR="00424FA6" w:rsidRPr="00424FA6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424FA6" w:rsidP="00424FA6" w:rsidR="00424FA6" w:rsidRPr="00424FA6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424FA6">
        <w:rPr>
          <w:rFonts w:hAnsi="Times New Roman" w:ascii="Times New Roman"/>
          <w:sz w:val="24"/>
          <w:szCs w:val="24"/>
        </w:rPr>
        <w:t>R J E Š E N J E</w:t>
      </w:r>
    </w:p>
    <w:p w:rsidRDefault="00424FA6" w:rsidP="00424FA6" w:rsidR="00424FA6" w:rsidRPr="00424FA6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424FA6" w:rsidP="00424FA6" w:rsidR="00424FA6" w:rsidRPr="00DF668A">
      <w:pPr>
        <w:pStyle w:val="Bezproreda"/>
        <w:rPr>
          <w:rFonts w:hAnsi="Times New Roman" w:ascii="Times New Roman"/>
          <w:sz w:val="24"/>
          <w:szCs w:val="24"/>
        </w:rPr>
      </w:pPr>
    </w:p>
    <w:p w:rsidRDefault="00424FA6" w:rsidP="00424FA6" w:rsidR="00424FA6" w:rsidRPr="00DF668A">
      <w:pPr>
        <w:pStyle w:val="Bezproreda"/>
        <w:rPr>
          <w:rFonts w:hAnsi="Times New Roman" w:ascii="Times New Roman"/>
          <w:sz w:val="24"/>
          <w:szCs w:val="24"/>
        </w:rPr>
      </w:pPr>
    </w:p>
    <w:p w:rsidRDefault="00424FA6" w:rsidP="00424FA6" w:rsidR="00424FA6" w:rsidRPr="00DF668A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DF668A">
        <w:rPr>
          <w:rFonts w:hAnsi="Times New Roman" w:ascii="Times New Roman"/>
          <w:sz w:val="24"/>
          <w:szCs w:val="24"/>
        </w:rPr>
        <w:t xml:space="preserve">Trgovački sud u Osijeku, po stečajnoj sutkinji Nadi Roso, u stečajnom predmetu predlagatelja </w:t>
      </w:r>
      <w:r w:rsidR="00DF668A" w:rsidRPr="00DF668A">
        <w:rPr>
          <w:rFonts w:hAnsi="Times New Roman" w:ascii="Times New Roman"/>
          <w:b/>
          <w:sz w:val="24"/>
          <w:szCs w:val="24"/>
        </w:rPr>
        <w:t xml:space="preserve">BAJER d.o.o. za proizvodnju, trgovinu i usluge "u stečaju", </w:t>
      </w:r>
      <w:proofErr w:type="spellStart"/>
      <w:r w:rsidR="00DF668A" w:rsidRPr="00DF668A">
        <w:rPr>
          <w:rFonts w:hAnsi="Times New Roman" w:ascii="Times New Roman"/>
          <w:b/>
          <w:sz w:val="24"/>
          <w:szCs w:val="24"/>
        </w:rPr>
        <w:t>Koritna</w:t>
      </w:r>
      <w:proofErr w:type="spellEnd"/>
      <w:r w:rsidR="00DF668A" w:rsidRPr="00DF668A">
        <w:rPr>
          <w:rFonts w:hAnsi="Times New Roman" w:ascii="Times New Roman"/>
          <w:b/>
          <w:sz w:val="24"/>
          <w:szCs w:val="24"/>
        </w:rPr>
        <w:t>, Strossmayerova 5, OIB: 61655121923, MBS 030087603</w:t>
      </w:r>
      <w:r w:rsidRPr="00DF668A">
        <w:rPr>
          <w:rFonts w:hAnsi="Times New Roman" w:ascii="Times New Roman"/>
          <w:sz w:val="24"/>
          <w:szCs w:val="24"/>
        </w:rPr>
        <w:t xml:space="preserve">, dana </w:t>
      </w:r>
      <w:r w:rsidR="00DF668A">
        <w:rPr>
          <w:rFonts w:hAnsi="Times New Roman" w:ascii="Times New Roman"/>
          <w:sz w:val="24"/>
          <w:szCs w:val="24"/>
        </w:rPr>
        <w:t>25</w:t>
      </w:r>
      <w:r w:rsidR="0066096B" w:rsidRPr="00DF668A">
        <w:rPr>
          <w:rFonts w:hAnsi="Times New Roman" w:ascii="Times New Roman"/>
          <w:sz w:val="24"/>
          <w:szCs w:val="24"/>
        </w:rPr>
        <w:t>. travnja</w:t>
      </w:r>
      <w:r w:rsidR="00925835" w:rsidRPr="00DF668A">
        <w:rPr>
          <w:rFonts w:hAnsi="Times New Roman" w:ascii="Times New Roman"/>
          <w:sz w:val="24"/>
          <w:szCs w:val="24"/>
        </w:rPr>
        <w:t xml:space="preserve"> 2017. g.,</w:t>
      </w:r>
    </w:p>
    <w:p w:rsidRDefault="0063768B" w:rsidP="00424FA6" w:rsidR="00F427F2" w:rsidRPr="00DF668A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DF668A">
        <w:rPr>
          <w:rFonts w:hAnsi="Times New Roman" w:ascii="Times New Roman"/>
          <w:sz w:val="24"/>
          <w:szCs w:val="24"/>
        </w:rPr>
        <w:tab/>
      </w:r>
    </w:p>
    <w:p w:rsidRDefault="002C0D19" w:rsidP="00752475" w:rsidR="00404F3C" w:rsidRPr="00DF668A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DF668A">
        <w:rPr>
          <w:rFonts w:hAnsi="Times New Roman" w:ascii="Times New Roman"/>
          <w:sz w:val="24"/>
          <w:szCs w:val="24"/>
        </w:rPr>
        <w:t>r i j e š i o  j e</w:t>
      </w:r>
    </w:p>
    <w:p w:rsidRDefault="002C0D19" w:rsidP="00752475" w:rsidR="002C0D19" w:rsidRPr="00DF668A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404F3C" w:rsidP="00404F3C" w:rsidR="00404F3C" w:rsidRPr="00DF668A">
      <w:pPr>
        <w:pStyle w:val="Bezproreda1"/>
        <w:rPr>
          <w:rFonts w:hAnsi="Times New Roman" w:ascii="Times New Roman"/>
          <w:sz w:val="24"/>
          <w:szCs w:val="24"/>
        </w:rPr>
      </w:pPr>
    </w:p>
    <w:p w:rsidRDefault="0066096B" w:rsidP="0066096B" w:rsidR="004535C5" w:rsidRPr="00DF668A">
      <w:pPr>
        <w:pStyle w:val="Naslov1"/>
        <w:numPr>
          <w:ilvl w:val="0"/>
          <w:numId w:val="16"/>
        </w:numPr>
        <w:shd w:fill="FFFFFF" w:color="auto" w:val="clear"/>
        <w:spacing w:afterAutospacing="false" w:after="0" w:beforeAutospacing="false" w:before="0"/>
        <w:ind w:firstLine="426" w:left="0"/>
        <w:jc w:val="both"/>
        <w:rPr>
          <w:sz w:val="24"/>
          <w:szCs w:val="24"/>
        </w:rPr>
      </w:pPr>
      <w:r w:rsidRPr="00DF668A">
        <w:rPr>
          <w:sz w:val="24"/>
          <w:szCs w:val="24"/>
        </w:rPr>
        <w:t xml:space="preserve"> </w:t>
      </w:r>
      <w:r w:rsidRPr="00DF668A">
        <w:rPr>
          <w:b w:val="false"/>
          <w:sz w:val="24"/>
          <w:szCs w:val="24"/>
        </w:rPr>
        <w:t>S</w:t>
      </w:r>
      <w:r w:rsidR="004535C5" w:rsidRPr="00DF668A">
        <w:rPr>
          <w:b w:val="false"/>
          <w:sz w:val="24"/>
          <w:szCs w:val="24"/>
        </w:rPr>
        <w:t>tečajnom upravitelju</w:t>
      </w:r>
      <w:r w:rsidR="004535C5" w:rsidRPr="00DF668A">
        <w:rPr>
          <w:sz w:val="24"/>
          <w:szCs w:val="24"/>
        </w:rPr>
        <w:t xml:space="preserve"> </w:t>
      </w:r>
      <w:r w:rsidR="00DF668A" w:rsidRPr="00DF668A">
        <w:rPr>
          <w:b w:val="false"/>
          <w:sz w:val="24"/>
          <w:szCs w:val="24"/>
        </w:rPr>
        <w:t>Bojan</w:t>
      </w:r>
      <w:r w:rsidR="00DF668A">
        <w:rPr>
          <w:b w:val="false"/>
          <w:sz w:val="24"/>
          <w:szCs w:val="24"/>
        </w:rPr>
        <w:t>u</w:t>
      </w:r>
      <w:r w:rsidR="00DF668A" w:rsidRPr="00DF668A">
        <w:rPr>
          <w:b w:val="false"/>
          <w:sz w:val="24"/>
          <w:szCs w:val="24"/>
        </w:rPr>
        <w:t xml:space="preserve"> </w:t>
      </w:r>
      <w:proofErr w:type="spellStart"/>
      <w:r w:rsidR="00DF668A" w:rsidRPr="00DF668A">
        <w:rPr>
          <w:b w:val="false"/>
          <w:sz w:val="24"/>
          <w:szCs w:val="24"/>
        </w:rPr>
        <w:t>Sudarević</w:t>
      </w:r>
      <w:proofErr w:type="spellEnd"/>
      <w:r w:rsidR="00DF668A" w:rsidRPr="00DF668A">
        <w:rPr>
          <w:b w:val="false"/>
          <w:sz w:val="24"/>
          <w:szCs w:val="24"/>
        </w:rPr>
        <w:t>, Osijek, Trg. b. Jelačića 27, OIB: 97806800829</w:t>
      </w:r>
      <w:r w:rsidR="00DF668A">
        <w:rPr>
          <w:b w:val="false"/>
          <w:sz w:val="24"/>
          <w:szCs w:val="24"/>
        </w:rPr>
        <w:t xml:space="preserve"> </w:t>
      </w:r>
      <w:r w:rsidR="004535C5" w:rsidRPr="00DF668A">
        <w:rPr>
          <w:b w:val="false"/>
          <w:sz w:val="24"/>
          <w:szCs w:val="24"/>
        </w:rPr>
        <w:t>odobrava se naknada stvarnih troškova u stečajnom postupku nad dužnikom</w:t>
      </w:r>
      <w:r w:rsidR="004535C5" w:rsidRPr="00DF668A">
        <w:rPr>
          <w:sz w:val="24"/>
          <w:szCs w:val="24"/>
        </w:rPr>
        <w:t xml:space="preserve"> </w:t>
      </w:r>
      <w:r w:rsidR="00DF668A" w:rsidRPr="00DF668A">
        <w:rPr>
          <w:sz w:val="24"/>
          <w:szCs w:val="24"/>
        </w:rPr>
        <w:t xml:space="preserve">BAJER d.o.o. za proizvodnju, trgovinu i usluge "u stečaju", </w:t>
      </w:r>
      <w:proofErr w:type="spellStart"/>
      <w:r w:rsidR="00DF668A" w:rsidRPr="00DF668A">
        <w:rPr>
          <w:sz w:val="24"/>
          <w:szCs w:val="24"/>
        </w:rPr>
        <w:t>Koritna</w:t>
      </w:r>
      <w:proofErr w:type="spellEnd"/>
      <w:r w:rsidR="00DF668A" w:rsidRPr="00DF668A">
        <w:rPr>
          <w:sz w:val="24"/>
          <w:szCs w:val="24"/>
        </w:rPr>
        <w:t>, Strossmayerova 5, OIB: 61655121923, MBS 030087603</w:t>
      </w:r>
      <w:r w:rsidR="00DF668A" w:rsidRPr="00DF668A">
        <w:rPr>
          <w:b w:val="false"/>
          <w:sz w:val="24"/>
          <w:szCs w:val="24"/>
        </w:rPr>
        <w:t xml:space="preserve"> </w:t>
      </w:r>
      <w:r w:rsidRPr="00DF668A">
        <w:rPr>
          <w:b w:val="false"/>
          <w:sz w:val="24"/>
          <w:szCs w:val="24"/>
        </w:rPr>
        <w:t xml:space="preserve">u </w:t>
      </w:r>
      <w:r w:rsidR="004535C5" w:rsidRPr="00DF668A">
        <w:rPr>
          <w:b w:val="false"/>
          <w:sz w:val="24"/>
          <w:szCs w:val="24"/>
        </w:rPr>
        <w:t xml:space="preserve">iznosu od </w:t>
      </w:r>
      <w:r w:rsidR="0038117A">
        <w:rPr>
          <w:b w:val="false"/>
          <w:sz w:val="24"/>
          <w:szCs w:val="24"/>
        </w:rPr>
        <w:t>8.154,00</w:t>
      </w:r>
      <w:r w:rsidR="004535C5" w:rsidRPr="00DF668A">
        <w:rPr>
          <w:b w:val="false"/>
          <w:sz w:val="24"/>
          <w:szCs w:val="24"/>
        </w:rPr>
        <w:t xml:space="preserve"> kn neto</w:t>
      </w:r>
      <w:r w:rsidR="004535C5" w:rsidRPr="00DF668A">
        <w:rPr>
          <w:sz w:val="24"/>
          <w:szCs w:val="24"/>
        </w:rPr>
        <w:t>.</w:t>
      </w:r>
    </w:p>
    <w:p w:rsidRDefault="008524A5" w:rsidP="0066096B" w:rsidR="0066096B">
      <w:pPr>
        <w:pStyle w:val="Naslov1"/>
        <w:numPr>
          <w:ilvl w:val="0"/>
          <w:numId w:val="16"/>
        </w:numPr>
        <w:shd w:fill="FFFFFF" w:color="auto" w:val="clear"/>
        <w:spacing w:afterAutospacing="false" w:after="0" w:beforeAutospacing="false" w:before="0"/>
        <w:ind w:firstLine="426" w:left="0"/>
        <w:jc w:val="both"/>
        <w:rPr>
          <w:b w:val="false"/>
          <w:sz w:val="24"/>
          <w:szCs w:val="24"/>
        </w:rPr>
      </w:pPr>
      <w:r w:rsidRPr="0066096B">
        <w:rPr>
          <w:sz w:val="24"/>
          <w:szCs w:val="24"/>
        </w:rPr>
        <w:t xml:space="preserve"> </w:t>
      </w:r>
      <w:r w:rsidR="0066096B" w:rsidRPr="0066096B">
        <w:rPr>
          <w:b w:val="false"/>
          <w:sz w:val="24"/>
          <w:szCs w:val="24"/>
        </w:rPr>
        <w:t>Odobrava se stečajnom upravitelju da nakon pravomoćnosti ovog rješenja isplati iznos iz točke 1. sa žiro računa stečajnog dužnika (račun stečajne mase).</w:t>
      </w:r>
    </w:p>
    <w:p w:rsidRDefault="00424FA6" w:rsidP="0066096B" w:rsidR="00A10D32" w:rsidRPr="0066096B">
      <w:pPr>
        <w:pStyle w:val="Naslov1"/>
        <w:numPr>
          <w:ilvl w:val="0"/>
          <w:numId w:val="16"/>
        </w:numPr>
        <w:shd w:fill="FFFFFF" w:color="auto" w:val="clear"/>
        <w:spacing w:afterAutospacing="false" w:after="0" w:beforeAutospacing="false" w:before="0"/>
        <w:ind w:firstLine="426" w:left="0"/>
        <w:jc w:val="both"/>
        <w:rPr>
          <w:b w:val="false"/>
          <w:sz w:val="24"/>
          <w:szCs w:val="24"/>
        </w:rPr>
      </w:pPr>
      <w:r w:rsidRPr="0066096B">
        <w:rPr>
          <w:b w:val="false"/>
          <w:sz w:val="24"/>
          <w:szCs w:val="24"/>
        </w:rPr>
        <w:t>Ovo rješenje objaviti će se u izvodu, na mrežnoj stranici e-Oglasna ploč</w:t>
      </w:r>
      <w:r w:rsidR="0066096B" w:rsidRPr="0066096B">
        <w:rPr>
          <w:b w:val="false"/>
          <w:sz w:val="24"/>
          <w:szCs w:val="24"/>
        </w:rPr>
        <w:t xml:space="preserve">a Trgovačkog </w:t>
      </w:r>
      <w:r w:rsidRPr="0066096B">
        <w:rPr>
          <w:b w:val="false"/>
          <w:sz w:val="24"/>
          <w:szCs w:val="24"/>
        </w:rPr>
        <w:t>suda u Osijeku (čl. 94 st. 4 SZ).</w:t>
      </w:r>
    </w:p>
    <w:p w:rsidRDefault="008524A5" w:rsidP="008524A5" w:rsidR="008524A5" w:rsidRPr="0066096B">
      <w:pPr>
        <w:pStyle w:val="Odlomakpopisa"/>
        <w:ind w:firstLine="0" w:left="426"/>
        <w:rPr>
          <w:rFonts w:hAnsi="Times New Roman" w:ascii="Times New Roman"/>
          <w:sz w:val="24"/>
          <w:szCs w:val="24"/>
          <w:lang w:val="hr-HR"/>
        </w:rPr>
      </w:pPr>
    </w:p>
    <w:p w:rsidRDefault="00A10D32" w:rsidP="0066096B" w:rsidR="007E4482">
      <w:pPr>
        <w:jc w:val="center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Obrazloženje</w:t>
      </w:r>
    </w:p>
    <w:p w:rsidRDefault="0066096B" w:rsidP="0066096B" w:rsidR="0066096B">
      <w:pPr>
        <w:jc w:val="center"/>
        <w:rPr>
          <w:rFonts w:hAnsi="Times New Roman" w:ascii="Times New Roman"/>
          <w:sz w:val="24"/>
          <w:szCs w:val="24"/>
        </w:rPr>
      </w:pPr>
    </w:p>
    <w:p w:rsidRDefault="008524A5" w:rsidP="008524A5" w:rsidR="008524A5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Podneskom od </w:t>
      </w:r>
      <w:r w:rsidR="0038117A">
        <w:rPr>
          <w:rFonts w:hAnsi="Times New Roman" w:ascii="Times New Roman"/>
          <w:sz w:val="24"/>
          <w:szCs w:val="24"/>
        </w:rPr>
        <w:t>3. travnja</w:t>
      </w:r>
      <w:r>
        <w:rPr>
          <w:rFonts w:hAnsi="Times New Roman" w:ascii="Times New Roman"/>
          <w:sz w:val="24"/>
          <w:szCs w:val="24"/>
        </w:rPr>
        <w:t xml:space="preserve"> 2017. g. stečajni upravitelj predložio je da mu se isplati naknada stvarnih troškova</w:t>
      </w:r>
      <w:r w:rsidR="0066096B">
        <w:rPr>
          <w:rFonts w:hAnsi="Times New Roman" w:ascii="Times New Roman"/>
          <w:sz w:val="24"/>
          <w:szCs w:val="24"/>
        </w:rPr>
        <w:t xml:space="preserve"> u iznosu od </w:t>
      </w:r>
      <w:r w:rsidR="0038117A">
        <w:rPr>
          <w:rFonts w:hAnsi="Times New Roman" w:ascii="Times New Roman"/>
          <w:sz w:val="24"/>
          <w:szCs w:val="24"/>
        </w:rPr>
        <w:t>8.154,00</w:t>
      </w:r>
      <w:r w:rsidR="0066096B">
        <w:rPr>
          <w:rFonts w:hAnsi="Times New Roman" w:ascii="Times New Roman"/>
          <w:sz w:val="24"/>
          <w:szCs w:val="24"/>
        </w:rPr>
        <w:t xml:space="preserve"> kn</w:t>
      </w:r>
      <w:r w:rsidR="0038117A">
        <w:rPr>
          <w:rFonts w:hAnsi="Times New Roman" w:ascii="Times New Roman"/>
          <w:sz w:val="24"/>
          <w:szCs w:val="24"/>
        </w:rPr>
        <w:t xml:space="preserve"> neto</w:t>
      </w:r>
      <w:r w:rsidR="0066096B">
        <w:rPr>
          <w:rFonts w:hAnsi="Times New Roman" w:ascii="Times New Roman"/>
          <w:sz w:val="24"/>
          <w:szCs w:val="24"/>
        </w:rPr>
        <w:t xml:space="preserve"> na ime putnih troškova – upotrebe vlastite automobila u službene svrhe </w:t>
      </w:r>
      <w:r w:rsidR="0038117A">
        <w:rPr>
          <w:rFonts w:hAnsi="Times New Roman" w:ascii="Times New Roman"/>
          <w:sz w:val="24"/>
          <w:szCs w:val="24"/>
        </w:rPr>
        <w:t>i to za razdoblje od otvaranja stečajnog postupka do 31.3.2017. g. na relaciji Osijek-Zagreb-Osijek i Osijek-</w:t>
      </w:r>
      <w:proofErr w:type="spellStart"/>
      <w:r w:rsidR="0038117A">
        <w:rPr>
          <w:rFonts w:hAnsi="Times New Roman" w:ascii="Times New Roman"/>
          <w:sz w:val="24"/>
          <w:szCs w:val="24"/>
        </w:rPr>
        <w:t>Semeljci</w:t>
      </w:r>
      <w:proofErr w:type="spellEnd"/>
      <w:r w:rsidR="0038117A">
        <w:rPr>
          <w:rFonts w:hAnsi="Times New Roman" w:ascii="Times New Roman"/>
          <w:sz w:val="24"/>
          <w:szCs w:val="24"/>
        </w:rPr>
        <w:t xml:space="preserve">-Osijek. Svrha putovanja sastanak u Državnom zavodu za statistiku, s </w:t>
      </w:r>
      <w:proofErr w:type="spellStart"/>
      <w:r w:rsidR="0038117A">
        <w:rPr>
          <w:rFonts w:hAnsi="Times New Roman" w:ascii="Times New Roman"/>
          <w:sz w:val="24"/>
          <w:szCs w:val="24"/>
        </w:rPr>
        <w:t>razlučnim</w:t>
      </w:r>
      <w:proofErr w:type="spellEnd"/>
      <w:r w:rsidR="0038117A">
        <w:rPr>
          <w:rFonts w:hAnsi="Times New Roman" w:ascii="Times New Roman"/>
          <w:sz w:val="24"/>
          <w:szCs w:val="24"/>
        </w:rPr>
        <w:t xml:space="preserve"> vjerovnikom i potencijalnim kupcima, preuzimanje nekretnina u vlasništvu stečajnog dužnika, obilazak nekretnina, sastanak s ovlaštenim sudskim vještakom radi procjene nekretnina, predaja pokretnina stečajnog dužnika kupcu, pokazivanje nekretnina stečajnog dužnika potencijalnom kupcu.</w:t>
      </w:r>
    </w:p>
    <w:p w:rsidRDefault="0038117A" w:rsidP="008524A5" w:rsidR="0038117A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38117A" w:rsidP="008524A5" w:rsidR="0038117A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38117A" w:rsidP="0038117A" w:rsidR="0038117A" w:rsidRPr="008011F6">
      <w:pPr>
        <w:jc w:val="right"/>
        <w:rPr>
          <w:rStyle w:val="Naglaeno"/>
          <w:rFonts w:hAnsi="Times New Roman" w:ascii="Times New Roman"/>
          <w:b w:val="false"/>
          <w:bCs w:val="false"/>
          <w:sz w:val="24"/>
          <w:szCs w:val="24"/>
        </w:rPr>
      </w:pPr>
      <w:r w:rsidRPr="008011F6">
        <w:rPr>
          <w:rFonts w:hAnsi="Times New Roman" w:ascii="Times New Roman"/>
          <w:sz w:val="24"/>
          <w:szCs w:val="24"/>
        </w:rPr>
        <w:lastRenderedPageBreak/>
        <w:t>6 St-</w:t>
      </w:r>
      <w:r>
        <w:rPr>
          <w:rFonts w:hAnsi="Times New Roman" w:ascii="Times New Roman"/>
          <w:sz w:val="24"/>
          <w:szCs w:val="24"/>
        </w:rPr>
        <w:t>181/14-97</w:t>
      </w:r>
    </w:p>
    <w:p w:rsidRDefault="0038117A" w:rsidP="008524A5" w:rsidR="0038117A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38117A" w:rsidP="008524A5" w:rsidR="0038117A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66096B" w:rsidP="0038117A" w:rsidR="00BA58E3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Uvidom u materijalnu dokumentaciju u spisu (str. </w:t>
      </w:r>
      <w:r w:rsidR="0038117A">
        <w:rPr>
          <w:rFonts w:hAnsi="Times New Roman" w:ascii="Times New Roman"/>
          <w:sz w:val="24"/>
          <w:szCs w:val="24"/>
        </w:rPr>
        <w:t>353-427</w:t>
      </w:r>
      <w:r>
        <w:rPr>
          <w:rFonts w:hAnsi="Times New Roman" w:ascii="Times New Roman"/>
          <w:sz w:val="24"/>
          <w:szCs w:val="24"/>
        </w:rPr>
        <w:t xml:space="preserve"> spisa)- nalog za službeno putovanje, obračun putnih troškova na ime gore navedenih pisanih, obrazloženih i dokumentiranih izvješća stečajnog upravitelja – putnih naloga i obračuna putnih troškova valjalo je </w:t>
      </w:r>
      <w:r w:rsidR="00133703">
        <w:rPr>
          <w:rFonts w:hAnsi="Times New Roman" w:ascii="Times New Roman"/>
          <w:sz w:val="24"/>
          <w:szCs w:val="24"/>
        </w:rPr>
        <w:t xml:space="preserve">sukladno </w:t>
      </w:r>
      <w:r w:rsidR="00AB006A">
        <w:rPr>
          <w:rFonts w:hAnsi="Times New Roman" w:ascii="Times New Roman"/>
          <w:sz w:val="24"/>
          <w:szCs w:val="24"/>
        </w:rPr>
        <w:t xml:space="preserve">čl. 94 st. 1 i 3 </w:t>
      </w:r>
      <w:r w:rsidR="007E4482">
        <w:rPr>
          <w:rFonts w:hAnsi="Times New Roman" w:ascii="Times New Roman"/>
          <w:sz w:val="24"/>
          <w:szCs w:val="24"/>
        </w:rPr>
        <w:t>Stečajnog zakona (NN 71/15)</w:t>
      </w:r>
      <w:r w:rsidR="00AB006A">
        <w:rPr>
          <w:rFonts w:hAnsi="Times New Roman" w:ascii="Times New Roman"/>
          <w:sz w:val="24"/>
          <w:szCs w:val="24"/>
        </w:rPr>
        <w:t xml:space="preserve"> o</w:t>
      </w:r>
      <w:r w:rsidR="007E4482">
        <w:rPr>
          <w:rFonts w:hAnsi="Times New Roman" w:ascii="Times New Roman"/>
          <w:sz w:val="24"/>
          <w:szCs w:val="24"/>
        </w:rPr>
        <w:t>dlučiti kao u izreci pod točkom</w:t>
      </w:r>
      <w:r w:rsidR="00AB006A">
        <w:rPr>
          <w:rFonts w:hAnsi="Times New Roman" w:ascii="Times New Roman"/>
          <w:sz w:val="24"/>
          <w:szCs w:val="24"/>
        </w:rPr>
        <w:t>.</w:t>
      </w:r>
    </w:p>
    <w:p w:rsidRDefault="00A10D32" w:rsidP="00BA58E3" w:rsidR="00A10D32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7E4482" w:rsidP="00BA58E3" w:rsidR="007E4482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7E4482" w:rsidP="00BA58E3" w:rsidR="007E4482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2066CF" w:rsidP="00B07C6A" w:rsidR="002066CF">
      <w:pPr>
        <w:pStyle w:val="Odlomakpopisa"/>
        <w:ind w:firstLine="0"/>
        <w:jc w:val="center"/>
        <w:rPr>
          <w:rFonts w:hAnsi="Times New Roman" w:ascii="Times New Roman"/>
          <w:sz w:val="24"/>
          <w:szCs w:val="24"/>
        </w:rPr>
      </w:pPr>
      <w:proofErr w:type="gramStart"/>
      <w:r w:rsidRPr="00F427F2">
        <w:rPr>
          <w:rFonts w:hAnsi="Times New Roman" w:ascii="Times New Roman"/>
          <w:sz w:val="24"/>
          <w:szCs w:val="24"/>
        </w:rPr>
        <w:t xml:space="preserve">U </w:t>
      </w:r>
      <w:proofErr w:type="spellStart"/>
      <w:r w:rsidRPr="00F427F2">
        <w:rPr>
          <w:rFonts w:hAnsi="Times New Roman" w:ascii="Times New Roman"/>
          <w:sz w:val="24"/>
          <w:szCs w:val="24"/>
        </w:rPr>
        <w:t>Osijeku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r w:rsidR="00DF668A">
        <w:rPr>
          <w:rFonts w:hAnsi="Times New Roman" w:ascii="Times New Roman"/>
          <w:sz w:val="24"/>
          <w:szCs w:val="24"/>
        </w:rPr>
        <w:t>25</w:t>
      </w:r>
      <w:r w:rsidR="00133703">
        <w:rPr>
          <w:rFonts w:hAnsi="Times New Roman" w:ascii="Times New Roman"/>
          <w:sz w:val="24"/>
          <w:szCs w:val="24"/>
        </w:rPr>
        <w:t>.</w:t>
      </w:r>
      <w:proofErr w:type="gramEnd"/>
      <w:r w:rsidR="00133703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133703">
        <w:rPr>
          <w:rFonts w:hAnsi="Times New Roman" w:ascii="Times New Roman"/>
          <w:sz w:val="24"/>
          <w:szCs w:val="24"/>
        </w:rPr>
        <w:t>travnja</w:t>
      </w:r>
      <w:proofErr w:type="spellEnd"/>
      <w:r w:rsidR="00652E82">
        <w:rPr>
          <w:rFonts w:hAnsi="Times New Roman" w:ascii="Times New Roman"/>
          <w:sz w:val="24"/>
          <w:szCs w:val="24"/>
        </w:rPr>
        <w:t xml:space="preserve"> 2017. g.</w:t>
      </w:r>
    </w:p>
    <w:p w:rsidRDefault="00133703" w:rsidP="00B07C6A" w:rsidR="00133703" w:rsidRPr="00F427F2">
      <w:pPr>
        <w:pStyle w:val="Odlomakpopisa"/>
        <w:ind w:firstLine="0"/>
        <w:jc w:val="center"/>
        <w:rPr>
          <w:rFonts w:hAnsi="Times New Roman" w:ascii="Times New Roman"/>
          <w:sz w:val="24"/>
          <w:szCs w:val="24"/>
        </w:rPr>
      </w:pP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Zapisničar: Danijela Sekulić</w:t>
      </w:r>
    </w:p>
    <w:p w:rsidRDefault="00B712C7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STEČAJNA SUTKINJA</w:t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>
        <w:rPr>
          <w:rFonts w:hAnsi="Times New Roman" w:ascii="Times New Roman"/>
          <w:sz w:val="24"/>
          <w:szCs w:val="24"/>
        </w:rPr>
        <w:t xml:space="preserve">     </w:t>
      </w:r>
      <w:r w:rsidR="00D4766C">
        <w:rPr>
          <w:rFonts w:hAnsi="Times New Roman" w:ascii="Times New Roman"/>
          <w:sz w:val="24"/>
          <w:szCs w:val="24"/>
        </w:rPr>
        <w:t xml:space="preserve">      </w:t>
      </w:r>
      <w:r w:rsidR="002066CF" w:rsidRPr="00F427F2">
        <w:rPr>
          <w:rFonts w:hAnsi="Times New Roman" w:ascii="Times New Roman"/>
          <w:sz w:val="24"/>
          <w:szCs w:val="24"/>
        </w:rPr>
        <w:t>Nada Roso</w:t>
      </w:r>
    </w:p>
    <w:p w:rsidRDefault="00BA58E3" w:rsidP="002066CF" w:rsidR="00BA58E3">
      <w:pPr>
        <w:pStyle w:val="Bezproreda1"/>
        <w:rPr>
          <w:rFonts w:hAnsi="Times New Roman" w:ascii="Times New Roman"/>
          <w:sz w:val="24"/>
          <w:szCs w:val="24"/>
        </w:rPr>
      </w:pPr>
    </w:p>
    <w:p w:rsidRDefault="00B07C6A" w:rsidP="002066CF" w:rsidR="00B07C6A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pismeno u 3 primjerka putem ov</w:t>
      </w:r>
      <w:r w:rsidR="00215958">
        <w:rPr>
          <w:rFonts w:hAnsi="Times New Roman" w:ascii="Times New Roman"/>
          <w:sz w:val="24"/>
          <w:szCs w:val="24"/>
        </w:rPr>
        <w:t>o</w:t>
      </w:r>
      <w:r w:rsidRPr="00F427F2">
        <w:rPr>
          <w:rFonts w:hAnsi="Times New Roman" w:ascii="Times New Roman"/>
          <w:sz w:val="24"/>
          <w:szCs w:val="24"/>
        </w:rPr>
        <w:t>g suda.</w:t>
      </w: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7E4482" w:rsidP="002066CF" w:rsidR="007E4482" w:rsidRPr="00133703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133703">
      <w:pPr>
        <w:pStyle w:val="Bezproreda1"/>
        <w:rPr>
          <w:rFonts w:hAnsi="Times New Roman" w:ascii="Times New Roman"/>
          <w:sz w:val="24"/>
          <w:szCs w:val="24"/>
        </w:rPr>
      </w:pPr>
      <w:r w:rsidRPr="00133703">
        <w:rPr>
          <w:rFonts w:hAnsi="Times New Roman" w:ascii="Times New Roman"/>
          <w:sz w:val="24"/>
          <w:szCs w:val="24"/>
        </w:rPr>
        <w:t>DNA:</w:t>
      </w:r>
    </w:p>
    <w:p w:rsidRDefault="007F0A8A" w:rsidP="002066CF" w:rsidR="002066CF" w:rsidRPr="00133703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 w:rsidRPr="00133703">
        <w:rPr>
          <w:rFonts w:hAnsi="Times New Roman" w:ascii="Times New Roman"/>
          <w:sz w:val="24"/>
          <w:szCs w:val="24"/>
        </w:rPr>
        <w:t>e-</w:t>
      </w:r>
      <w:proofErr w:type="spellStart"/>
      <w:r w:rsidRPr="00133703">
        <w:rPr>
          <w:rFonts w:hAnsi="Times New Roman" w:ascii="Times New Roman"/>
          <w:sz w:val="24"/>
          <w:szCs w:val="24"/>
        </w:rPr>
        <w:t>ogl</w:t>
      </w:r>
      <w:proofErr w:type="spellEnd"/>
      <w:r w:rsidRPr="00133703">
        <w:rPr>
          <w:rFonts w:hAnsi="Times New Roman" w:ascii="Times New Roman"/>
          <w:sz w:val="24"/>
          <w:szCs w:val="24"/>
        </w:rPr>
        <w:t>. pl.</w:t>
      </w:r>
      <w:r w:rsidR="00AB006A" w:rsidRPr="00133703">
        <w:rPr>
          <w:rFonts w:hAnsi="Times New Roman" w:ascii="Times New Roman"/>
          <w:sz w:val="24"/>
          <w:szCs w:val="24"/>
        </w:rPr>
        <w:t xml:space="preserve"> uz podnesak</w:t>
      </w:r>
      <w:r w:rsidR="007E4482" w:rsidRPr="00133703">
        <w:rPr>
          <w:rFonts w:hAnsi="Times New Roman" w:ascii="Times New Roman"/>
          <w:sz w:val="24"/>
          <w:szCs w:val="24"/>
        </w:rPr>
        <w:t xml:space="preserve"> </w:t>
      </w:r>
      <w:r w:rsidR="00AB006A" w:rsidRPr="00133703">
        <w:rPr>
          <w:rFonts w:hAnsi="Times New Roman" w:ascii="Times New Roman"/>
          <w:sz w:val="24"/>
          <w:szCs w:val="24"/>
        </w:rPr>
        <w:t xml:space="preserve">st. uprav. od </w:t>
      </w:r>
      <w:r w:rsidR="0038117A">
        <w:rPr>
          <w:rFonts w:hAnsi="Times New Roman" w:ascii="Times New Roman"/>
          <w:sz w:val="24"/>
          <w:szCs w:val="24"/>
        </w:rPr>
        <w:t>3.4.</w:t>
      </w:r>
      <w:r w:rsidR="00133703">
        <w:rPr>
          <w:rFonts w:hAnsi="Times New Roman" w:ascii="Times New Roman"/>
          <w:sz w:val="24"/>
          <w:szCs w:val="24"/>
        </w:rPr>
        <w:t xml:space="preserve">2017. g. s prilogom (str. </w:t>
      </w:r>
      <w:r w:rsidR="0038117A">
        <w:rPr>
          <w:rFonts w:hAnsi="Times New Roman" w:ascii="Times New Roman"/>
          <w:sz w:val="24"/>
          <w:szCs w:val="24"/>
        </w:rPr>
        <w:t>352 i 353</w:t>
      </w:r>
      <w:r w:rsidR="00133703">
        <w:rPr>
          <w:rFonts w:hAnsi="Times New Roman" w:ascii="Times New Roman"/>
          <w:sz w:val="24"/>
          <w:szCs w:val="24"/>
        </w:rPr>
        <w:t xml:space="preserve"> spisa)</w:t>
      </w:r>
    </w:p>
    <w:p w:rsidRDefault="00AA006E" w:rsidP="002066CF" w:rsidR="00C02EEC" w:rsidRPr="00133703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 w:rsidRPr="00133703">
        <w:rPr>
          <w:rFonts w:hAnsi="Times New Roman" w:ascii="Times New Roman"/>
          <w:sz w:val="24"/>
          <w:szCs w:val="24"/>
        </w:rPr>
        <w:t xml:space="preserve">st. uprav. </w:t>
      </w:r>
      <w:r w:rsidR="00DF668A">
        <w:rPr>
          <w:rFonts w:hAnsi="Times New Roman" w:ascii="Times New Roman"/>
          <w:sz w:val="24"/>
          <w:szCs w:val="24"/>
        </w:rPr>
        <w:t xml:space="preserve">Bojan </w:t>
      </w:r>
      <w:proofErr w:type="spellStart"/>
      <w:r w:rsidR="00DF668A">
        <w:rPr>
          <w:rFonts w:hAnsi="Times New Roman" w:ascii="Times New Roman"/>
          <w:sz w:val="24"/>
          <w:szCs w:val="24"/>
        </w:rPr>
        <w:t>Sudarević</w:t>
      </w:r>
      <w:proofErr w:type="spellEnd"/>
    </w:p>
    <w:p w:rsidRDefault="00DF668A" w:rsidP="002066CF" w:rsidR="002066CF" w:rsidRPr="00133703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K-25.5.</w:t>
      </w:r>
    </w:p>
    <w:p w:rsidRDefault="002066CF" w:rsidP="002066CF" w:rsidR="002066CF" w:rsidRPr="00133703">
      <w:pPr>
        <w:pStyle w:val="Bezproreda1"/>
        <w:ind w:left="720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133703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133703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133703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 w:rsidRPr="00133703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 w:rsidRPr="00133703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 w:rsidRPr="00133703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133703" w:rsidP="003B450C" w:rsidR="00133703">
      <w:pPr>
        <w:pStyle w:val="Bezproreda1"/>
        <w:rPr>
          <w:rFonts w:hAnsi="Times New Roman" w:ascii="Times New Roman"/>
          <w:sz w:val="24"/>
          <w:szCs w:val="24"/>
        </w:rPr>
      </w:pPr>
    </w:p>
    <w:p w:rsidRDefault="00133703" w:rsidP="003B450C" w:rsidR="00133703">
      <w:pPr>
        <w:pStyle w:val="Bezproreda1"/>
        <w:rPr>
          <w:rFonts w:hAnsi="Times New Roman" w:ascii="Times New Roman"/>
          <w:sz w:val="24"/>
          <w:szCs w:val="24"/>
        </w:rPr>
      </w:pPr>
    </w:p>
    <w:p w:rsidRDefault="00133703" w:rsidP="003B450C" w:rsidR="00133703">
      <w:pPr>
        <w:pStyle w:val="Bezproreda1"/>
        <w:rPr>
          <w:rFonts w:hAnsi="Times New Roman" w:ascii="Times New Roman"/>
          <w:sz w:val="24"/>
          <w:szCs w:val="24"/>
        </w:rPr>
      </w:pPr>
    </w:p>
    <w:p w:rsidRDefault="00133703" w:rsidP="003B450C" w:rsidR="00133703">
      <w:pPr>
        <w:pStyle w:val="Bezproreda1"/>
        <w:rPr>
          <w:rFonts w:hAnsi="Times New Roman" w:ascii="Times New Roman"/>
          <w:sz w:val="24"/>
          <w:szCs w:val="24"/>
        </w:rPr>
      </w:pPr>
    </w:p>
    <w:p w:rsidRDefault="00133703" w:rsidP="003B450C" w:rsidR="00133703">
      <w:pPr>
        <w:pStyle w:val="Bezproreda1"/>
        <w:rPr>
          <w:rFonts w:hAnsi="Times New Roman" w:ascii="Times New Roman"/>
          <w:sz w:val="24"/>
          <w:szCs w:val="24"/>
        </w:rPr>
      </w:pPr>
    </w:p>
    <w:p w:rsidRDefault="00133703" w:rsidP="003B450C" w:rsidR="00133703">
      <w:pPr>
        <w:pStyle w:val="Bezproreda1"/>
        <w:rPr>
          <w:rFonts w:hAnsi="Times New Roman" w:ascii="Times New Roman"/>
          <w:sz w:val="24"/>
          <w:szCs w:val="24"/>
        </w:rPr>
      </w:pPr>
    </w:p>
    <w:p w:rsidRDefault="00133703" w:rsidP="003B450C" w:rsidR="00133703">
      <w:pPr>
        <w:pStyle w:val="Bezproreda1"/>
        <w:rPr>
          <w:rFonts w:hAnsi="Times New Roman" w:ascii="Times New Roman"/>
          <w:sz w:val="24"/>
          <w:szCs w:val="24"/>
        </w:rPr>
      </w:pPr>
    </w:p>
    <w:p w:rsidRDefault="00133703" w:rsidP="003B450C" w:rsidR="00133703">
      <w:pPr>
        <w:pStyle w:val="Bezproreda1"/>
        <w:rPr>
          <w:rFonts w:hAnsi="Times New Roman" w:ascii="Times New Roman"/>
          <w:sz w:val="24"/>
          <w:szCs w:val="24"/>
        </w:rPr>
      </w:pPr>
    </w:p>
    <w:p w:rsidRDefault="00133703" w:rsidP="003B450C" w:rsidR="00133703">
      <w:pPr>
        <w:pStyle w:val="Bezproreda1"/>
        <w:rPr>
          <w:rFonts w:hAnsi="Times New Roman" w:ascii="Times New Roman"/>
          <w:sz w:val="24"/>
          <w:szCs w:val="24"/>
        </w:rPr>
      </w:pPr>
    </w:p>
    <w:p w:rsidRDefault="00133703" w:rsidP="003B450C" w:rsidR="00133703">
      <w:pPr>
        <w:pStyle w:val="Bezproreda1"/>
        <w:rPr>
          <w:rFonts w:hAnsi="Times New Roman" w:ascii="Times New Roman"/>
          <w:sz w:val="24"/>
          <w:szCs w:val="24"/>
        </w:rPr>
      </w:pPr>
    </w:p>
    <w:p w:rsidRDefault="00133703" w:rsidP="003B450C" w:rsidR="00133703">
      <w:pPr>
        <w:pStyle w:val="Bezproreda1"/>
        <w:rPr>
          <w:rFonts w:hAnsi="Times New Roman" w:ascii="Times New Roman"/>
          <w:sz w:val="24"/>
          <w:szCs w:val="24"/>
        </w:rPr>
      </w:pPr>
    </w:p>
    <w:p w:rsidRDefault="00133703" w:rsidP="003B450C" w:rsidR="00133703">
      <w:pPr>
        <w:pStyle w:val="Bezproreda1"/>
        <w:rPr>
          <w:rFonts w:hAnsi="Times New Roman" w:ascii="Times New Roman"/>
          <w:sz w:val="24"/>
          <w:szCs w:val="24"/>
        </w:rPr>
      </w:pPr>
    </w:p>
    <w:p w:rsidRDefault="00133703" w:rsidP="003B450C" w:rsidR="00133703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64EB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="00F427F2">
        <w:rPr>
          <w:rFonts w:hAnsi="Times New Roman" w:ascii="Times New Roman"/>
          <w:sz w:val="24"/>
          <w:szCs w:val="24"/>
        </w:rPr>
        <w:t xml:space="preserve">         </w:t>
      </w:r>
      <w:r w:rsidR="003B450C" w:rsidRPr="00F427F2"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 w:rsidR="003B450C" w:rsidRPr="00F427F2">
        <w:rPr>
          <w:rFonts w:hAnsi="Times New Roman" w:ascii="Times New Roman"/>
          <w:sz w:val="24"/>
          <w:szCs w:val="24"/>
        </w:rPr>
        <w:t>otpravka</w:t>
      </w:r>
      <w:proofErr w:type="spellEnd"/>
      <w:r w:rsidRPr="00F427F2">
        <w:rPr>
          <w:rFonts w:hAnsi="Times New Roman" w:ascii="Times New Roman"/>
          <w:sz w:val="24"/>
          <w:szCs w:val="24"/>
        </w:rPr>
        <w:t>-</w:t>
      </w:r>
      <w:r w:rsidR="003B450C" w:rsidRPr="00F427F2">
        <w:rPr>
          <w:rFonts w:hAnsi="Times New Roman" w:ascii="Times New Roman"/>
          <w:sz w:val="24"/>
          <w:szCs w:val="24"/>
        </w:rPr>
        <w:t xml:space="preserve">Ovlašteni </w:t>
      </w:r>
      <w:r w:rsidRPr="00F427F2">
        <w:rPr>
          <w:rFonts w:hAnsi="Times New Roman" w:ascii="Times New Roman"/>
          <w:sz w:val="24"/>
          <w:szCs w:val="24"/>
        </w:rPr>
        <w:t>službenik</w:t>
      </w:r>
    </w:p>
    <w:p w:rsidRDefault="004164EB" w:rsidP="003B450C" w:rsidR="004164EB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  <w:t>Danijela Sekulić</w:t>
      </w: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sectPr w:rsidSect="000D2DDD" w:rsidR="003B450C" w:rsidRPr="00F427F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035E" w:rsidP="00F427F2" w:rsidR="0058035E">
      <w:pPr>
        <w:spacing w:lineRule="auto" w:line="240" w:after="0"/>
      </w:pPr>
      <w:r>
        <w:separator/>
      </w:r>
    </w:p>
  </w:endnote>
  <w:endnote w:id="0" w:type="continuationSeparator">
    <w:p w:rsidRDefault="0058035E" w:rsidP="00F427F2" w:rsidR="0058035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035E" w:rsidP="00F427F2" w:rsidR="0058035E">
      <w:pPr>
        <w:spacing w:lineRule="auto" w:line="240" w:after="0"/>
      </w:pPr>
      <w:r>
        <w:separator/>
      </w:r>
    </w:p>
  </w:footnote>
  <w:footnote w:id="0" w:type="continuationSeparator">
    <w:p w:rsidRDefault="0058035E" w:rsidP="00F427F2" w:rsidR="0058035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717" w:rsidP="004F2585" w:rsidR="00F427F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F71418">
      <w:rPr>
        <w:noProof/>
      </w:rPr>
      <w:t>2</w:t>
    </w:r>
    <w:r>
      <w:fldChar w:fldCharType="end"/>
    </w:r>
  </w:p>
  <w:p w:rsidRDefault="004F2585" w:rsidP="004F2585" w:rsidR="004F2585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4407338"/>
    <w:multiLevelType w:val="hybridMultilevel"/>
    <w:tmpl w:val="078E20C0"/>
    <w:lvl w:tplc="B2BE9522" w:ilvl="0">
      <w:start w:val="1"/>
      <w:numFmt w:val="decimal"/>
      <w:lvlText w:val="%1."/>
      <w:lvlJc w:val="left"/>
      <w:pPr>
        <w:ind w:hanging="360" w:left="644"/>
      </w:pPr>
      <w:rPr>
        <w:rFonts w:cs="Times New Roman" w:eastAsia="Calibri" w:hAnsi="Times New Roman" w:ascii="Times New Roman"/>
      </w:rPr>
    </w:lvl>
    <w:lvl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62F1065F"/>
    <w:multiLevelType w:val="hybridMultilevel"/>
    <w:tmpl w:val="078E20C0"/>
    <w:lvl w:tplc="B2BE9522" w:ilvl="0">
      <w:start w:val="1"/>
      <w:numFmt w:val="decimal"/>
      <w:lvlText w:val="%1."/>
      <w:lvlJc w:val="left"/>
      <w:pPr>
        <w:ind w:hanging="360" w:left="644"/>
      </w:pPr>
      <w:rPr>
        <w:rFonts w:cs="Times New Roman" w:eastAsia="Calibri" w:hAnsi="Times New Roman" w:ascii="Times New Roman"/>
      </w:rPr>
    </w:lvl>
    <w:lvl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2"/>
  </w:num>
  <w:num w:numId="2">
    <w:abstractNumId w:val="13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5"/>
  </w:num>
  <w:num w:numId="14">
    <w:abstractNumId w:val="16"/>
  </w:num>
  <w:num w:numId="15">
    <w:abstractNumId w:val="10"/>
  </w:num>
  <w:num w:numId="16">
    <w:abstractNumId w:val="14"/>
  </w:num>
  <w:num w:numId="17">
    <w:abstractNumId w:val="17"/>
  </w:num>
  <w:num w:numId="18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05C36"/>
    <w:rsid w:val="0001232F"/>
    <w:rsid w:val="000473E5"/>
    <w:rsid w:val="00065080"/>
    <w:rsid w:val="000A0E36"/>
    <w:rsid w:val="000D2A5B"/>
    <w:rsid w:val="000D2DDD"/>
    <w:rsid w:val="000F132D"/>
    <w:rsid w:val="000F1B6A"/>
    <w:rsid w:val="001027DC"/>
    <w:rsid w:val="00103414"/>
    <w:rsid w:val="00133703"/>
    <w:rsid w:val="00136638"/>
    <w:rsid w:val="00147EC6"/>
    <w:rsid w:val="00152705"/>
    <w:rsid w:val="001A5B57"/>
    <w:rsid w:val="001B157C"/>
    <w:rsid w:val="001C6383"/>
    <w:rsid w:val="002066CF"/>
    <w:rsid w:val="00215958"/>
    <w:rsid w:val="00246940"/>
    <w:rsid w:val="002700D8"/>
    <w:rsid w:val="00283837"/>
    <w:rsid w:val="002A09DE"/>
    <w:rsid w:val="002A686F"/>
    <w:rsid w:val="002A7962"/>
    <w:rsid w:val="002C0D19"/>
    <w:rsid w:val="00307927"/>
    <w:rsid w:val="00352B6A"/>
    <w:rsid w:val="003576DA"/>
    <w:rsid w:val="003600CC"/>
    <w:rsid w:val="00362E60"/>
    <w:rsid w:val="003724B6"/>
    <w:rsid w:val="00373B5D"/>
    <w:rsid w:val="00375DDD"/>
    <w:rsid w:val="0038117A"/>
    <w:rsid w:val="003879DF"/>
    <w:rsid w:val="003B450C"/>
    <w:rsid w:val="003C1C2B"/>
    <w:rsid w:val="003E669A"/>
    <w:rsid w:val="003F2E76"/>
    <w:rsid w:val="00404F3C"/>
    <w:rsid w:val="004164EB"/>
    <w:rsid w:val="00417717"/>
    <w:rsid w:val="00424FA6"/>
    <w:rsid w:val="004535C5"/>
    <w:rsid w:val="00467F8B"/>
    <w:rsid w:val="00482C31"/>
    <w:rsid w:val="004D52CC"/>
    <w:rsid w:val="004F2585"/>
    <w:rsid w:val="00506963"/>
    <w:rsid w:val="00512209"/>
    <w:rsid w:val="00512965"/>
    <w:rsid w:val="00573829"/>
    <w:rsid w:val="0058035E"/>
    <w:rsid w:val="00593C2F"/>
    <w:rsid w:val="00594D7A"/>
    <w:rsid w:val="005A583D"/>
    <w:rsid w:val="005D4370"/>
    <w:rsid w:val="005E4C89"/>
    <w:rsid w:val="0063768B"/>
    <w:rsid w:val="00652E82"/>
    <w:rsid w:val="0066096B"/>
    <w:rsid w:val="0066718C"/>
    <w:rsid w:val="00680119"/>
    <w:rsid w:val="00682389"/>
    <w:rsid w:val="00697B15"/>
    <w:rsid w:val="006D488E"/>
    <w:rsid w:val="0071464C"/>
    <w:rsid w:val="00752475"/>
    <w:rsid w:val="00760EDA"/>
    <w:rsid w:val="007B43BB"/>
    <w:rsid w:val="007B7E29"/>
    <w:rsid w:val="007D36C3"/>
    <w:rsid w:val="007E4482"/>
    <w:rsid w:val="007F0A8A"/>
    <w:rsid w:val="008011F6"/>
    <w:rsid w:val="00837290"/>
    <w:rsid w:val="008524A5"/>
    <w:rsid w:val="0086436C"/>
    <w:rsid w:val="00865D1F"/>
    <w:rsid w:val="00876B41"/>
    <w:rsid w:val="008847B6"/>
    <w:rsid w:val="00887529"/>
    <w:rsid w:val="00891726"/>
    <w:rsid w:val="008B41BC"/>
    <w:rsid w:val="008C6C0E"/>
    <w:rsid w:val="008D5E30"/>
    <w:rsid w:val="008D6FC8"/>
    <w:rsid w:val="0090044B"/>
    <w:rsid w:val="00923BDA"/>
    <w:rsid w:val="00925835"/>
    <w:rsid w:val="0093701A"/>
    <w:rsid w:val="009849F0"/>
    <w:rsid w:val="00990647"/>
    <w:rsid w:val="009A0499"/>
    <w:rsid w:val="009A0FA2"/>
    <w:rsid w:val="009A3C05"/>
    <w:rsid w:val="009D4867"/>
    <w:rsid w:val="009F06DF"/>
    <w:rsid w:val="00A012EA"/>
    <w:rsid w:val="00A07C0B"/>
    <w:rsid w:val="00A10D32"/>
    <w:rsid w:val="00A40ED7"/>
    <w:rsid w:val="00A5153D"/>
    <w:rsid w:val="00A601A9"/>
    <w:rsid w:val="00A77371"/>
    <w:rsid w:val="00A855CE"/>
    <w:rsid w:val="00AA006E"/>
    <w:rsid w:val="00AB006A"/>
    <w:rsid w:val="00AC6D07"/>
    <w:rsid w:val="00B071A9"/>
    <w:rsid w:val="00B07C6A"/>
    <w:rsid w:val="00B1188C"/>
    <w:rsid w:val="00B5773C"/>
    <w:rsid w:val="00B712C7"/>
    <w:rsid w:val="00BA09AD"/>
    <w:rsid w:val="00BA58E3"/>
    <w:rsid w:val="00BC2C03"/>
    <w:rsid w:val="00BE0DC1"/>
    <w:rsid w:val="00C02EEC"/>
    <w:rsid w:val="00C275E9"/>
    <w:rsid w:val="00C4010F"/>
    <w:rsid w:val="00C50577"/>
    <w:rsid w:val="00C545A2"/>
    <w:rsid w:val="00CA1194"/>
    <w:rsid w:val="00CE019E"/>
    <w:rsid w:val="00CE792B"/>
    <w:rsid w:val="00D16580"/>
    <w:rsid w:val="00D22296"/>
    <w:rsid w:val="00D26261"/>
    <w:rsid w:val="00D463FF"/>
    <w:rsid w:val="00D4766C"/>
    <w:rsid w:val="00D60E3D"/>
    <w:rsid w:val="00D6411F"/>
    <w:rsid w:val="00D74553"/>
    <w:rsid w:val="00D74722"/>
    <w:rsid w:val="00D96660"/>
    <w:rsid w:val="00DA05D5"/>
    <w:rsid w:val="00DA4F7B"/>
    <w:rsid w:val="00DB2D35"/>
    <w:rsid w:val="00DF668A"/>
    <w:rsid w:val="00E066C0"/>
    <w:rsid w:val="00E32CE3"/>
    <w:rsid w:val="00E516BE"/>
    <w:rsid w:val="00E6761F"/>
    <w:rsid w:val="00E81E09"/>
    <w:rsid w:val="00E94CF4"/>
    <w:rsid w:val="00E958DF"/>
    <w:rsid w:val="00E96EFB"/>
    <w:rsid w:val="00ED52A8"/>
    <w:rsid w:val="00EE3FA6"/>
    <w:rsid w:val="00EE6EBF"/>
    <w:rsid w:val="00F03754"/>
    <w:rsid w:val="00F119AF"/>
    <w:rsid w:val="00F42570"/>
    <w:rsid w:val="00F427F2"/>
    <w:rsid w:val="00F71418"/>
    <w:rsid w:val="00F949C5"/>
    <w:rsid w:val="00FA7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A10D32"/>
    <w:pPr>
      <w:spacing w:lineRule="auto" w:line="240" w:afterAutospacing="true" w:after="100" w:beforeAutospacing="true" w:before="100"/>
      <w:outlineLvl w:val="0"/>
    </w:pPr>
    <w:rPr>
      <w:rFonts w:eastAsia="Times New Roman" w:hAnsi="Times New Roman" w:ascii="Times New Roman"/>
      <w:b/>
      <w:bCs/>
      <w:kern w:val="36"/>
      <w:sz w:val="48"/>
      <w:szCs w:val="4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true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923BDA"/>
    <w:rPr>
      <w:rFonts w:eastAsia="Times New Roman" w:hAnsi="Times New Roman" w:ascii="Times New Roman"/>
      <w:sz w:val="24"/>
      <w:szCs w:val="24"/>
    </w:rPr>
  </w:style>
  <w:style w:styleId="Bezproreda" w:type="paragraph">
    <w:name w:val="No Spacing"/>
    <w:uiPriority w:val="1"/>
    <w:qFormat/>
    <w:rsid w:val="00F03754"/>
    <w:rPr>
      <w:sz w:val="22"/>
      <w:szCs w:val="22"/>
      <w:lang w:eastAsia="en-US"/>
    </w:rPr>
  </w:style>
  <w:style w:styleId="Naglaeno" w:type="character">
    <w:name w:val="Strong"/>
    <w:qFormat/>
    <w:rsid w:val="0071464C"/>
    <w:rPr>
      <w:b/>
      <w:bCs/>
    </w:rPr>
  </w:style>
  <w:style w:customStyle="true" w:styleId="Naslov1Char" w:type="character">
    <w:name w:val="Naslov 1 Char"/>
    <w:link w:val="Naslov1"/>
    <w:rsid w:val="00A10D32"/>
    <w:rPr>
      <w:rFonts w:eastAsia="Times New Roman" w:hAnsi="Times New Roman" w:asci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F7141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7141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1418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141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141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A10D32"/>
    <w:pPr>
      <w:spacing w:after="100" w:afterAutospacing="1" w:before="100" w:before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1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923BDA"/>
    <w:rPr>
      <w:rFonts w:ascii="Times New Roman" w:eastAsia="Times New Roman" w:hAnsi="Times New Roman"/>
      <w:sz w:val="24"/>
      <w:szCs w:val="24"/>
    </w:rPr>
  </w:style>
  <w:style w:styleId="Bezproreda" w:type="paragraph">
    <w:name w:val="No Spacing"/>
    <w:uiPriority w:val="1"/>
    <w:qFormat/>
    <w:rsid w:val="00F03754"/>
    <w:rPr>
      <w:sz w:val="22"/>
      <w:szCs w:val="22"/>
      <w:lang w:eastAsia="en-US"/>
    </w:rPr>
  </w:style>
  <w:style w:styleId="Naglaeno" w:type="character">
    <w:name w:val="Strong"/>
    <w:qFormat/>
    <w:rsid w:val="0071464C"/>
    <w:rPr>
      <w:b/>
      <w:bCs/>
    </w:rPr>
  </w:style>
  <w:style w:customStyle="1" w:styleId="Naslov1Char" w:type="character">
    <w:name w:val="Naslov 1 Char"/>
    <w:link w:val="Naslov1"/>
    <w:rsid w:val="00A10D32"/>
    <w:rPr>
      <w:rFonts w:ascii="Times New Roman" w:eastAsia="Times New Roman" w:hAns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F7141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7141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1418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141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141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56849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travnja 2017.</izvorni_sadrzaj>
    <derivirana_varijabla naziv="DomainObject.DatumDonosenjaOdluke_1">25.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181</izvorni_sadrzaj>
    <derivirana_varijabla naziv="DomainObject.Predmet.Broj_1">181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2014.</izvorni_sadrzaj>
    <derivirana_varijabla naziv="DomainObject.Predmet.DatumOsnivanja_1">16. lipnja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St-181/2014</izvorni_sadrzaj>
    <derivirana_varijabla naziv="DomainObject.Predmet.OznakaBroj_1">St-181/2014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BAJER d.o.o. proizvodnja, trgovina i usluge</izvorni_sadrzaj>
    <derivirana_varijabla naziv="DomainObject.Predmet.ProtustrankaFormated_1">  BAJER d.o.o. proizvodnja, trgovina i usluge</derivirana_varijabla>
  </DomainObject.Predmet.ProtustrankaFormated>
  <DomainObject.Predmet.ProtustrankaFormatedOIB>
    <izvorni_sadrzaj>  BAJER d.o.o. proizvodnja, trgovina i usluge, OIB 61655121923</izvorni_sadrzaj>
    <derivirana_varijabla naziv="DomainObject.Predmet.ProtustrankaFormatedOIB_1">  BAJER d.o.o. proizvodnja, trgovina i usluge, OIB 61655121923</derivirana_varijabla>
  </DomainObject.Predmet.ProtustrankaFormatedOIB>
  <DomainObject.Predmet.ProtustrankaFormatedWithAdress>
    <izvorni_sadrzaj> BAJER d.o.o. proizvodnja, trgovina i usluge, Štrosmajerova 5, 31402 Koritna</izvorni_sadrzaj>
    <derivirana_varijabla naziv="DomainObject.Predmet.ProtustrankaFormatedWithAdress_1"> BAJER d.o.o. proizvodnja, trgovina i usluge, Štrosmajerova 5, 31402 Koritna</derivirana_varijabla>
  </DomainObject.Predmet.ProtustrankaFormatedWithAdress>
  <DomainObject.Predmet.ProtustrankaFormatedWithAdressOIB>
    <izvorni_sadrzaj> BAJER d.o.o. proizvodnja, trgovina i usluge, OIB 61655121923, Štrosmajerova 5, 31402 Koritna</izvorni_sadrzaj>
    <derivirana_varijabla naziv="DomainObject.Predmet.ProtustrankaFormatedWithAdressOIB_1"> BAJER d.o.o. proizvodnja, trgovina i usluge, OIB 61655121923, Štrosmajerova 5, 31402 Koritna</derivirana_varijabla>
  </DomainObject.Predmet.ProtustrankaFormatedWithAdressOIB>
  <DomainObject.Predmet.ProtustrankaWithAdress>
    <izvorni_sadrzaj>BAJER d.o.o. proizvodnja, trgovina i usluge Štrosmajerova 5, 31402 Koritna</izvorni_sadrzaj>
    <derivirana_varijabla naziv="DomainObject.Predmet.ProtustrankaWithAdress_1">BAJER d.o.o. proizvodnja, trgovina i usluge Štrosmajerova 5, 31402 Koritna</derivirana_varijabla>
  </DomainObject.Predmet.ProtustrankaWithAdress>
  <DomainObject.Predmet.ProtustrankaWithAdressOIB>
    <izvorni_sadrzaj>BAJER d.o.o. proizvodnja, trgovina i usluge, OIB 61655121923, Štrosmajerova 5, 31402 Koritna</izvorni_sadrzaj>
    <derivirana_varijabla naziv="DomainObject.Predmet.ProtustrankaWithAdressOIB_1">BAJER d.o.o. proizvodnja, trgovina i usluge, OIB 61655121923, Štrosmajerova 5, 31402 Koritna</derivirana_varijabla>
  </DomainObject.Predmet.ProtustrankaWithAdressOIB>
  <DomainObject.Predmet.ProtustrankaNazivFormated>
    <izvorni_sadrzaj>BAJER d.o.o. proizvodnja, trgovina i usluge</izvorni_sadrzaj>
    <derivirana_varijabla naziv="DomainObject.Predmet.ProtustrankaNazivFormated_1">BAJER d.o.o. proizvodnja, trgovina i usluge</derivirana_varijabla>
  </DomainObject.Predmet.ProtustrankaNazivFormated>
  <DomainObject.Predmet.ProtustrankaNazivFormatedOIB>
    <izvorni_sadrzaj>BAJER d.o.o. proizvodnja, trgovina i usluge, OIB 61655121923</izvorni_sadrzaj>
    <derivirana_varijabla naziv="DomainObject.Predmet.ProtustrankaNazivFormatedOIB_1">BAJER d.o.o. proizvodnja, trgovina i usluge, OIB 61655121923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Regioanalni centar OSIJEK; TGT-ADRIATIC d.o.o.</izvorni_sadrzaj>
    <derivirana_varijabla naziv="DomainObject.Predmet.StrankaFormated_1">  FINA Regioanalni centar OSIJEK; TGT-ADRIATIC d.o.o.</derivirana_varijabla>
  </DomainObject.Predmet.StrankaFormated>
  <DomainObject.Predmet.StrankaFormatedOIB>
    <izvorni_sadrzaj>  FINA Regioanalni centar OSIJEK, OIB 85821130368; TGT-ADRIATIC d.o.o.</izvorni_sadrzaj>
    <derivirana_varijabla naziv="DomainObject.Predmet.StrankaFormatedOIB_1">  FINA Regioanalni centar OSIJEK, OIB 85821130368; TGT-ADRIATIC d.o.o.</derivirana_varijabla>
  </DomainObject.Predmet.StrankaFormatedOIB>
  <DomainObject.Predmet.StrankaFormatedWithAdress>
    <izvorni_sadrzaj> FINA Regioanalni centar OSIJEK; TGT-ADRIATIC d.o.o.</izvorni_sadrzaj>
    <derivirana_varijabla naziv="DomainObject.Predmet.StrankaFormatedWithAdress_1"> FINA Regioanalni centar OSIJEK; TGT-ADRIATIC d.o.o.</derivirana_varijabla>
  </DomainObject.Predmet.StrankaFormatedWithAdress>
  <DomainObject.Predmet.StrankaFormatedWithAdressOIB>
    <izvorni_sadrzaj> FINA Regioanalni centar OSIJEK, OIB 85821130368; TGT-ADRIATIC d.o.o.</izvorni_sadrzaj>
    <derivirana_varijabla naziv="DomainObject.Predmet.StrankaFormatedWithAdressOIB_1"> FINA Regioanalni centar OSIJEK, OIB 85821130368; TGT-ADRIATIC d.o.o.</derivirana_varijabla>
  </DomainObject.Predmet.StrankaFormatedWithAdressOIB>
  <DomainObject.Predmet.StrankaWithAdress>
    <izvorni_sadrzaj>FINA Regioanalni centar OSIJEK ,TGT-ADRIATIC d.o.o. </izvorni_sadrzaj>
    <derivirana_varijabla naziv="DomainObject.Predmet.StrankaWithAdress_1">FINA Regioanalni centar OSIJEK ,TGT-ADRIATIC d.o.o. </derivirana_varijabla>
  </DomainObject.Predmet.StrankaWithAdress>
  <DomainObject.Predmet.StrankaWithAdressOIB>
    <izvorni_sadrzaj>FINA Regioanalni centar OSIJEK, OIB 85821130368,TGT-ADRIATIC d.o.o.</izvorni_sadrzaj>
    <derivirana_varijabla naziv="DomainObject.Predmet.StrankaWithAdressOIB_1">FINA Regioanalni centar OSIJEK, OIB 85821130368,TGT-ADRIATIC d.o.o.</derivirana_varijabla>
  </DomainObject.Predmet.StrankaWithAdressOIB>
  <DomainObject.Predmet.StrankaNazivFormated>
    <izvorni_sadrzaj>FINA Regioanalni centar OSIJEK,TGT-ADRIATIC d.o.o.</izvorni_sadrzaj>
    <derivirana_varijabla naziv="DomainObject.Predmet.StrankaNazivFormated_1">FINA Regioanalni centar OSIJEK,TGT-ADRIATIC d.o.o.</derivirana_varijabla>
  </DomainObject.Predmet.StrankaNazivFormated>
  <DomainObject.Predmet.StrankaNazivFormatedOIB>
    <izvorni_sadrzaj>FINA Regioanalni centar OSIJEK, OIB 85821130368,TGT-ADRIATIC d.o.o.</izvorni_sadrzaj>
    <derivirana_varijabla naziv="DomainObject.Predmet.StrankaNazivFormatedOIB_1">FINA Regioanalni centar OSIJEK, OIB 85821130368,TGT-ADRIATIC d.o.o.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Regioanalni centar OSIJEK</item>
      <item>TGT-ADRIATIC d.o.o.</item>
    </izvorni_sadrzaj>
    <derivirana_varijabla naziv="DomainObject.Predmet.StrankaListFormated_1">
      <item>FINA Regioanalni centar OSIJEK</item>
      <item>TGT-ADRIATIC d.o.o.</item>
    </derivirana_varijabla>
  </DomainObject.Predmet.StrankaListFormated>
  <DomainObject.Predmet.StrankaListFormatedOIB>
    <izvorni_sadrzaj>
      <item>FINA Regioanalni centar OSIJEK, OIB 85821130368</item>
      <item>TGT-ADRIATIC d.o.o.</item>
    </izvorni_sadrzaj>
    <derivirana_varijabla naziv="DomainObject.Predmet.StrankaListFormatedOIB_1">
      <item>FINA Regioanalni centar OSIJEK, OIB 85821130368</item>
      <item>TGT-ADRIATIC d.o.o.</item>
    </derivirana_varijabla>
  </DomainObject.Predmet.StrankaListFormatedOIB>
  <DomainObject.Predmet.StrankaListFormatedWithAdress>
    <izvorni_sadrzaj>
      <item>FINA Regioanalni centar OSIJEK</item>
      <item>TGT-ADRIATIC d.o.o.</item>
    </izvorni_sadrzaj>
    <derivirana_varijabla naziv="DomainObject.Predmet.StrankaListFormatedWithAdress_1">
      <item>FINA Regioanalni centar OSIJEK</item>
      <item>TGT-ADRIATIC d.o.o.</item>
    </derivirana_varijabla>
  </DomainObject.Predmet.StrankaListFormatedWithAdress>
  <DomainObject.Predmet.StrankaListFormatedWithAdressOIB>
    <izvorni_sadrzaj>
      <item>FINA Regioanalni centar OSIJEK, OIB 85821130368</item>
      <item>TGT-ADRIATIC d.o.o.</item>
    </izvorni_sadrzaj>
    <derivirana_varijabla naziv="DomainObject.Predmet.StrankaListFormatedWithAdressOIB_1">
      <item>FINA Regioanalni centar OSIJEK, OIB 85821130368</item>
      <item>TGT-ADRIATIC d.o.o.</item>
    </derivirana_varijabla>
  </DomainObject.Predmet.StrankaListFormatedWithAdressOIB>
  <DomainObject.Predmet.StrankaListNazivFormated>
    <izvorni_sadrzaj>
      <item>FINA Regioanalni centar OSIJEK</item>
      <item>TGT-ADRIATIC d.o.o.</item>
    </izvorni_sadrzaj>
    <derivirana_varijabla naziv="DomainObject.Predmet.StrankaListNazivFormated_1">
      <item>FINA Regioanalni centar OSIJEK</item>
      <item>TGT-ADRIATIC d.o.o.</item>
    </derivirana_varijabla>
  </DomainObject.Predmet.StrankaListNazivFormated>
  <DomainObject.Predmet.StrankaListNazivFormatedOIB>
    <izvorni_sadrzaj>
      <item>FINA Regioanalni centar OSIJEK, OIB 85821130368</item>
      <item>TGT-ADRIATIC d.o.o.</item>
    </izvorni_sadrzaj>
    <derivirana_varijabla naziv="DomainObject.Predmet.StrankaListNazivFormatedOIB_1">
      <item>FINA Regioanalni centar OSIJEK, OIB 85821130368</item>
      <item>TGT-ADRIATIC d.o.o.</item>
    </derivirana_varijabla>
  </DomainObject.Predmet.StrankaListNazivFormatedOIB>
  <DomainObject.Predmet.ProtuStrankaListFormated>
    <izvorni_sadrzaj>
      <item>BAJER d.o.o. proizvodnja, trgovina i usluge</item>
    </izvorni_sadrzaj>
    <derivirana_varijabla naziv="DomainObject.Predmet.ProtuStrankaListFormated_1">
      <item>BAJER d.o.o. proizvodnja, trgovina i usluge</item>
    </derivirana_varijabla>
  </DomainObject.Predmet.ProtuStrankaListFormated>
  <DomainObject.Predmet.ProtuStrankaListFormatedOIB>
    <izvorni_sadrzaj>
      <item>BAJER d.o.o. proizvodnja, trgovina i usluge, OIB 61655121923</item>
    </izvorni_sadrzaj>
    <derivirana_varijabla naziv="DomainObject.Predmet.ProtuStrankaListFormatedOIB_1">
      <item>BAJER d.o.o. proizvodnja, trgovina i usluge, OIB 61655121923</item>
    </derivirana_varijabla>
  </DomainObject.Predmet.ProtuStrankaListFormatedOIB>
  <DomainObject.Predmet.ProtuStrankaListFormatedWithAdress>
    <izvorni_sadrzaj>
      <item>BAJER d.o.o. proizvodnja, trgovina i usluge, Štrosmajerova 5, 31402 Koritna</item>
    </izvorni_sadrzaj>
    <derivirana_varijabla naziv="DomainObject.Predmet.ProtuStrankaListFormatedWithAdress_1">
      <item>BAJER d.o.o. proizvodnja, trgovina i usluge, Štrosmajerova 5, 31402 Koritna</item>
    </derivirana_varijabla>
  </DomainObject.Predmet.ProtuStrankaListFormatedWithAdress>
  <DomainObject.Predmet.ProtuStrankaListFormatedWithAdressOIB>
    <izvorni_sadrzaj>
      <item>BAJER d.o.o. proizvodnja, trgovina i usluge, OIB 61655121923, Štrosmajerova 5, 31402 Koritna</item>
    </izvorni_sadrzaj>
    <derivirana_varijabla naziv="DomainObject.Predmet.ProtuStrankaListFormatedWithAdressOIB_1">
      <item>BAJER d.o.o. proizvodnja, trgovina i usluge, OIB 61655121923, Štrosmajerova 5, 31402 Koritna</item>
    </derivirana_varijabla>
  </DomainObject.Predmet.ProtuStrankaListFormatedWithAdressOIB>
  <DomainObject.Predmet.ProtuStrankaListNazivFormated>
    <izvorni_sadrzaj>
      <item>BAJER d.o.o. proizvodnja, trgovina i usluge</item>
    </izvorni_sadrzaj>
    <derivirana_varijabla naziv="DomainObject.Predmet.ProtuStrankaListNazivFormated_1">
      <item>BAJER d.o.o. proizvodnja, trgovina i usluge</item>
    </derivirana_varijabla>
  </DomainObject.Predmet.ProtuStrankaListNazivFormated>
  <DomainObject.Predmet.ProtuStrankaListNazivFormatedOIB>
    <izvorni_sadrzaj>
      <item>BAJER d.o.o. proizvodnja, trgovina i usluge, OIB 61655121923</item>
    </izvorni_sadrzaj>
    <derivirana_varijabla naziv="DomainObject.Predmet.ProtuStrankaListNazivFormatedOIB_1">
      <item>BAJER d.o.o. proizvodnja, trgovina i usluge, OIB 61655121923</item>
    </derivirana_varijabla>
  </DomainObject.Predmet.ProtuStrankaListNazivFormatedOIB>
  <DomainObject.Predmet.OstaliListFormated>
    <izvorni_sadrzaj>
      <item>Bojan Sudarević</item>
      <item>oglasna ploča-BAJER d.o.o.</item>
      <item>ŽDO OSIJEK</item>
    </izvorni_sadrzaj>
    <derivirana_varijabla naziv="DomainObject.Predmet.OstaliListFormated_1">
      <item>Bojan Sudarević</item>
      <item>oglasna ploča-BAJER d.o.o.</item>
      <item>ŽDO OSIJEK</item>
    </derivirana_varijabla>
  </DomainObject.Predmet.OstaliListFormated>
  <DomainObject.Predmet.OstaliListFormatedOIB>
    <izvorni_sadrzaj>
      <item>Bojan Sudarević, OIB 97806800829</item>
      <item>oglasna ploča-BAJER d.o.o.</item>
      <item>ŽDO OSIJEK</item>
    </izvorni_sadrzaj>
    <derivirana_varijabla naziv="DomainObject.Predmet.OstaliListFormatedOIB_1">
      <item>Bojan Sudarević, OIB 97806800829</item>
      <item>oglasna ploča-BAJER d.o.o.</item>
      <item>ŽDO OSIJEK</item>
    </derivirana_varijabla>
  </DomainObject.Predmet.OstaliListFormatedOIB>
  <DomainObject.Predmet.OstaliListFormatedWithAdress>
    <izvorni_sadrzaj>
      <item>Bojan Sudarević, Trg Bana Josipa Jelačića 27, 31000 Osijek</item>
      <item>oglasna ploča-BAJER d.o.o.</item>
      <item>ŽDO OSIJEK, bb, 31000 Osijek</item>
    </izvorni_sadrzaj>
    <derivirana_varijabla naziv="DomainObject.Predmet.OstaliListFormatedWithAdress_1">
      <item>Bojan Sudarević, Trg Bana Josipa Jelačića 27, 31000 Osijek</item>
      <item>oglasna ploča-BAJER d.o.o.</item>
      <item>ŽDO OSIJEK, bb, 31000 Osijek</item>
    </derivirana_varijabla>
  </DomainObject.Predmet.OstaliListFormatedWithAdress>
  <DomainObject.Predmet.OstaliListFormatedWithAdressOIB>
    <izvorni_sadrzaj>
      <item>Bojan Sudarević, OIB 97806800829, Trg Bana Josipa Jelačića 27, 31000 Osijek</item>
      <item>oglasna ploča-BAJER d.o.o.</item>
      <item>ŽDO OSIJEK, bb, 31000 Osijek</item>
    </izvorni_sadrzaj>
    <derivirana_varijabla naziv="DomainObject.Predmet.OstaliListFormatedWithAdressOIB_1">
      <item>Bojan Sudarević, OIB 97806800829, Trg Bana Josipa Jelačića 27, 31000 Osijek</item>
      <item>oglasna ploča-BAJER d.o.o.</item>
      <item>ŽDO OSIJEK, bb, 31000 Osijek</item>
    </derivirana_varijabla>
  </DomainObject.Predmet.OstaliListFormatedWithAdressOIB>
  <DomainObject.Predmet.OstaliListNazivFormated>
    <izvorni_sadrzaj>
      <item>Bojan Sudarević</item>
      <item>oglasna ploča-BAJER d.o.o.</item>
      <item>ŽDO OSIJEK</item>
    </izvorni_sadrzaj>
    <derivirana_varijabla naziv="DomainObject.Predmet.OstaliListNazivFormated_1">
      <item>Bojan Sudarević</item>
      <item>oglasna ploča-BAJER d.o.o.</item>
      <item>ŽDO OSIJEK</item>
    </derivirana_varijabla>
  </DomainObject.Predmet.OstaliListNazivFormated>
  <DomainObject.Predmet.OstaliListNazivFormatedOIB>
    <izvorni_sadrzaj>
      <item>Bojan Sudarević, OIB 97806800829</item>
      <item>oglasna ploča-BAJER d.o.o.</item>
      <item>ŽDO OSIJEK</item>
    </izvorni_sadrzaj>
    <derivirana_varijabla naziv="DomainObject.Predmet.OstaliListNazivFormatedOIB_1">
      <item>Bojan Sudarević, OIB 97806800829</item>
      <item>oglasna ploča-BAJER d.o.o.</item>
      <item>ŽDO OSIJEK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2017.</izvorni_sadrzaj>
    <derivirana_varijabla naziv="DomainObject.Datum_1">25.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Regioanalni centar OSIJEK i dr.</izvorni_sadrzaj>
    <derivirana_varijabla naziv="DomainObject.Predmet.StrankaIDrugi_1">FINA Regioanalni centar OSIJEK i dr.</derivirana_varijabla>
  </DomainObject.Predmet.StrankaIDrugi>
  <DomainObject.Predmet.ProtustrankaIDrugi>
    <izvorni_sadrzaj>BAJER d.o.o. proizvodnja, trgovina i usluge</izvorni_sadrzaj>
    <derivirana_varijabla naziv="DomainObject.Predmet.ProtustrankaIDrugi_1">BAJER d.o.o. proizvodnja, trgovina i usluge</derivirana_varijabla>
  </DomainObject.Predmet.ProtustrankaIDrugi>
  <DomainObject.Predmet.StrankaIDrugiAdressOIB>
    <izvorni_sadrzaj>FINA Regioanalni centar OSIJEK, OIB 85821130368 i dr.</izvorni_sadrzaj>
    <derivirana_varijabla naziv="DomainObject.Predmet.StrankaIDrugiAdressOIB_1">FINA Regioanalni centar OSIJEK, OIB 85821130368 i dr.</derivirana_varijabla>
  </DomainObject.Predmet.StrankaIDrugiAdressOIB>
  <DomainObject.Predmet.ProtustrankaIDrugiAdressOIB>
    <izvorni_sadrzaj>BAJER d.o.o. proizvodnja, trgovina i usluge, OIB 61655121923, Štrosmajerova 5, 31402 Koritna</izvorni_sadrzaj>
    <derivirana_varijabla naziv="DomainObject.Predmet.ProtustrankaIDrugiAdressOIB_1">BAJER d.o.o. proizvodnja, trgovina i usluge, OIB 61655121923, Štrosmajerova 5, 31402 Koritna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Regioanalni centar OSIJEK</item>
      <item>BAJER d.o.o. proizvodnja, trgovina i usluge</item>
      <item>Bojan Sudarević</item>
      <item>oglasna ploča-BAJER d.o.o.</item>
      <item>ŽDO OSIJEK</item>
      <item>TGT-ADRIATIC d.o.o.</item>
    </izvorni_sadrzaj>
    <derivirana_varijabla naziv="DomainObject.Predmet.SudioniciListNaziv_1">
      <item>FINA Regioanalni centar OSIJEK</item>
      <item>BAJER d.o.o. proizvodnja, trgovina i usluge</item>
      <item>Bojan Sudarević</item>
      <item>oglasna ploča-BAJER d.o.o.</item>
      <item>ŽDO OSIJEK</item>
      <item>TGT-ADRIATIC d.o.o.</item>
    </derivirana_varijabla>
  </DomainObject.Predmet.SudioniciListNaziv>
  <DomainObject.Predmet.SudioniciListAdressOIB>
    <izvorni_sadrzaj>
      <item>FINA Regioanalni centar OSIJEK, OIB 85821130368</item>
      <item>BAJER d.o.o. proizvodnja, trgovina i usluge, OIB 61655121923, Štrosmajerova 5,31402 Koritna</item>
      <item>Bojan Sudarević, OIB 97806800829, Trg Bana Josipa Jelačića 27,31000 Osijek</item>
      <item>oglasna ploča-BAJER d.o.o.</item>
      <item>ŽDO OSIJEK, bb,31000 Osijek</item>
      <item>TGT-ADRIATIC d.o.o.</item>
    </izvorni_sadrzaj>
    <derivirana_varijabla naziv="DomainObject.Predmet.SudioniciListAdressOIB_1">
      <item>FINA Regioanalni centar OSIJEK, OIB 85821130368</item>
      <item>BAJER d.o.o. proizvodnja, trgovina i usluge, OIB 61655121923, Štrosmajerova 5,31402 Koritna</item>
      <item>Bojan Sudarević, OIB 97806800829, Trg Bana Josipa Jelačića 27,31000 Osijek</item>
      <item>oglasna ploča-BAJER d.o.o.</item>
      <item>ŽDO OSIJEK, bb,31000 Osijek</item>
      <item>TGT-ADRIATIC d.o.o.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61655121923</item>
      <item>, OIB 97806800829</item>
      <item>, OIB null</item>
      <item>, OIB null</item>
      <item>, OIB null</item>
    </izvorni_sadrzaj>
    <derivirana_varijabla naziv="DomainObject.Predmet.SudioniciListNazivOIB_1">
      <item>, OIB 85821130368</item>
      <item>, OIB 61655121923</item>
      <item>, OIB 97806800829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Bojan Sudarević, OIB 97806800829, Kardinala A. Stepinca 35 Osijek</item>
    </izvorni_sadrzaj>
    <derivirana_varijabla naziv="DomainObject.Predmet.StecajniUpraviteljiListAddressOIB_1">
      <item>Bojan Sudarević, OIB 97806800829, Kardinala A.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762982F-EE44-42CF-B082-0E1BF6A86A9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3</properties:Pages>
  <properties:Words>370</properties:Words>
  <properties:Characters>2105</properties:Characters>
  <properties:Lines>125</properties:Lines>
  <properties:Paragraphs>25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2530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2017-04-25T12:00:00Z</dcterms:created>
  <dc:creator>Blanka</dc:creator>
  <cp:lastModifiedBy>Danijela Sekulić</cp:lastModifiedBy>
  <cp:lastPrinted>2017-04-25T12:19:00Z</cp:lastPrinted>
  <dcterms:modified xmlns:xsi="http://www.w3.org/2001/XMLSchema-instance" xsi:type="dcterms:W3CDTF">2017-04-25T12:22:00Z</dcterms:modified>
  <cp:revision>4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