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4382" w14:paraId="fdd4382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017DF3">
        <w:rPr>
          <w:szCs w:val="24"/>
          <w:lang w:val="hr-HR"/>
        </w:rPr>
        <w:t>NEDEŠĆINA GRADITELJSTVO</w:t>
      </w:r>
      <w:r w:rsidR="00B70D5C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017DF3">
        <w:rPr>
          <w:szCs w:val="24"/>
          <w:lang w:val="hr-HR"/>
        </w:rPr>
        <w:t>Nedešćina, Nedešćina 209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017DF3">
        <w:rPr>
          <w:szCs w:val="24"/>
        </w:rPr>
        <w:t>50580389149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>09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017DF3">
        <w:rPr>
          <w:szCs w:val="24"/>
          <w:lang w:val="hr-HR"/>
        </w:rPr>
        <w:t>Zoranu Jakovljeviću iz Presike, Presika 79/1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017DF3">
        <w:rPr>
          <w:szCs w:val="24"/>
        </w:rPr>
        <w:t>77156540216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017DF3">
        <w:rPr>
          <w:szCs w:val="24"/>
          <w:lang w:val="hr-HR"/>
        </w:rPr>
        <w:t xml:space="preserve">NEDEŠĆINA GRADITELJSTVO </w:t>
      </w:r>
      <w:r w:rsidR="00017DF3" w:rsidRPr="001474B1">
        <w:rPr>
          <w:szCs w:val="24"/>
          <w:lang w:val="hr-HR"/>
        </w:rPr>
        <w:t xml:space="preserve">d.o.o. </w:t>
      </w:r>
      <w:r w:rsidR="00017DF3">
        <w:rPr>
          <w:szCs w:val="24"/>
          <w:lang w:val="hr-HR"/>
        </w:rPr>
        <w:t>Nedešćina, Nedešćina 209,</w:t>
      </w:r>
      <w:r w:rsidR="00017DF3" w:rsidRPr="001474B1">
        <w:rPr>
          <w:szCs w:val="24"/>
          <w:lang w:val="hr-HR"/>
        </w:rPr>
        <w:t xml:space="preserve"> OIB</w:t>
      </w:r>
      <w:r w:rsidR="00017DF3">
        <w:rPr>
          <w:szCs w:val="24"/>
          <w:lang w:val="hr-HR"/>
        </w:rPr>
        <w:t>:</w:t>
      </w:r>
      <w:r w:rsidR="00017DF3" w:rsidRPr="001474B1">
        <w:rPr>
          <w:szCs w:val="24"/>
          <w:lang w:val="hr-HR"/>
        </w:rPr>
        <w:t xml:space="preserve"> </w:t>
      </w:r>
      <w:r w:rsidR="00017DF3">
        <w:rPr>
          <w:szCs w:val="24"/>
        </w:rPr>
        <w:t>50580389149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017DF3">
        <w:rPr>
          <w:szCs w:val="24"/>
          <w:u w:val="single"/>
          <w:lang w:val="hr-HR"/>
        </w:rPr>
        <w:t>2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017DF3">
        <w:rPr>
          <w:szCs w:val="24"/>
          <w:lang w:val="hr-HR"/>
        </w:rPr>
        <w:t>129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017DF3">
        <w:rPr>
          <w:szCs w:val="24"/>
        </w:rPr>
        <w:t>77156540216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017DF3">
        <w:rPr>
          <w:szCs w:val="24"/>
          <w:lang w:val="hr-HR"/>
        </w:rPr>
        <w:t>129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B70D5C">
        <w:rPr>
          <w:szCs w:val="24"/>
          <w:lang w:val="hr-HR"/>
        </w:rPr>
        <w:t>110</w:t>
      </w:r>
      <w:r w:rsidR="00AA3C03" w:rsidRPr="001474B1">
        <w:rPr>
          <w:szCs w:val="24"/>
          <w:lang w:val="hr-HR"/>
        </w:rPr>
        <w:t xml:space="preserve">. st. </w:t>
      </w:r>
      <w:r w:rsidR="00B70D5C">
        <w:rPr>
          <w:szCs w:val="24"/>
          <w:lang w:val="hr-HR"/>
        </w:rPr>
        <w:t>1</w:t>
      </w:r>
      <w:r w:rsidR="00AA3C03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017DF3">
        <w:rPr>
          <w:szCs w:val="24"/>
          <w:lang w:val="hr-HR"/>
        </w:rPr>
        <w:t>2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8E1998">
        <w:rPr>
          <w:szCs w:val="24"/>
          <w:lang w:val="hr-HR"/>
        </w:rPr>
        <w:t>09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8E1998">
        <w:rPr>
          <w:szCs w:val="24"/>
          <w:lang w:val="hr-HR"/>
        </w:rPr>
        <w:t xml:space="preserve">ožujka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243212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017DF3">
      <w:t>129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335E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43212"/>
    <w:rsid w:val="002652D9"/>
    <w:rsid w:val="002A04D2"/>
    <w:rsid w:val="002D53E2"/>
    <w:rsid w:val="002E3E7A"/>
    <w:rsid w:val="0038347C"/>
    <w:rsid w:val="00387499"/>
    <w:rsid w:val="003A0A21"/>
    <w:rsid w:val="003A1823"/>
    <w:rsid w:val="003A723E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4E3D03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6411BF"/>
    <w:rsid w:val="00695916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53E9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22BC9"/>
    <w:rsid w:val="00A74281"/>
    <w:rsid w:val="00AA3C03"/>
    <w:rsid w:val="00AC4A52"/>
    <w:rsid w:val="00AC6252"/>
    <w:rsid w:val="00AC69D0"/>
    <w:rsid w:val="00B06B5C"/>
    <w:rsid w:val="00B21FA5"/>
    <w:rsid w:val="00B3134C"/>
    <w:rsid w:val="00B70D5C"/>
    <w:rsid w:val="00B85801"/>
    <w:rsid w:val="00B867D1"/>
    <w:rsid w:val="00B90C73"/>
    <w:rsid w:val="00BF557B"/>
    <w:rsid w:val="00BF6416"/>
    <w:rsid w:val="00C11C31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C1F12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817AA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3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2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3212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32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32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3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2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3212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32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32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NEDEŠĆINA GRADITELJSTVO d.o.o. NEDEŠĆINA</izvorni_sadrzaj>
    <derivirana_varijabla naziv="DomainObject.Predmet.ProtustrankaFormated_1">  NEDEŠĆINA GRADITELJSTVO d.o.o. NEDEŠĆINA</derivirana_varijabla>
  </DomainObject.Predmet.ProtustrankaFormated>
  <DomainObject.Predmet.ProtustrankaFormatedOIB>
    <izvorni_sadrzaj>  NEDEŠĆINA GRADITELJSTVO d.o.o. NEDEŠĆINA, OIB 50580389149</izvorni_sadrzaj>
    <derivirana_varijabla naziv="DomainObject.Predmet.ProtustrankaFormatedOIB_1">  NEDEŠĆINA GRADITELJSTVO d.o.o. NEDEŠĆINA, OIB 50580389149</derivirana_varijabla>
  </DomainObject.Predmet.ProtustrankaFormatedOIB>
  <DomainObject.Predmet.ProtustrankaFormatedWithAdress>
    <izvorni_sadrzaj> NEDEŠĆINA GRADITELJSTVO d.o.o. NEDEŠĆINA, Nedešćina 209, 52220 Nedešćina</izvorni_sadrzaj>
    <derivirana_varijabla naziv="DomainObject.Predmet.ProtustrankaFormatedWithAdress_1"> NEDEŠĆINA GRADITELJSTVO d.o.o. NEDEŠĆINA, Nedešćina 209, 52220 Nedešćina</derivirana_varijabla>
  </DomainObject.Predmet.ProtustrankaFormatedWithAdress>
  <DomainObject.Predmet.ProtustrankaFormatedWithAdressOIB>
    <izvorni_sadrzaj> NEDEŠĆINA GRADITELJSTVO d.o.o. NEDEŠĆINA, OIB 50580389149, Nedešćina 209, 52220 Nedešćina</izvorni_sadrzaj>
    <derivirana_varijabla naziv="DomainObject.Predmet.ProtustrankaFormatedWithAdressOIB_1"> NEDEŠĆINA GRADITELJSTVO d.o.o. NEDEŠĆINA, OIB 50580389149, Nedešćina 209, 52220 Nedešćina</derivirana_varijabla>
  </DomainObject.Predmet.ProtustrankaFormatedWithAdressOIB>
  <DomainObject.Predmet.ProtustrankaWithAdress>
    <izvorni_sadrzaj>NEDEŠĆINA GRADITELJSTVO d.o.o. NEDEŠĆINA Nedešćina 209, 52220 Nedešćina</izvorni_sadrzaj>
    <derivirana_varijabla naziv="DomainObject.Predmet.ProtustrankaWithAdress_1">NEDEŠĆINA GRADITELJSTVO d.o.o. NEDEŠĆINA Nedešćina 209, 52220 Nedešćina</derivirana_varijabla>
  </DomainObject.Predmet.ProtustrankaWithAdress>
  <DomainObject.Predmet.ProtustrankaWithAdressOIB>
    <izvorni_sadrzaj>NEDEŠĆINA GRADITELJSTVO d.o.o. NEDEŠĆINA, OIB 50580389149, Nedešćina 209, 52220 Nedešćina</izvorni_sadrzaj>
    <derivirana_varijabla naziv="DomainObject.Predmet.ProtustrankaWithAdressOIB_1">NEDEŠĆINA GRADITELJSTVO d.o.o. NEDEŠĆINA, OIB 50580389149, Nedešćina 209, 52220 Nedešćina</derivirana_varijabla>
  </DomainObject.Predmet.ProtustrankaWithAdressOIB>
  <DomainObject.Predmet.ProtustrankaNazivFormated>
    <izvorni_sadrzaj>NEDEŠĆINA GRADITELJSTVO d.o.o. NEDEŠĆINA</izvorni_sadrzaj>
    <derivirana_varijabla naziv="DomainObject.Predmet.ProtustrankaNazivFormated_1">NEDEŠĆINA GRADITELJSTVO d.o.o. NEDEŠĆINA</derivirana_varijabla>
  </DomainObject.Predmet.ProtustrankaNazivFormated>
  <DomainObject.Predmet.ProtustrankaNazivFormatedOIB>
    <izvorni_sadrzaj>NEDEŠĆINA GRADITELJSTVO d.o.o. NEDEŠĆINA, OIB 50580389149</izvorni_sadrzaj>
    <derivirana_varijabla naziv="DomainObject.Predmet.ProtustrankaNazivFormatedOIB_1">NEDEŠĆINA GRADITELJSTVO d.o.o. NEDEŠĆINA, OIB 50580389149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87692.23</izvorni_sadrzaj>
    <derivirana_varijabla naziv="DomainObject.Predmet.TrenutnaVrijednost_1">87692.23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NEDEŠĆINA GRADITELJSTVO d.o.o. NEDEŠĆINA</item>
    </izvorni_sadrzaj>
    <derivirana_varijabla naziv="DomainObject.Predmet.ProtuStrankaListFormated_1">
      <item>NEDEŠĆINA GRADITELJSTVO d.o.o. NEDEŠĆINA</item>
    </derivirana_varijabla>
  </DomainObject.Predmet.ProtuStrankaListFormated>
  <DomainObject.Predmet.ProtuStrankaListFormatedOIB>
    <izvorni_sadrzaj>
      <item>NEDEŠĆINA GRADITELJSTVO d.o.o. NEDEŠĆINA, OIB 50580389149</item>
    </izvorni_sadrzaj>
    <derivirana_varijabla naziv="DomainObject.Predmet.ProtuStrankaListFormatedOIB_1">
      <item>NEDEŠĆINA GRADITELJSTVO d.o.o. NEDEŠĆINA, OIB 50580389149</item>
    </derivirana_varijabla>
  </DomainObject.Predmet.ProtuStrankaListFormatedOIB>
  <DomainObject.Predmet.ProtuStrankaListFormatedWithAdress>
    <izvorni_sadrzaj>
      <item>NEDEŠĆINA GRADITELJSTVO d.o.o. NEDEŠĆINA, Nedešćina 209, 52220 Nedešćina</item>
    </izvorni_sadrzaj>
    <derivirana_varijabla naziv="DomainObject.Predmet.ProtuStrankaListFormatedWithAdress_1">
      <item>NEDEŠĆINA GRADITELJSTVO d.o.o. NEDEŠĆINA, Nedešćina 209, 52220 Nedešćina</item>
    </derivirana_varijabla>
  </DomainObject.Predmet.ProtuStrankaListFormatedWithAdress>
  <DomainObject.Predmet.ProtuStrankaListFormatedWithAdressOIB>
    <izvorni_sadrzaj>
      <item>NEDEŠĆINA GRADITELJSTVO d.o.o. NEDEŠĆINA, OIB 50580389149, Nedešćina 209, 52220 Nedešćina</item>
    </izvorni_sadrzaj>
    <derivirana_varijabla naziv="DomainObject.Predmet.ProtuStrankaListFormatedWithAdressOIB_1">
      <item>NEDEŠĆINA GRADITELJSTVO d.o.o. NEDEŠĆINA, OIB 50580389149, Nedešćina 209, 52220 Nedešćina</item>
    </derivirana_varijabla>
  </DomainObject.Predmet.ProtuStrankaListFormatedWithAdressOIB>
  <DomainObject.Predmet.ProtuStrankaListNazivFormated>
    <izvorni_sadrzaj>
      <item>NEDEŠĆINA GRADITELJSTVO d.o.o. NEDEŠĆINA</item>
    </izvorni_sadrzaj>
    <derivirana_varijabla naziv="DomainObject.Predmet.ProtuStrankaListNazivFormated_1">
      <item>NEDEŠĆINA GRADITELJSTVO d.o.o. NEDEŠĆINA</item>
    </derivirana_varijabla>
  </DomainObject.Predmet.ProtuStrankaListNazivFormated>
  <DomainObject.Predmet.ProtuStrankaListNazivFormatedOIB>
    <izvorni_sadrzaj>
      <item>NEDEŠĆINA GRADITELJSTVO d.o.o. NEDEŠĆINA, OIB 50580389149</item>
    </izvorni_sadrzaj>
    <derivirana_varijabla naziv="DomainObject.Predmet.ProtuStrankaListNazivFormatedOIB_1">
      <item>NEDEŠĆINA GRADITELJSTVO d.o.o. NEDEŠĆINA, OIB 50580389149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NEDEŠĆINA GRADITELJSTVO d.o.o. NEDEŠĆINA</izvorni_sadrzaj>
    <derivirana_varijabla naziv="DomainObject.Predmet.ProtustrankaIDrugi_1">NEDEŠĆINA GRADITELJSTVO d.o.o. NEDEŠĆINA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NEDEŠĆINA GRADITELJSTVO d.o.o. NEDEŠĆINA, OIB 50580389149, Nedešćina 209, 52220 Nedešćina</izvorni_sadrzaj>
    <derivirana_varijabla naziv="DomainObject.Predmet.ProtustrankaIDrugiAdressOIB_1">NEDEŠĆINA GRADITELJSTVO d.o.o. NEDEŠĆINA, OIB 50580389149, Nedešćina 209, 52220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NEDEŠĆINA GRADITELJSTVO d.o.o. NEDEŠĆINA</item>
    </izvorni_sadrzaj>
    <derivirana_varijabla naziv="DomainObject.Predmet.SudioniciListNaziv_1">
      <item>FINANCIJSKA AGENCIJA, RC RIJEKA, PODRUŽNICA PULA, PULA</item>
      <item>NEDEŠĆINA GRADITELJSTVO d.o.o. NEDEŠĆINA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NEDEŠĆINA GRADITELJSTVO d.o.o. NEDEŠĆINA, OIB 50580389149, Nedešćina 209,52220 Nedešćina</item>
    </izvorni_sadrzaj>
    <derivirana_varijabla naziv="DomainObject.Predmet.SudioniciListAdressOIB_1">
      <item>FINANCIJSKA AGENCIJA, RC RIJEKA, PODRUŽNICA PULA, PULA, OIB 85821130368, Giardini 5,52100 Pula</item>
      <item>NEDEŠĆINA GRADITELJSTVO d.o.o. NEDEŠĆINA, OIB 50580389149, Nedešćina 209,52220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50580389149</item>
    </izvorni_sadrzaj>
    <derivirana_varijabla naziv="DomainObject.Predmet.SudioniciListNazivOIB_1">
      <item>, OIB 85821130368</item>
      <item>, OIB 50580389149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5103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2017-03-09T08:20:00Z</dcterms:created>
  <dc:creator>Jasmina Matika</dc:creator>
  <cp:lastModifiedBy>Sanja Lakošeljac</cp:lastModifiedBy>
  <cp:lastPrinted>2017-03-09T08:18:00Z</cp:lastPrinted>
  <dcterms:modified xmlns:xsi="http://www.w3.org/2001/XMLSchema-instance" xsi:type="dcterms:W3CDTF">2017-03-09T08:26:00Z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