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948e" w14:paraId="d65948e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42DFD">
        <w:rPr>
          <w:rFonts w:hAnsi="Times New Roman" w:ascii="Times New Roman"/>
        </w:rPr>
        <w:t>15</w:t>
      </w:r>
      <w:r w:rsidR="00F54B6C" w:rsidRPr="00762F0D">
        <w:rPr>
          <w:rFonts w:hAnsi="Times New Roman" w:ascii="Times New Roman"/>
        </w:rPr>
        <w:t xml:space="preserve">. </w:t>
      </w:r>
      <w:r w:rsidR="00842DFD">
        <w:rPr>
          <w:rFonts w:hAnsi="Times New Roman" w:ascii="Times New Roman"/>
        </w:rPr>
        <w:t>siječnja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842DF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8E3946" w:rsidP="00070A05" w:rsidR="00842DFD">
      <w:pPr>
        <w:jc w:val="center"/>
        <w:rPr>
          <w:rFonts w:hAnsi="Times New Roman" w:ascii="Times New Roman"/>
          <w:b/>
        </w:rPr>
      </w:pPr>
      <w:r w:rsidRPr="008E3946">
        <w:rPr>
          <w:rFonts w:hAnsi="Times New Roman" w:ascii="Times New Roman"/>
          <w:b/>
        </w:rPr>
        <w:t>GOSTIVAR j.d.o.o. Vrsar, Brostolade 110, OIB: 46978594209</w:t>
      </w:r>
      <w:r w:rsidR="00842DFD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842DF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stečajna sutkinja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842DF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  <w:r w:rsidR="00842DFD">
        <w:rPr>
          <w:rFonts w:hAnsi="Times New Roman" w:ascii="Times New Roman"/>
        </w:rPr>
        <w:t>ka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8E3946">
        <w:rPr>
          <w:rFonts w:hAnsi="Times New Roman" w:ascii="Times New Roman"/>
        </w:rPr>
        <w:t>8,50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8145B5" w:rsidP="00F96F58" w:rsidR="008145B5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96F5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080E45">
        <w:rPr>
          <w:rFonts w:hAnsi="Times New Roman" w:ascii="Times New Roman"/>
        </w:rPr>
        <w:t>20</w:t>
      </w:r>
      <w:r w:rsidR="006D396B">
        <w:rPr>
          <w:rFonts w:hAnsi="Times New Roman" w:ascii="Times New Roman"/>
        </w:rPr>
        <w:t xml:space="preserve">. </w:t>
      </w:r>
      <w:r w:rsidR="00080E45">
        <w:rPr>
          <w:rFonts w:hAnsi="Times New Roman" w:ascii="Times New Roman"/>
        </w:rPr>
        <w:t>prosinca</w:t>
      </w:r>
      <w:r w:rsidR="006D396B">
        <w:rPr>
          <w:rFonts w:hAnsi="Times New Roman" w:ascii="Times New Roman"/>
        </w:rPr>
        <w:t xml:space="preserve"> 201</w:t>
      </w:r>
      <w:r w:rsidR="00080E45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28. </w:t>
      </w:r>
      <w:r w:rsidR="00080E45">
        <w:rPr>
          <w:rFonts w:hAnsi="Times New Roman" w:ascii="Times New Roman"/>
        </w:rPr>
        <w:t xml:space="preserve">prosinca </w:t>
      </w:r>
      <w:r w:rsidR="00437998">
        <w:rPr>
          <w:rFonts w:hAnsi="Times New Roman" w:ascii="Times New Roman"/>
        </w:rPr>
        <w:t>2017.</w:t>
      </w:r>
      <w:r w:rsidR="00F7305D">
        <w:rPr>
          <w:rFonts w:hAnsi="Times New Roman" w:ascii="Times New Roman"/>
        </w:rPr>
        <w:t xml:space="preserve">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F7305D">
        <w:rPr>
          <w:rFonts w:hAnsi="Times New Roman" w:ascii="Times New Roman"/>
        </w:rPr>
        <w:t xml:space="preserve">29. </w:t>
      </w:r>
      <w:r w:rsidR="00080E45">
        <w:rPr>
          <w:rFonts w:hAnsi="Times New Roman" w:ascii="Times New Roman"/>
        </w:rPr>
        <w:t>prosinca</w:t>
      </w:r>
      <w:r w:rsidR="00F7305D">
        <w:rPr>
          <w:rFonts w:hAnsi="Times New Roman" w:ascii="Times New Roman"/>
        </w:rPr>
        <w:t xml:space="preserve"> 201</w:t>
      </w:r>
      <w:r w:rsidR="00437998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F96F58" w:rsidP="006D396B" w:rsidR="00F96F58">
      <w:pPr>
        <w:ind w:firstLine="705" w:right="-288"/>
        <w:jc w:val="both"/>
        <w:rPr>
          <w:rFonts w:hAnsi="Times New Roman" w:ascii="Times New Roman"/>
        </w:rPr>
      </w:pPr>
    </w:p>
    <w:p w:rsidRDefault="00F96F58" w:rsidP="00F96F58" w:rsidR="00F96F5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7. prosinca 2017. prema kojemu na dan 27. studenog 2017. dužnik u Očevidniku redoslijeda osnova za plaćanje imao evidentirane neizvršene osnove za plaćanje u neprekinutom razdoblju od 432 dana u ukupnom iznosu od 72.973,52 kn. </w:t>
      </w:r>
    </w:p>
    <w:p w:rsidRDefault="00F96F58" w:rsidP="00F96F58" w:rsidR="00F96F58">
      <w:pPr>
        <w:ind w:right="-288"/>
        <w:jc w:val="both"/>
        <w:rPr>
          <w:rFonts w:hAnsi="Times New Roman" w:ascii="Times New Roman"/>
        </w:rPr>
      </w:pPr>
    </w:p>
    <w:p w:rsidRDefault="00F96F58" w:rsidP="00F96F58" w:rsidR="00F96F5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F96F58" w:rsidP="00F96F58" w:rsidR="00F96F5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96F58" w:rsidP="00F96F58" w:rsidR="00F96F58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F96F58" w:rsidP="00F96F58" w:rsidR="00F96F58">
      <w:pPr>
        <w:ind w:right="-288"/>
        <w:jc w:val="both"/>
        <w:rPr>
          <w:rFonts w:hAnsi="Times New Roman" w:ascii="Times New Roman"/>
        </w:rPr>
      </w:pPr>
    </w:p>
    <w:p w:rsidRDefault="00F96F58" w:rsidP="00F96F58" w:rsidR="00F96F58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F96F58" w:rsidP="00F96F58" w:rsidR="00F96F58">
      <w:pPr>
        <w:ind w:right="-288"/>
        <w:jc w:val="both"/>
        <w:rPr>
          <w:rFonts w:hAnsi="Times New Roman" w:ascii="Times New Roman"/>
        </w:rPr>
      </w:pPr>
    </w:p>
    <w:p w:rsidRDefault="00F96F58" w:rsidP="00F96F58" w:rsidR="00F96F58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F96F58" w:rsidP="00F96F58" w:rsidR="00F96F58">
      <w:pPr>
        <w:ind w:right="-288"/>
        <w:jc w:val="both"/>
        <w:rPr>
          <w:rFonts w:hAnsi="Times New Roman" w:ascii="Times New Roman"/>
        </w:rPr>
      </w:pPr>
    </w:p>
    <w:p w:rsidRDefault="00F96F58" w:rsidP="00F96F58" w:rsidR="00F96F5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Dovršeno u 8,55 sati.</w:t>
      </w:r>
    </w:p>
    <w:p w:rsidRDefault="00F96F58" w:rsidP="00F96F58" w:rsidR="00F96F58">
      <w:pPr>
        <w:jc w:val="both"/>
        <w:rPr>
          <w:rFonts w:hAnsi="Times New Roman" w:ascii="Times New Roman"/>
        </w:rPr>
      </w:pPr>
    </w:p>
    <w:p w:rsidRDefault="00F96F58" w:rsidP="00F96F58" w:rsidR="00F96F58">
      <w:pPr>
        <w:jc w:val="both"/>
        <w:rPr>
          <w:rFonts w:hAnsi="Times New Roman" w:ascii="Times New Roman"/>
        </w:rPr>
      </w:pPr>
    </w:p>
    <w:p w:rsidRDefault="00F96F58" w:rsidP="00F96F58" w:rsidR="00F96F58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</w:r>
    </w:p>
    <w:p w:rsidRDefault="00F96F58" w:rsidP="00F96F58" w:rsidR="00F96F58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F96F58" w:rsidP="00F96F58" w:rsidR="00F96F5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</w:t>
      </w:r>
    </w:p>
    <w:p w:rsidRDefault="00F96F58" w:rsidP="00F96F58" w:rsidR="0097467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Zapisničar</w:t>
      </w:r>
    </w:p>
    <w:sectPr w:rsidSect="00F96F58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6F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2DFD" w:rsidP="00842DFD" w:rsidR="00842DFD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8E3946">
      <w:rPr>
        <w:sz w:val="22"/>
        <w:szCs w:val="22"/>
      </w:rPr>
      <w:t>640</w:t>
    </w:r>
    <w:r>
      <w:rPr>
        <w:sz w:val="22"/>
        <w:szCs w:val="22"/>
      </w:rPr>
      <w:t>/2017-</w:t>
    </w:r>
    <w:r w:rsidR="008E3946">
      <w:rPr>
        <w:sz w:val="22"/>
        <w:szCs w:val="22"/>
      </w:rPr>
      <w:t>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842DFD"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 w:rsidR="00842DF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842DF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842DFD">
      <w:rPr>
        <w:sz w:val="22"/>
        <w:szCs w:val="22"/>
      </w:rPr>
      <w:t>64</w:t>
    </w:r>
    <w:r w:rsidR="008E3946">
      <w:rPr>
        <w:sz w:val="22"/>
        <w:szCs w:val="22"/>
      </w:rPr>
      <w:t>0</w:t>
    </w:r>
    <w:r w:rsidR="00842DFD">
      <w:rPr>
        <w:sz w:val="22"/>
        <w:szCs w:val="22"/>
      </w:rPr>
      <w:t>/2017-</w:t>
    </w:r>
    <w:r w:rsidR="00B15B2A">
      <w:rPr>
        <w:sz w:val="22"/>
        <w:szCs w:val="22"/>
      </w:rPr>
      <w:t>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80E45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7998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FB2"/>
    <w:rsid w:val="006A31D7"/>
    <w:rsid w:val="006A334F"/>
    <w:rsid w:val="006D396B"/>
    <w:rsid w:val="006F04C5"/>
    <w:rsid w:val="00753A24"/>
    <w:rsid w:val="00762F0D"/>
    <w:rsid w:val="008072B5"/>
    <w:rsid w:val="008145B5"/>
    <w:rsid w:val="0081659F"/>
    <w:rsid w:val="008357EF"/>
    <w:rsid w:val="00842DFD"/>
    <w:rsid w:val="00874813"/>
    <w:rsid w:val="008936AA"/>
    <w:rsid w:val="008B3034"/>
    <w:rsid w:val="008C0427"/>
    <w:rsid w:val="008E3946"/>
    <w:rsid w:val="00902A9D"/>
    <w:rsid w:val="0091062F"/>
    <w:rsid w:val="00924A2B"/>
    <w:rsid w:val="0093737F"/>
    <w:rsid w:val="00937EFC"/>
    <w:rsid w:val="00940C4B"/>
    <w:rsid w:val="00963B1D"/>
    <w:rsid w:val="009732C9"/>
    <w:rsid w:val="0097467C"/>
    <w:rsid w:val="009A0E2B"/>
    <w:rsid w:val="009C512A"/>
    <w:rsid w:val="009F687B"/>
    <w:rsid w:val="00A037FF"/>
    <w:rsid w:val="00A61E53"/>
    <w:rsid w:val="00A73FBB"/>
    <w:rsid w:val="00A830AE"/>
    <w:rsid w:val="00AB50C1"/>
    <w:rsid w:val="00AC33A7"/>
    <w:rsid w:val="00AE7D77"/>
    <w:rsid w:val="00B12902"/>
    <w:rsid w:val="00B15B2A"/>
    <w:rsid w:val="00B200C4"/>
    <w:rsid w:val="00B46C27"/>
    <w:rsid w:val="00BE3960"/>
    <w:rsid w:val="00C14820"/>
    <w:rsid w:val="00C22467"/>
    <w:rsid w:val="00C31D9A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96F58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B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B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B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B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B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B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B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B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60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2018.</izvorni_sadrzaj>
    <derivirana_varijabla naziv="DomainObject.StvarniPocetakDatum_1">15. siječnja 2018.</derivirana_varijabla>
  </DomainObject.StvarniPocetakDatum>
  <DomainObject.StvarniZavrsetakDatum>
    <izvorni_sadrzaj>15. siječnja 2018.</izvorni_sadrzaj>
    <derivirana_varijabla naziv="DomainObject.StvarniZavrsetakDatum_1">15. siječnja 2018.</derivirana_varijabla>
  </DomainObject.StvarniZavrsetakDatum>
  <DomainObject.PlaniraniZavrsetakDatum>
    <izvorni_sadrzaj>15. siječnja 2018.</izvorni_sadrzaj>
    <derivirana_varijabla naziv="DomainObject.PlaniraniZavrsetakDatum_1">15. siječnja 2018.</derivirana_varijabla>
  </DomainObject.PlaniraniZavrsetakDatum>
  <DomainObject.PlaniraniPocetakDatum>
    <izvorni_sadrzaj>15. siječnja 2018.</izvorni_sadrzaj>
    <derivirana_varijabla naziv="DomainObject.PlaniraniPocetakDatum_1">15. siječnja 2018.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2018.</izvorni_sadrzaj>
    <derivirana_varijabla naziv="DomainObject.Zapisnik.DatumKreiranja_1">16.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St-640/2017-9</izvorni_sadrzaj>
    <derivirana_varijabla naziv="DomainObject.Zapisnik.Oznaka_1">St-640/2017-9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GOSTIVAR j.d.o.o. VRSAR</izvorni_sadrzaj>
    <derivirana_varijabla naziv="DomainObject.Predmet.ProtustrankaFormated_1">  GOSTIVAR j.d.o.o. VRSAR</derivirana_varijabla>
  </DomainObject.Predmet.ProtustrankaFormated>
  <DomainObject.Predmet.ProtustrankaFormatedOIB>
    <izvorni_sadrzaj>  GOSTIVAR j.d.o.o. VRSAR, OIB 46978594209</izvorni_sadrzaj>
    <derivirana_varijabla naziv="DomainObject.Predmet.ProtustrankaFormatedOIB_1">  GOSTIVAR j.d.o.o. VRSAR, OIB 46978594209</derivirana_varijabla>
  </DomainObject.Predmet.ProtustrankaFormatedOIB>
  <DomainObject.Predmet.ProtustrankaFormatedWithAdress>
    <izvorni_sadrzaj> GOSTIVAR j.d.o.o. VRSAR, Brostolade 110, 52450 Vrsar</izvorni_sadrzaj>
    <derivirana_varijabla naziv="DomainObject.Predmet.ProtustrankaFormatedWithAdress_1"> GOSTIVAR j.d.o.o. VRSAR, Brostolade 110, 52450 Vrsar</derivirana_varijabla>
  </DomainObject.Predmet.ProtustrankaFormatedWithAdress>
  <DomainObject.Predmet.ProtustrankaFormatedWithAdressOIB>
    <izvorni_sadrzaj> GOSTIVAR j.d.o.o. VRSAR, OIB 46978594209, Brostolade 110, 52450 Vrsar</izvorni_sadrzaj>
    <derivirana_varijabla naziv="DomainObject.Predmet.ProtustrankaFormatedWithAdressOIB_1"> GOSTIVAR j.d.o.o. VRSAR, OIB 46978594209, Brostolade 110, 52450 Vrsar</derivirana_varijabla>
  </DomainObject.Predmet.ProtustrankaFormatedWithAdressOIB>
  <DomainObject.Predmet.ProtustrankaWithAdress>
    <izvorni_sadrzaj>GOSTIVAR j.d.o.o. VRSAR Brostolade 110, 52450 Vrsar</izvorni_sadrzaj>
    <derivirana_varijabla naziv="DomainObject.Predmet.ProtustrankaWithAdress_1">GOSTIVAR j.d.o.o. VRSAR Brostolade 110, 52450 Vrsar</derivirana_varijabla>
  </DomainObject.Predmet.ProtustrankaWithAdress>
  <DomainObject.Predmet.ProtustrankaWithAdressOIB>
    <izvorni_sadrzaj>GOSTIVAR j.d.o.o. VRSAR, OIB 46978594209, Brostolade 110, 52450 Vrsar</izvorni_sadrzaj>
    <derivirana_varijabla naziv="DomainObject.Predmet.ProtustrankaWithAdressOIB_1">GOSTIVAR j.d.o.o. VRSAR, OIB 46978594209, Brostolade 110, 52450 Vrsar</derivirana_varijabla>
  </DomainObject.Predmet.ProtustrankaWithAdressOIB>
  <DomainObject.Predmet.ProtustrankaNazivFormated>
    <izvorni_sadrzaj>GOSTIVAR j.d.o.o. VRSAR</izvorni_sadrzaj>
    <derivirana_varijabla naziv="DomainObject.Predmet.ProtustrankaNazivFormated_1">GOSTIVAR j.d.o.o. VRSAR</derivirana_varijabla>
  </DomainObject.Predmet.ProtustrankaNazivFormated>
  <DomainObject.Predmet.ProtustrankaNazivFormatedOIB>
    <izvorni_sadrzaj>GOSTIVAR j.d.o.o. VRSAR, OIB 46978594209</izvorni_sadrzaj>
    <derivirana_varijabla naziv="DomainObject.Predmet.ProtustrankaNazivFormatedOIB_1">GOSTIVAR j.d.o.o. VRSAR, OIB 46978594209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72973.52</izvorni_sadrzaj>
    <derivirana_varijabla naziv="DomainObject.Predmet.TrenutnaVrijednost_1">72973.52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GOSTIVAR j.d.o.o. VRSAR</item>
    </izvorni_sadrzaj>
    <derivirana_varijabla naziv="DomainObject.Predmet.ProtuStrankaListFormated_1">
      <item>GOSTIVAR j.d.o.o. VRSAR</item>
    </derivirana_varijabla>
  </DomainObject.Predmet.ProtuStrankaListFormated>
  <DomainObject.Predmet.ProtuStrankaListFormatedOIB>
    <izvorni_sadrzaj>
      <item>GOSTIVAR j.d.o.o. VRSAR, OIB 46978594209</item>
    </izvorni_sadrzaj>
    <derivirana_varijabla naziv="DomainObject.Predmet.ProtuStrankaListFormatedOIB_1">
      <item>GOSTIVAR j.d.o.o. VRSAR, OIB 46978594209</item>
    </derivirana_varijabla>
  </DomainObject.Predmet.ProtuStrankaListFormatedOIB>
  <DomainObject.Predmet.ProtuStrankaListFormatedWithAdress>
    <izvorni_sadrzaj>
      <item>GOSTIVAR j.d.o.o. VRSAR, Brostolade 110, 52450 Vrsar</item>
    </izvorni_sadrzaj>
    <derivirana_varijabla naziv="DomainObject.Predmet.ProtuStrankaListFormatedWithAdress_1">
      <item>GOSTIVAR j.d.o.o. VRSAR, Brostolade 110, 52450 Vrsar</item>
    </derivirana_varijabla>
  </DomainObject.Predmet.ProtuStrankaListFormatedWithAdress>
  <DomainObject.Predmet.ProtuStrankaListFormatedWithAdressOIB>
    <izvorni_sadrzaj>
      <item>GOSTIVAR j.d.o.o. VRSAR, OIB 46978594209, Brostolade 110, 52450 Vrsar</item>
    </izvorni_sadrzaj>
    <derivirana_varijabla naziv="DomainObject.Predmet.ProtuStrankaListFormatedWithAdressOIB_1">
      <item>GOSTIVAR j.d.o.o. VRSAR, OIB 46978594209, Brostolade 110, 52450 Vrsar</item>
    </derivirana_varijabla>
  </DomainObject.Predmet.ProtuStrankaListFormatedWithAdressOIB>
  <DomainObject.Predmet.ProtuStrankaListNazivFormated>
    <izvorni_sadrzaj>
      <item>GOSTIVAR j.d.o.o. VRSAR</item>
    </izvorni_sadrzaj>
    <derivirana_varijabla naziv="DomainObject.Predmet.ProtuStrankaListNazivFormated_1">
      <item>GOSTIVAR j.d.o.o. VRSAR</item>
    </derivirana_varijabla>
  </DomainObject.Predmet.ProtuStrankaListNazivFormated>
  <DomainObject.Predmet.ProtuStrankaListNazivFormatedOIB>
    <izvorni_sadrzaj>
      <item>GOSTIVAR j.d.o.o. VRSAR, OIB 46978594209</item>
    </izvorni_sadrzaj>
    <derivirana_varijabla naziv="DomainObject.Predmet.ProtuStrankaListNazivFormatedOIB_1">
      <item>GOSTIVAR j.d.o.o. VRSAR, OIB 46978594209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St-640/2017-9</izvorni_sadrzaj>
    <derivirana_varijabla naziv="DomainObject.PoslovniBrojDokumenta_1">St-640/2017-9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GOSTIVAR j.d.o.o. VRSAR</izvorni_sadrzaj>
    <derivirana_varijabla naziv="DomainObject.Predmet.ProtustrankaIDrugi_1">GOSTIVAR j.d.o.o.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GOSTIVAR j.d.o.o. VRSAR, OIB 46978594209, Brostolade 110, 52450 Vrsar</izvorni_sadrzaj>
    <derivirana_varijabla naziv="DomainObject.Predmet.ProtustrankaIDrugiAdressOIB_1">GOSTIVAR j.d.o.o. VRSAR, OIB 46978594209, Brostolade 110,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GOSTIVAR j.d.o.o. VRSAR</item>
    </izvorni_sadrzaj>
    <derivirana_varijabla naziv="DomainObject.Predmet.SudioniciListNaziv_1">
      <item>FINANCIJSKA AGENCIJA, RC RIJEKA, PODRUŽNICA PULA, PULA</item>
      <item>GOSTIVAR j.d.o.o.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GOSTIVAR j.d.o.o. VRSAR, OIB 46978594209, Brostolade 110,52450 Vrsar</item>
    </izvorni_sadrzaj>
    <derivirana_varijabla naziv="DomainObject.Predmet.SudioniciListAdressOIB_1">
      <item>FINANCIJSKA AGENCIJA, RC RIJEKA, PODRUŽNICA PULA, PULA, OIB 85821130368, F. Kurelca 8,51000 Rijeka</item>
      <item>GOSTIVAR j.d.o.o. VRSAR, OIB 46978594209, Brostolade 110,52450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46978594209</item>
    </izvorni_sadrzaj>
    <derivirana_varijabla naziv="DomainObject.Predmet.SudioniciListNazivOIB_1">
      <item>, OIB 85821130368</item>
      <item>, OIB 46978594209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4AAD4-224E-4F8B-9D3C-8994879804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1419</properties:Characters>
  <properties:Lines>52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1706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2018-01-15T06:32:00Z</dcterms:created>
  <dc:creator>epincin</dc:creator>
  <cp:lastModifiedBy>Sanja Prodan</cp:lastModifiedBy>
  <cp:lastPrinted>2015-12-17T09:17:00Z</cp:lastPrinted>
  <dcterms:modified xmlns:xsi="http://www.w3.org/2001/XMLSchema-instance" xsi:type="dcterms:W3CDTF">2018-01-16T09:30:00Z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St-640/2017-9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