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0F0C8C" w:rsidR="009A3DB8" w:rsidRPr="009F7113">
        <w:trPr>
          <w:trHeight w:val="2427"/>
        </w:trPr>
        <w:tc>
          <w:tcPr>
            <w:tcW w:type="dxa" w:w="3380"/>
            <w:vAlign w:val="center"/>
          </w:tcPr>
          <w:p w:rsidRDefault="009A3DB8" w:rsidP="009A3DB8" w:rsidR="009A3DB8" w:rsidRPr="009A3DB8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9A3DB8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A3DB8" w:rsidP="009A3DB8" w:rsidR="009A3DB8" w:rsidRPr="009A3DB8">
            <w:pPr>
              <w:spacing w:before="100"/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REPUBLIKA HRVATSKA</w:t>
            </w:r>
          </w:p>
          <w:p w:rsidRDefault="009A3DB8" w:rsidP="009A3DB8" w:rsidR="009A3DB8" w:rsidRPr="009A3DB8">
            <w:pPr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TRGOVAČKI SUD U SPLITU</w:t>
            </w:r>
          </w:p>
          <w:p w:rsidRDefault="009A3DB8" w:rsidP="009A3DB8" w:rsidR="009A3DB8" w:rsidRPr="009A3DB8">
            <w:pPr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9A3DB8" w:rsidP="009A3DB8" w:rsidR="009A3DB8" w:rsidRPr="009F7113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9F7113">
              <w:rPr>
                <w:sz w:val="24"/>
                <w:szCs w:val="24"/>
              </w:rPr>
              <w:t xml:space="preserve">                                   Poslovni broj: 5</w:t>
            </w:r>
            <w:r w:rsidR="00C54A87" w:rsidRPr="009F7113">
              <w:rPr>
                <w:sz w:val="24"/>
                <w:szCs w:val="24"/>
                <w:lang w:val="en-US"/>
              </w:rPr>
              <w:t xml:space="preserve"> St-</w:t>
            </w:r>
            <w:r w:rsidR="009F7113" w:rsidRPr="009F7113">
              <w:rPr>
                <w:sz w:val="24"/>
                <w:szCs w:val="24"/>
                <w:lang w:val="en-US"/>
              </w:rPr>
              <w:t>1111/2017-25</w:t>
            </w:r>
          </w:p>
          <w:p w:rsidRDefault="009A3DB8" w:rsidP="009A3DB8" w:rsidR="009A3DB8" w:rsidRPr="009F7113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F7113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F7113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F7113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F7113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F7113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F7113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af8709c" w14:paraId="af8709c" w:rsidRDefault="00CC3764" w:rsidP="009A3DB8" w:rsidR="00CC37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9A3DB8" w:rsidP="009A3DB8" w:rsidR="009A3DB8" w:rsidRPr="009A3DB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9A3DB8"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9A3DB8" w:rsidP="009A3DB8" w:rsidR="009A3DB8" w:rsidRPr="009A3DB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9A3DB8">
        <w:rPr>
          <w:rFonts w:cs="Times New Roman" w:eastAsia="Arial Unicode MS"/>
          <w:bCs/>
          <w:szCs w:val="24"/>
        </w:rPr>
        <w:t>R J E Š E NJ E</w:t>
      </w: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9A3DB8" w:rsidP="009F7113" w:rsidR="009A3DB8" w:rsidRPr="009A3DB8">
      <w:pPr>
        <w:pStyle w:val="Odlomakpopisa"/>
        <w:ind w:left="0"/>
        <w:jc w:val="both"/>
        <w:rPr>
          <w:szCs w:val="20"/>
        </w:rPr>
      </w:pPr>
      <w:r w:rsidRPr="009A3DB8">
        <w:rPr>
          <w:szCs w:val="20"/>
        </w:rPr>
        <w:tab/>
        <w:t xml:space="preserve">Trgovački sud u Splitu, po sutkinji Zrinki Ćosić, </w:t>
      </w:r>
      <w:r w:rsidR="00ED18D6">
        <w:rPr>
          <w:szCs w:val="20"/>
        </w:rPr>
        <w:t xml:space="preserve">u postupku </w:t>
      </w:r>
      <w:r w:rsidRPr="009A3DB8">
        <w:rPr>
          <w:szCs w:val="20"/>
        </w:rPr>
        <w:t xml:space="preserve">povodom prijedloga predlagatelja </w:t>
      </w:r>
      <w:r w:rsidR="009F7113" w:rsidRPr="00772E5A">
        <w:t xml:space="preserve">Financijske agencije, OIB: 85821130368, Regionalni centar Split, Podružnica Split, </w:t>
      </w:r>
      <w:r w:rsidR="009F7113" w:rsidRPr="008C7DAB">
        <w:t>Mažuranićevo šetalište 24b</w:t>
      </w:r>
      <w:r w:rsidRPr="009A3DB8">
        <w:rPr>
          <w:szCs w:val="20"/>
        </w:rPr>
        <w:t xml:space="preserve">, za otvaranje stečajnog postupka nad dužnikom </w:t>
      </w:r>
      <w:r w:rsidR="009F7113" w:rsidRPr="008C7DAB">
        <w:t>RIČIČANKA j.d.o.o., OIB: 64215955691, Imotski, Trg Franje Tuđmana 2</w:t>
      </w:r>
      <w:r w:rsidR="009F7113">
        <w:t xml:space="preserve">., </w:t>
      </w:r>
      <w:r w:rsidR="009F7113">
        <w:rPr>
          <w:szCs w:val="20"/>
        </w:rPr>
        <w:t>1. travnja</w:t>
      </w:r>
      <w:r w:rsidRPr="009A3DB8">
        <w:rPr>
          <w:szCs w:val="20"/>
        </w:rPr>
        <w:t xml:space="preserve"> 2019. </w:t>
      </w:r>
    </w:p>
    <w:p w:rsidRDefault="009A3DB8" w:rsidP="009A3DB8" w:rsidR="009A3DB8" w:rsidRPr="009A3DB8">
      <w:pPr>
        <w:jc w:val="both"/>
        <w:rPr>
          <w:rFonts w:cs="Times New Roman" w:eastAsia="Times New Roman"/>
          <w:szCs w:val="20"/>
          <w:lang w:eastAsia="hr-HR"/>
        </w:rPr>
      </w:pP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r i j e š i o   j e           </w:t>
      </w: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                                  </w:t>
      </w:r>
    </w:p>
    <w:p w:rsidRDefault="00ED18D6" w:rsidP="00ED18D6" w:rsidR="004C17CF">
      <w:pPr>
        <w:ind w:firstLine="709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ED18D6">
        <w:rPr>
          <w:rFonts w:cs="Times New Roman" w:eastAsia="Times New Roman"/>
          <w:szCs w:val="24"/>
        </w:rPr>
        <w:t>Ispravlja se rješenj</w:t>
      </w:r>
      <w:r w:rsidR="00334E1B">
        <w:rPr>
          <w:rFonts w:cs="Times New Roman" w:eastAsia="Times New Roman"/>
          <w:szCs w:val="24"/>
        </w:rPr>
        <w:t>e</w:t>
      </w:r>
      <w:r w:rsidRPr="00ED18D6">
        <w:rPr>
          <w:rFonts w:cs="Times New Roman" w:eastAsia="Times New Roman"/>
          <w:szCs w:val="24"/>
        </w:rPr>
        <w:t xml:space="preserve"> ovog suda poslovni broj </w:t>
      </w:r>
      <w:r w:rsidR="00D8220F">
        <w:rPr>
          <w:rFonts w:cs="Times New Roman" w:eastAsia="Times New Roman"/>
          <w:szCs w:val="24"/>
        </w:rPr>
        <w:t>St-</w:t>
      </w:r>
      <w:r w:rsidR="009F7113">
        <w:rPr>
          <w:rFonts w:cs="Times New Roman" w:eastAsia="Times New Roman"/>
          <w:szCs w:val="24"/>
        </w:rPr>
        <w:t>1111/2017</w:t>
      </w:r>
      <w:r w:rsidR="00D8220F">
        <w:rPr>
          <w:rFonts w:cs="Times New Roman" w:eastAsia="Times New Roman"/>
          <w:szCs w:val="24"/>
        </w:rPr>
        <w:t xml:space="preserve"> </w:t>
      </w:r>
      <w:r w:rsidR="00AB2F45">
        <w:rPr>
          <w:rFonts w:cs="Times New Roman" w:eastAsia="Times New Roman"/>
          <w:szCs w:val="24"/>
        </w:rPr>
        <w:t>od</w:t>
      </w:r>
      <w:r w:rsidR="00D8220F">
        <w:rPr>
          <w:rFonts w:cs="Times New Roman" w:eastAsia="Times New Roman"/>
          <w:szCs w:val="24"/>
        </w:rPr>
        <w:t xml:space="preserve"> </w:t>
      </w:r>
      <w:r w:rsidR="009F7113">
        <w:rPr>
          <w:rFonts w:cs="Times New Roman" w:eastAsia="Times New Roman"/>
          <w:szCs w:val="24"/>
        </w:rPr>
        <w:t>21. ožujka 2019</w:t>
      </w:r>
      <w:r w:rsidR="00D8220F">
        <w:rPr>
          <w:rFonts w:cs="Times New Roman" w:eastAsia="Times New Roman"/>
          <w:szCs w:val="24"/>
        </w:rPr>
        <w:t>.</w:t>
      </w:r>
      <w:r w:rsidRPr="00ED18D6">
        <w:rPr>
          <w:rFonts w:cs="Times New Roman" w:eastAsia="Times New Roman"/>
          <w:szCs w:val="24"/>
        </w:rPr>
        <w:t xml:space="preserve"> </w:t>
      </w:r>
      <w:r w:rsidR="00AB2F45">
        <w:rPr>
          <w:rFonts w:cs="Times New Roman" w:eastAsia="Times New Roman"/>
          <w:szCs w:val="24"/>
        </w:rPr>
        <w:t>u</w:t>
      </w:r>
      <w:r w:rsidR="00D8220F">
        <w:rPr>
          <w:rFonts w:cs="Times New Roman" w:eastAsia="Times New Roman"/>
          <w:szCs w:val="24"/>
        </w:rPr>
        <w:t xml:space="preserve"> dijelu u kojem je </w:t>
      </w:r>
      <w:r w:rsidR="00AB2F45">
        <w:rPr>
          <w:rFonts w:cs="Times New Roman" w:eastAsia="Times New Roman"/>
          <w:szCs w:val="24"/>
        </w:rPr>
        <w:t>za</w:t>
      </w:r>
      <w:r w:rsidR="00D8220F">
        <w:rPr>
          <w:rFonts w:cs="Times New Roman" w:eastAsia="Times New Roman"/>
          <w:szCs w:val="24"/>
        </w:rPr>
        <w:t xml:space="preserve"> </w:t>
      </w:r>
      <w:r w:rsidR="000D498B">
        <w:rPr>
          <w:rFonts w:cs="Times New Roman" w:eastAsia="Times New Roman"/>
          <w:szCs w:val="24"/>
        </w:rPr>
        <w:t>prezime stečajnog upravitelja</w:t>
      </w:r>
      <w:r w:rsidR="00114EA8">
        <w:rPr>
          <w:rFonts w:cs="Times New Roman" w:eastAsia="Times New Roman"/>
          <w:szCs w:val="20"/>
          <w:lang w:eastAsia="hr-HR"/>
        </w:rPr>
        <w:t xml:space="preserve"> </w:t>
      </w:r>
      <w:r w:rsidR="00D8220F">
        <w:rPr>
          <w:rFonts w:cs="Times New Roman" w:eastAsia="Times New Roman"/>
          <w:szCs w:val="20"/>
          <w:lang w:eastAsia="hr-HR"/>
        </w:rPr>
        <w:t>pogrešno naznačeno</w:t>
      </w:r>
      <w:r w:rsidR="004C17CF">
        <w:rPr>
          <w:rFonts w:cs="Times New Roman" w:eastAsia="Times New Roman"/>
          <w:szCs w:val="20"/>
          <w:lang w:eastAsia="hr-HR"/>
        </w:rPr>
        <w:t xml:space="preserve"> „</w:t>
      </w:r>
      <w:r w:rsidR="009F7113">
        <w:rPr>
          <w:rFonts w:cs="Times New Roman" w:eastAsia="Times New Roman"/>
          <w:szCs w:val="20"/>
          <w:lang w:eastAsia="hr-HR"/>
        </w:rPr>
        <w:t>Pavletić</w:t>
      </w:r>
      <w:r w:rsidR="00D8220F">
        <w:rPr>
          <w:rFonts w:cs="Times New Roman" w:eastAsia="Times New Roman"/>
          <w:szCs w:val="20"/>
          <w:lang w:eastAsia="hr-HR"/>
        </w:rPr>
        <w:t>“ umjest</w:t>
      </w:r>
      <w:r w:rsidR="00CC3764">
        <w:rPr>
          <w:rFonts w:cs="Times New Roman" w:eastAsia="Times New Roman"/>
          <w:szCs w:val="20"/>
          <w:lang w:eastAsia="hr-HR"/>
        </w:rPr>
        <w:t>o pravilno</w:t>
      </w:r>
      <w:r w:rsidR="00D8220F">
        <w:rPr>
          <w:rFonts w:cs="Times New Roman" w:eastAsia="Times New Roman"/>
          <w:szCs w:val="24"/>
        </w:rPr>
        <w:t xml:space="preserve"> </w:t>
      </w:r>
      <w:r w:rsidR="004C17CF">
        <w:rPr>
          <w:rFonts w:cs="Times New Roman" w:eastAsia="Times New Roman"/>
          <w:szCs w:val="20"/>
          <w:lang w:eastAsia="hr-HR"/>
        </w:rPr>
        <w:t>„</w:t>
      </w:r>
      <w:r w:rsidR="009F7113">
        <w:rPr>
          <w:rFonts w:cs="Times New Roman" w:eastAsia="Times New Roman"/>
          <w:szCs w:val="20"/>
          <w:lang w:eastAsia="hr-HR"/>
        </w:rPr>
        <w:t>Plavetić</w:t>
      </w:r>
      <w:r w:rsidR="004C17CF">
        <w:rPr>
          <w:rFonts w:cs="Times New Roman" w:eastAsia="Times New Roman"/>
          <w:szCs w:val="20"/>
          <w:lang w:eastAsia="hr-HR"/>
        </w:rPr>
        <w:t xml:space="preserve">“. </w:t>
      </w:r>
    </w:p>
    <w:p w:rsidRDefault="00ED18D6" w:rsidP="00ED18D6" w:rsidR="00ED18D6" w:rsidRPr="009A3DB8">
      <w:pPr>
        <w:ind w:firstLine="709"/>
        <w:contextualSpacing/>
        <w:jc w:val="both"/>
        <w:rPr>
          <w:rFonts w:cs="Times New Roman" w:eastAsia="Times New Roman"/>
          <w:szCs w:val="24"/>
        </w:rPr>
      </w:pP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>Obrazloženje</w:t>
      </w:r>
    </w:p>
    <w:p w:rsidRDefault="004C17CF" w:rsidP="009A3DB8" w:rsidR="004C17CF">
      <w:pPr>
        <w:ind w:firstLine="708"/>
        <w:jc w:val="both"/>
        <w:rPr>
          <w:rFonts w:cs="Times New Roman" w:eastAsia="Times New Roman"/>
          <w:szCs w:val="24"/>
        </w:rPr>
      </w:pPr>
    </w:p>
    <w:p w:rsidRDefault="00717D13" w:rsidP="009A3DB8" w:rsidR="00717D1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>U</w:t>
      </w:r>
      <w:r w:rsidR="004C17CF">
        <w:rPr>
          <w:rFonts w:cs="Times New Roman" w:eastAsia="Times New Roman"/>
          <w:szCs w:val="24"/>
        </w:rPr>
        <w:t xml:space="preserve"> rješenj</w:t>
      </w:r>
      <w:r w:rsidR="00334E1B">
        <w:rPr>
          <w:rFonts w:cs="Times New Roman" w:eastAsia="Times New Roman"/>
          <w:szCs w:val="24"/>
        </w:rPr>
        <w:t>u</w:t>
      </w:r>
      <w:r w:rsidR="004C17CF">
        <w:rPr>
          <w:rFonts w:cs="Times New Roman" w:eastAsia="Times New Roman"/>
          <w:szCs w:val="24"/>
        </w:rPr>
        <w:t xml:space="preserve"> ovog suda </w:t>
      </w:r>
      <w:r w:rsidR="00AB2F45" w:rsidRPr="00ED18D6">
        <w:rPr>
          <w:rFonts w:cs="Times New Roman" w:eastAsia="Times New Roman"/>
          <w:szCs w:val="24"/>
        </w:rPr>
        <w:t xml:space="preserve">poslovni broj </w:t>
      </w:r>
      <w:r w:rsidR="00AB2F45">
        <w:rPr>
          <w:rFonts w:cs="Times New Roman" w:eastAsia="Times New Roman"/>
          <w:szCs w:val="24"/>
        </w:rPr>
        <w:t>St-</w:t>
      </w:r>
      <w:r w:rsidR="009F7113">
        <w:rPr>
          <w:rFonts w:cs="Times New Roman" w:eastAsia="Times New Roman"/>
          <w:szCs w:val="24"/>
        </w:rPr>
        <w:t>1111/2017</w:t>
      </w:r>
      <w:r w:rsidR="00AB2F45">
        <w:rPr>
          <w:rFonts w:cs="Times New Roman" w:eastAsia="Times New Roman"/>
          <w:szCs w:val="24"/>
        </w:rPr>
        <w:t xml:space="preserve"> od </w:t>
      </w:r>
      <w:r w:rsidR="009F7113">
        <w:rPr>
          <w:rFonts w:cs="Times New Roman" w:eastAsia="Times New Roman"/>
          <w:szCs w:val="24"/>
        </w:rPr>
        <w:t>21. ožujka 2019</w:t>
      </w:r>
      <w:r w:rsidR="00AB2F45">
        <w:rPr>
          <w:rFonts w:cs="Times New Roman" w:eastAsia="Times New Roman"/>
          <w:szCs w:val="24"/>
        </w:rPr>
        <w:t>.</w:t>
      </w:r>
      <w:r w:rsidR="00AB2F45" w:rsidRPr="00ED18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došlo je od očite pogreške u pisanju </w:t>
      </w:r>
      <w:r w:rsidR="000D498B">
        <w:rPr>
          <w:rFonts w:cs="Times New Roman" w:eastAsia="Times New Roman"/>
          <w:szCs w:val="20"/>
          <w:lang w:eastAsia="hr-HR"/>
        </w:rPr>
        <w:t>prezimena stečajnog upravitelja</w:t>
      </w:r>
      <w:r>
        <w:rPr>
          <w:rFonts w:cs="Times New Roman" w:eastAsia="Times New Roman"/>
          <w:szCs w:val="20"/>
          <w:lang w:eastAsia="hr-HR"/>
        </w:rPr>
        <w:t xml:space="preserve">, a sve kako je to </w:t>
      </w:r>
      <w:r w:rsidR="00114EA8">
        <w:rPr>
          <w:rFonts w:cs="Times New Roman" w:eastAsia="Times New Roman"/>
          <w:szCs w:val="20"/>
          <w:lang w:eastAsia="hr-HR"/>
        </w:rPr>
        <w:t xml:space="preserve">pobliže </w:t>
      </w:r>
      <w:r>
        <w:rPr>
          <w:rFonts w:cs="Times New Roman" w:eastAsia="Times New Roman"/>
          <w:szCs w:val="20"/>
          <w:lang w:eastAsia="hr-HR"/>
        </w:rPr>
        <w:t>navedeno u izreci ovog rješenja.</w:t>
      </w:r>
    </w:p>
    <w:p w:rsidRDefault="00717D13" w:rsidP="009A3DB8" w:rsidR="00717D13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717D13" w:rsidP="00717D13" w:rsidR="00717D13" w:rsidRPr="00717D1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717D13">
        <w:rPr>
          <w:rFonts w:cs="Times New Roman" w:eastAsia="Times New Roman"/>
          <w:szCs w:val="24"/>
          <w:lang w:eastAsia="hr-HR"/>
        </w:rPr>
        <w:t xml:space="preserve">Slijedom navedenog, </w:t>
      </w:r>
      <w:r w:rsidR="00114EA8">
        <w:rPr>
          <w:rFonts w:cs="Times New Roman" w:eastAsia="Times New Roman"/>
          <w:szCs w:val="24"/>
          <w:lang w:eastAsia="hr-HR"/>
        </w:rPr>
        <w:t xml:space="preserve">a </w:t>
      </w:r>
      <w:r w:rsidRPr="00717D13">
        <w:rPr>
          <w:rFonts w:cs="Times New Roman" w:eastAsia="Times New Roman"/>
          <w:szCs w:val="24"/>
          <w:lang w:eastAsia="hr-HR"/>
        </w:rPr>
        <w:t xml:space="preserve">na temelju </w:t>
      </w:r>
      <w:r w:rsidR="00114EA8">
        <w:rPr>
          <w:rFonts w:cs="Times New Roman" w:eastAsia="Times New Roman"/>
          <w:szCs w:val="24"/>
          <w:lang w:eastAsia="hr-HR"/>
        </w:rPr>
        <w:t>članka</w:t>
      </w:r>
      <w:r w:rsidRPr="00717D13">
        <w:rPr>
          <w:rFonts w:cs="Times New Roman" w:eastAsia="Times New Roman"/>
          <w:szCs w:val="24"/>
          <w:lang w:eastAsia="hr-HR"/>
        </w:rPr>
        <w:t xml:space="preserve"> </w:t>
      </w:r>
      <w:smartTag w:element="metricconverter" w:uri="urn:schemas-microsoft-com:office:smarttags">
        <w:smartTagPr>
          <w:attr w:val="342. st" w:name="ProductID"/>
        </w:smartTagPr>
        <w:r w:rsidRPr="00717D13">
          <w:rPr>
            <w:rFonts w:cs="Times New Roman" w:eastAsia="Times New Roman"/>
            <w:szCs w:val="24"/>
            <w:lang w:eastAsia="hr-HR"/>
          </w:rPr>
          <w:t>342. st</w:t>
        </w:r>
        <w:r w:rsidR="00114EA8">
          <w:rPr>
            <w:rFonts w:cs="Times New Roman" w:eastAsia="Times New Roman"/>
            <w:szCs w:val="24"/>
            <w:lang w:eastAsia="hr-HR"/>
          </w:rPr>
          <w:t>avka</w:t>
        </w:r>
      </w:smartTag>
      <w:r w:rsidRPr="00717D13">
        <w:rPr>
          <w:rFonts w:cs="Times New Roman" w:eastAsia="Times New Roman"/>
          <w:szCs w:val="24"/>
          <w:lang w:eastAsia="hr-HR"/>
        </w:rPr>
        <w:t xml:space="preserve"> 1. </w:t>
      </w:r>
      <w:r w:rsidR="00114EA8">
        <w:rPr>
          <w:rFonts w:cs="Times New Roman" w:eastAsia="Times New Roman"/>
          <w:szCs w:val="24"/>
          <w:lang w:eastAsia="hr-HR"/>
        </w:rPr>
        <w:t xml:space="preserve">i članka 347. </w:t>
      </w:r>
      <w:r w:rsidRPr="00717D13">
        <w:rPr>
          <w:rFonts w:cs="Times New Roman"/>
          <w:szCs w:val="24"/>
        </w:rPr>
        <w:t xml:space="preserve">Zakona o parničnom postupku </w:t>
      </w:r>
      <w:r w:rsidR="00114EA8">
        <w:rPr>
          <w:rFonts w:cs="Times New Roman" w:eastAsia="Calibri"/>
          <w:bCs/>
          <w:szCs w:val="24"/>
        </w:rPr>
        <w:t>(„Narodne novine“ broj</w:t>
      </w:r>
      <w:r w:rsidRPr="00717D13">
        <w:rPr>
          <w:rFonts w:cs="Times New Roman" w:eastAsia="Calibri"/>
          <w:bCs/>
          <w:szCs w:val="24"/>
        </w:rPr>
        <w:t xml:space="preserve"> 53/91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91/92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112/99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88/01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117/03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88/05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2/07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84/08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96/08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123/08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57/11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148/11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25/13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89/14</w:t>
      </w:r>
      <w:r w:rsidR="00507867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; dalje: ZPP</w:t>
      </w:r>
      <w:r w:rsidRPr="00717D13">
        <w:rPr>
          <w:rFonts w:cs="Times New Roman" w:eastAsia="Calibri"/>
          <w:szCs w:val="24"/>
        </w:rPr>
        <w:t xml:space="preserve">) </w:t>
      </w:r>
      <w:r w:rsidR="00114EA8">
        <w:rPr>
          <w:rFonts w:cs="Times New Roman" w:eastAsia="Calibri"/>
          <w:szCs w:val="24"/>
        </w:rPr>
        <w:t>u vezi s člankom</w:t>
      </w:r>
      <w:r w:rsidRPr="00717D13">
        <w:rPr>
          <w:rFonts w:cs="Times New Roman" w:eastAsia="Calibri"/>
          <w:szCs w:val="24"/>
        </w:rPr>
        <w:t xml:space="preserve"> </w:t>
      </w:r>
      <w:r w:rsidR="00114EA8">
        <w:rPr>
          <w:rFonts w:cs="Times New Roman" w:eastAsia="Calibri"/>
          <w:szCs w:val="24"/>
        </w:rPr>
        <w:t>10. Stečajnog zakona („Narodne novine“ broj 71/15.</w:t>
      </w:r>
      <w:r w:rsidR="00507867">
        <w:rPr>
          <w:rFonts w:cs="Times New Roman" w:eastAsia="Calibri"/>
          <w:szCs w:val="24"/>
        </w:rPr>
        <w:t xml:space="preserve"> i 104/17.</w:t>
      </w:r>
      <w:r w:rsidR="00114EA8">
        <w:rPr>
          <w:rFonts w:cs="Times New Roman" w:eastAsia="Calibri"/>
          <w:szCs w:val="24"/>
        </w:rPr>
        <w:t xml:space="preserve">), </w:t>
      </w:r>
      <w:r w:rsidRPr="00717D13"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AB570E" w:rsidP="009A3DB8" w:rsidR="00AB570E">
      <w:pPr>
        <w:ind w:firstLine="708"/>
        <w:jc w:val="both"/>
        <w:rPr>
          <w:rFonts w:cs="Times New Roman" w:eastAsia="Times New Roman"/>
          <w:szCs w:val="24"/>
        </w:rPr>
      </w:pPr>
    </w:p>
    <w:p w:rsidRDefault="009A3DB8" w:rsidP="009A3DB8" w:rsid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U Splitu </w:t>
      </w:r>
      <w:r w:rsidR="009F7113">
        <w:rPr>
          <w:rFonts w:cs="Times New Roman" w:eastAsia="Times New Roman"/>
          <w:szCs w:val="24"/>
        </w:rPr>
        <w:t>1. travnja</w:t>
      </w:r>
      <w:r w:rsidRPr="009A3DB8">
        <w:rPr>
          <w:rFonts w:cs="Times New Roman" w:eastAsia="Times New Roman"/>
          <w:szCs w:val="24"/>
        </w:rPr>
        <w:t xml:space="preserve"> 2019.</w:t>
      </w:r>
    </w:p>
    <w:p w:rsidRDefault="007D7776" w:rsidP="009A3DB8" w:rsidR="007D7776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7D7776" w:rsidP="009A3DB8" w:rsidR="007D7776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7D7776" w:rsidP="009A3DB8" w:rsidR="007D7776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7D7776" w:rsidP="009A3DB8" w:rsidR="007D7776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9F7113" w:rsidP="009A3DB8" w:rsidR="009F7113">
      <w:pPr>
        <w:jc w:val="both"/>
        <w:rPr>
          <w:rFonts w:cs="Times New Roman" w:eastAsia="Times New Roman"/>
          <w:szCs w:val="24"/>
        </w:rPr>
      </w:pPr>
    </w:p>
    <w:p w:rsidRDefault="009F7113" w:rsidP="009A3DB8" w:rsidR="009F7113">
      <w:pPr>
        <w:jc w:val="both"/>
        <w:rPr>
          <w:rFonts w:cs="Times New Roman" w:eastAsia="Times New Roman"/>
          <w:szCs w:val="24"/>
        </w:rPr>
      </w:pPr>
    </w:p>
    <w:p w:rsidRDefault="009F7113" w:rsidP="009A3DB8" w:rsidR="009F7113">
      <w:pPr>
        <w:jc w:val="both"/>
        <w:rPr>
          <w:rFonts w:cs="Times New Roman" w:eastAsia="Times New Roman"/>
          <w:szCs w:val="24"/>
        </w:rPr>
      </w:pPr>
    </w:p>
    <w:p w:rsidRDefault="009F7113" w:rsidP="009A3DB8" w:rsidR="009F7113">
      <w:pPr>
        <w:jc w:val="both"/>
        <w:rPr>
          <w:rFonts w:cs="Times New Roman" w:eastAsia="Times New Roman"/>
          <w:szCs w:val="24"/>
        </w:rPr>
      </w:pPr>
    </w:p>
    <w:p w:rsidRDefault="009F7113" w:rsidP="009A3DB8" w:rsidR="009F7113">
      <w:pPr>
        <w:jc w:val="both"/>
        <w:rPr>
          <w:rFonts w:cs="Times New Roman" w:eastAsia="Times New Roman"/>
          <w:szCs w:val="24"/>
        </w:rPr>
      </w:pPr>
    </w:p>
    <w:p w:rsidRDefault="009F7113" w:rsidP="009A3DB8" w:rsidR="009F7113">
      <w:pPr>
        <w:jc w:val="both"/>
        <w:rPr>
          <w:rFonts w:cs="Times New Roman" w:eastAsia="Times New Roman"/>
          <w:szCs w:val="24"/>
        </w:rPr>
      </w:pPr>
    </w:p>
    <w:p w:rsidRDefault="009F7113" w:rsidP="009A3DB8" w:rsidR="009F7113">
      <w:pPr>
        <w:jc w:val="both"/>
        <w:rPr>
          <w:rFonts w:cs="Times New Roman" w:eastAsia="Times New Roman"/>
          <w:szCs w:val="24"/>
        </w:rPr>
      </w:pPr>
    </w:p>
    <w:p w:rsidRDefault="009A3DB8" w:rsidP="009A3DB8" w:rsidR="009A3DB8" w:rsidRPr="009A3DB8">
      <w:pPr>
        <w:jc w:val="both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lastRenderedPageBreak/>
        <w:t xml:space="preserve">Uputa o pravnom lijeku: </w:t>
      </w:r>
    </w:p>
    <w:p w:rsidRDefault="00114EA8" w:rsidP="00114EA8" w:rsidR="00114EA8">
      <w:pPr>
        <w:jc w:val="both"/>
        <w:rPr>
          <w:rFonts w:cs="Times New Roman" w:eastAsia="Times New Roman"/>
          <w:szCs w:val="24"/>
          <w:lang w:eastAsia="hr-HR"/>
        </w:rPr>
      </w:pPr>
      <w:r w:rsidRPr="00114EA8">
        <w:rPr>
          <w:rFonts w:cs="Times New Roman" w:eastAsia="Times New Roman"/>
          <w:szCs w:val="24"/>
          <w:lang w:eastAsia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</w:t>
      </w:r>
      <w:r>
        <w:rPr>
          <w:rFonts w:cs="Times New Roman" w:eastAsia="Times New Roman"/>
          <w:szCs w:val="24"/>
          <w:lang w:eastAsia="hr-HR"/>
        </w:rPr>
        <w:t xml:space="preserve"> Trgovačkom sudu u Splitu, pisa</w:t>
      </w:r>
      <w:r w:rsidRPr="00114EA8">
        <w:rPr>
          <w:rFonts w:cs="Times New Roman" w:eastAsia="Times New Roman"/>
          <w:szCs w:val="24"/>
          <w:lang w:eastAsia="hr-HR"/>
        </w:rPr>
        <w:t>no u tri primjerka, a o istoj odlučuje Visoki trgovački sud Republike Hrvatske.</w:t>
      </w:r>
    </w:p>
    <w:p w:rsidRDefault="009F7113" w:rsidP="00114EA8" w:rsidR="009F7113">
      <w:pPr>
        <w:jc w:val="both"/>
        <w:rPr>
          <w:rFonts w:cs="Times New Roman" w:eastAsia="Times New Roman"/>
          <w:szCs w:val="24"/>
          <w:lang w:eastAsia="hr-HR"/>
        </w:rPr>
      </w:pPr>
    </w:p>
    <w:p w:rsidRDefault="009F7113" w:rsidP="00114EA8" w:rsidR="009F7113" w:rsidRPr="00114EA8">
      <w:pPr>
        <w:jc w:val="both"/>
        <w:rPr>
          <w:rFonts w:cs="Times New Roman" w:eastAsia="Times New Roman"/>
          <w:szCs w:val="24"/>
          <w:lang w:eastAsia="hr-HR"/>
        </w:rPr>
      </w:pPr>
    </w:p>
    <w:p w:rsidRDefault="009A3DB8" w:rsidP="009A3DB8" w:rsidR="009A3DB8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9A3DB8">
      <w:headerReference w:type="default" r:id="rId10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DB8" w:rsidP="009A3DB8" w:rsidR="009A3DB8">
      <w:r>
        <w:separator/>
      </w:r>
    </w:p>
  </w:endnote>
  <w:endnote w:id="0" w:type="continuationSeparator">
    <w:p w:rsidRDefault="009A3DB8" w:rsidP="009A3DB8" w:rsidR="009A3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DB8" w:rsidP="009A3DB8" w:rsidR="009A3DB8">
      <w:r>
        <w:separator/>
      </w:r>
    </w:p>
  </w:footnote>
  <w:footnote w:id="0" w:type="continuationSeparator">
    <w:p w:rsidRDefault="009A3DB8" w:rsidP="009A3DB8" w:rsidR="009A3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05B0" w:rsidP="009A3DB8" w:rsidR="00685F9A">
    <w:pPr>
      <w:pStyle w:val="Zaglavlje"/>
      <w:tabs>
        <w:tab w:pos="3795" w:val="left"/>
      </w:tabs>
    </w:pPr>
    <w:r>
      <w:tab/>
    </w:r>
    <w:r w:rsidR="009A3DB8">
      <w:tab/>
    </w:r>
    <w:sdt>
      <w:sdtPr>
        <w:id w:val="81961948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D7776">
          <w:rPr>
            <w:noProof/>
          </w:rPr>
          <w:t>2</w:t>
        </w:r>
        <w:r>
          <w:fldChar w:fldCharType="end"/>
        </w:r>
      </w:sdtContent>
    </w:sdt>
    <w:r>
      <w:tab/>
    </w:r>
    <w:r w:rsidRPr="00685F9A">
      <w:t>Poslovni broj: 5 St-</w:t>
    </w:r>
    <w:r w:rsidR="009F7113">
      <w:t>1111/2017-25</w:t>
    </w:r>
  </w:p>
  <w:p w:rsidRDefault="007D7776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02D3"/>
    <w:rsid w:val="00035079"/>
    <w:rsid w:val="00067F90"/>
    <w:rsid w:val="000D498B"/>
    <w:rsid w:val="00106575"/>
    <w:rsid w:val="00114EA8"/>
    <w:rsid w:val="00275114"/>
    <w:rsid w:val="002C554B"/>
    <w:rsid w:val="00334E1B"/>
    <w:rsid w:val="003A37BE"/>
    <w:rsid w:val="004702D3"/>
    <w:rsid w:val="004C17CF"/>
    <w:rsid w:val="00507867"/>
    <w:rsid w:val="00717D13"/>
    <w:rsid w:val="0078101D"/>
    <w:rsid w:val="007D22F3"/>
    <w:rsid w:val="007D7776"/>
    <w:rsid w:val="008205B0"/>
    <w:rsid w:val="009A3DB8"/>
    <w:rsid w:val="009B42F9"/>
    <w:rsid w:val="009F7113"/>
    <w:rsid w:val="00A81464"/>
    <w:rsid w:val="00AB2F45"/>
    <w:rsid w:val="00AB570E"/>
    <w:rsid w:val="00B67F21"/>
    <w:rsid w:val="00C54A87"/>
    <w:rsid w:val="00CC3764"/>
    <w:rsid w:val="00D8220F"/>
    <w:rsid w:val="00DA2D4D"/>
    <w:rsid w:val="00ED18D6"/>
    <w:rsid w:val="00F0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3DB8"/>
  </w:style>
  <w:style w:styleId="Reetkatablice" w:type="table">
    <w:name w:val="Table Grid"/>
    <w:basedOn w:val="Obinatablica"/>
    <w:rsid w:val="009A3DB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3D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DB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3DB8"/>
  </w:style>
  <w:style w:styleId="Odlomakpopisa" w:type="paragraph">
    <w:name w:val="List Paragraph"/>
    <w:basedOn w:val="Normal"/>
    <w:uiPriority w:val="34"/>
    <w:qFormat/>
    <w:rsid w:val="009F7113"/>
    <w:pPr>
      <w:ind w:left="72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7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777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77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77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3DB8"/>
  </w:style>
  <w:style w:styleId="Reetkatablice" w:type="table">
    <w:name w:val="Table Grid"/>
    <w:basedOn w:val="Obinatablica"/>
    <w:rsid w:val="009A3DB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3D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DB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3DB8"/>
  </w:style>
  <w:style w:styleId="Odlomakpopisa" w:type="paragraph">
    <w:name w:val="List Paragraph"/>
    <w:basedOn w:val="Normal"/>
    <w:uiPriority w:val="34"/>
    <w:qFormat/>
    <w:rsid w:val="009F7113"/>
    <w:pPr>
      <w:ind w:left="72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7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7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777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77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77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2019.</izvorni_sadrzaj>
    <derivirana_varijabla naziv="DomainObject.Predmet.DatumRjesavanja_1">21.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St-1111/2017</izvorni_sadrzaj>
    <derivirana_varijabla naziv="DomainObject.Predmet.OznakaBroj_1">St-1111/2017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Zrinka</izvorni_sadrzaj>
    <derivirana_varijabla naziv="DomainObject.Predmet.PredmetRijesio.Ime_1">Zrinka</derivirana_varijabla>
  </DomainObject.Predmet.PredmetRijesio.Ime>
  <DomainObject.Predmet.PredmetRijesio.Oib>
    <izvorni_sadrzaj>48113418737</izvorni_sadrzaj>
    <derivirana_varijabla naziv="DomainObject.Predmet.PredmetRijesio.Oib_1">48113418737</derivirana_varijabla>
  </DomainObject.Predmet.PredmetRijesio.Oib>
  <DomainObject.Predmet.PredmetRijesio.Prezime>
    <izvorni_sadrzaj>Ćosić</izvorni_sadrzaj>
    <derivirana_varijabla naziv="DomainObject.Predmet.PredmetRijesio.Prezime_1">Ćosić</derivirana_varijabla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RIČIČANKA, jednostavno društvo s ograničenom odgovornošću za trgovinu</izvorni_sadrzaj>
    <derivirana_varijabla naziv="DomainObject.Predmet.ProtustrankaFormated_1">  RIČIČANKA, jednostavno društvo s ograničenom odgovornošću za trgovinu</derivirana_varijabla>
  </DomainObject.Predmet.ProtustrankaFormated>
  <DomainObject.Predmet.ProtustrankaFormatedOIB>
    <izvorni_sadrzaj>  RIČIČANKA, jednostavno društvo s ograničenom odgovornošću za trgovinu, OIB 64215955691</izvorni_sadrzaj>
    <derivirana_varijabla naziv="DomainObject.Predmet.ProtustrankaFormatedOIB_1">  RIČIČANKA, jednostavno društvo s ograničenom odgovornošću za trgovinu, OIB 64215955691</derivirana_varijabla>
  </DomainObject.Predmet.ProtustrankaFormatedOIB>
  <DomainObject.Predmet.ProtustrankaFormatedWithAdress>
    <izvorni_sadrzaj> RIČIČANKA, jednostavno društvo s ograničenom odgovornošću za trgovinu, Trg Franje Tuđmana 2, 21260 Imotski</izvorni_sadrzaj>
    <derivirana_varijabla naziv="DomainObject.Predmet.ProtustrankaFormatedWithAdress_1"> RIČIČANKA, jednostavno društvo s ograničenom odgovornošću za trgovinu, Trg Franje Tuđmana 2, 21260 Imotski</derivirana_varijabla>
  </DomainObject.Predmet.ProtustrankaFormatedWithAdress>
  <DomainObject.Predmet.ProtustrankaFormatedWithAdressOIB>
    <izvorni_sadrzaj> RIČIČANKA, jednostavno društvo s ograničenom odgovornošću za trgovinu, OIB 64215955691, Trg Franje Tuđmana 2, 21260 Imotski</izvorni_sadrzaj>
    <derivirana_varijabla naziv="DomainObject.Predmet.ProtustrankaFormatedWithAdressOIB_1"> RIČIČANKA, jednostavno društvo s ograničenom odgovornošću za trgovinu, OIB 64215955691, Trg Franje Tuđmana 2, 21260 Imotski</derivirana_varijabla>
  </DomainObject.Predmet.ProtustrankaFormatedWithAdressOIB>
  <DomainObject.Predmet.ProtustrankaWithAdress>
    <izvorni_sadrzaj>RIČIČANKA, jednostavno društvo s ograničenom odgovornošću za trgovinu Trg Franje Tuđmana 2, 21260 Imotski</izvorni_sadrzaj>
    <derivirana_varijabla naziv="DomainObject.Predmet.ProtustrankaWithAdress_1">RIČIČANKA, jednostavno društvo s ograničenom odgovornošću za trgovinu Trg Franje Tuđmana 2, 21260 Imotski</derivirana_varijabla>
  </DomainObject.Predmet.ProtustrankaWithAdress>
  <DomainObject.Predmet.ProtustrankaWithAdressOIB>
    <izvorni_sadrzaj>RIČIČANKA, jednostavno društvo s ograničenom odgovornošću za trgovinu, OIB 64215955691, Trg Franje Tuđmana 2, 21260 Imotski</izvorni_sadrzaj>
    <derivirana_varijabla naziv="DomainObject.Predmet.ProtustrankaWithAdressOIB_1">RIČIČANKA, jednostavno društvo s ograničenom odgovornošću za trgovinu, OIB 64215955691, Trg Franje Tuđmana 2, 21260 Imotski</derivirana_varijabla>
  </DomainObject.Predmet.ProtustrankaWithAdressOIB>
  <DomainObject.Predmet.ProtustrankaNazivFormated>
    <izvorni_sadrzaj>RIČIČANKA, jednostavno društvo s ograničenom odgovornošću za trgovinu</izvorni_sadrzaj>
    <derivirana_varijabla naziv="DomainObject.Predmet.ProtustrankaNazivFormated_1">RIČIČANKA, jednostavno društvo s ograničenom odgovornošću za trgovinu</derivirana_varijabla>
  </DomainObject.Predmet.ProtustrankaNazivFormated>
  <DomainObject.Predmet.ProtustrankaNazivFormatedOIB>
    <izvorni_sadrzaj>RIČIČANKA, jednostavno društvo s ograničenom odgovornošću za trgovinu, OIB 64215955691</izvorni_sadrzaj>
    <derivirana_varijabla naziv="DomainObject.Predmet.ProtustrankaNazivFormatedOIB_1">RIČIČANKA, jednostavno društvo s ograničenom odgovornošću za trgovinu, OIB 64215955691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100853.31</izvorni_sadrzaj>
    <derivirana_varijabla naziv="DomainObject.Predmet.TrenutnaVrijednost_1">100853.31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RIČIČANKA, jednostavno društvo s ograničenom odgovornošću za trgovinu</item>
    </izvorni_sadrzaj>
    <derivirana_varijabla naziv="DomainObject.Predmet.ProtuStrankaListFormated_1">
      <item>RIČIČANKA, jednostavno društvo s ograničenom odgovornošću za trgovinu</item>
    </derivirana_varijabla>
  </DomainObject.Predmet.ProtuStrankaListFormated>
  <DomainObject.Predmet.ProtuStrankaListFormatedOIB>
    <izvorni_sadrzaj>
      <item>RIČIČANKA, jednostavno društvo s ograničenom odgovornošću za trgovinu, OIB 64215955691</item>
    </izvorni_sadrzaj>
    <derivirana_varijabla naziv="DomainObject.Predmet.ProtuStrankaListFormatedOIB_1">
      <item>RIČIČANKA, jednostavno društvo s ograničenom odgovornošću za trgovinu, OIB 64215955691</item>
    </derivirana_varijabla>
  </DomainObject.Predmet.ProtuStrankaListFormatedOIB>
  <DomainObject.Predmet.ProtuStrankaListFormatedWithAdress>
    <izvorni_sadrzaj>
      <item>RIČIČANKA, jednostavno društvo s ograničenom odgovornošću za trgovinu, Trg Franje Tuđmana 2, 21260 Imotski</item>
    </izvorni_sadrzaj>
    <derivirana_varijabla naziv="DomainObject.Predmet.ProtuStrankaListFormatedWithAdress_1">
      <item>RIČIČANKA, jednostavno društvo s ograničenom odgovornošću za trgovinu, Trg Franje Tuđmana 2, 21260 Imotski</item>
    </derivirana_varijabla>
  </DomainObject.Predmet.ProtuStrankaListFormatedWithAdress>
  <DomainObject.Predmet.ProtuStrankaListFormatedWithAdressOIB>
    <izvorni_sadrzaj>
      <item>RIČIČANKA, jednostavno društvo s ograničenom odgovornošću za trgovinu, OIB 64215955691, Trg Franje Tuđmana 2, 21260 Imotski</item>
    </izvorni_sadrzaj>
    <derivirana_varijabla naziv="DomainObject.Predmet.ProtuStrankaListFormatedWithAdressOIB_1">
      <item>RIČIČANKA, jednostavno društvo s ograničenom odgovornošću za trgovinu, OIB 64215955691, Trg Franje Tuđmana 2, 21260 Imotski</item>
    </derivirana_varijabla>
  </DomainObject.Predmet.ProtuStrankaListFormatedWithAdressOIB>
  <DomainObject.Predmet.ProtuStrankaListNazivFormated>
    <izvorni_sadrzaj>
      <item>RIČIČANKA, jednostavno društvo s ograničenom odgovornošću za trgovinu</item>
    </izvorni_sadrzaj>
    <derivirana_varijabla naziv="DomainObject.Predmet.ProtuStrankaListNazivFormated_1">
      <item>RIČIČANKA, jednostavno društvo s ograničenom odgovornošću za trgovinu</item>
    </derivirana_varijabla>
  </DomainObject.Predmet.ProtuStrankaListNazivFormated>
  <DomainObject.Predmet.ProtuStrankaListNazivFormatedOIB>
    <izvorni_sadrzaj>
      <item>RIČIČANKA, jednostavno društvo s ograničenom odgovornošću za trgovinu, OIB 64215955691</item>
    </izvorni_sadrzaj>
    <derivirana_varijabla naziv="DomainObject.Predmet.ProtuStrankaListNazivFormatedOIB_1">
      <item>RIČIČANKA, jednostavno društvo s ograničenom odgovornošću za trgovinu, OIB 64215955691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RIČIČANKA, jednostavno društvo s ograničenom odgovornošću za trgovinu</izvorni_sadrzaj>
    <derivirana_varijabla naziv="DomainObject.Predmet.ProtustrankaIDrugi_1">RIČIČANKA,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RIČIČANKA, jednostavno društvo s ograničenom odgovornošću za trgovinu, OIB 64215955691, Trg Franje Tuđmana 2, 21260 Imotski</izvorni_sadrzaj>
    <derivirana_varijabla naziv="DomainObject.Predmet.ProtustrankaIDrugiAdressOIB_1">RIČIČANKA, jednostavno društvo s ograničenom odgovornošću za trgovinu, OIB 64215955691, Trg Franje Tuđmana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2019.</izvorni_sadrzaj>
    <derivirana_varijabla naziv="DomainObject.Predmet.OdlukaRjesenje.DatumDonosenjaOdluke_1">21.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St-1111/2017-20</izvorni_sadrzaj>
    <derivirana_varijabla naziv="DomainObject.Predmet.OdlukaRjesenje.Oznaka_1">St-1111/2017-20</derivirana_varijabla>
  </DomainObject.Predmet.OdlukaRjesenje.Oznaka>
  <DomainObject.Predmet.SudioniciListNaziv>
    <izvorni_sadrzaj>
      <item>RIČIČANKA, jednostavno društvo s ograničenom odgovornošću za trgovinu</item>
      <item>FINANCIJSKA AGENCIJA, RC SPLIT</item>
    </izvorni_sadrzaj>
    <derivirana_varijabla naziv="DomainObject.Predmet.SudioniciListNaziv_1">
      <item>RIČIČANKA, jednostavno društvo s ograničenom odgovornošću za trgovinu</item>
      <item>FINANCIJSKA AGENCIJA, RC SPLIT</item>
    </derivirana_varijabla>
  </DomainObject.Predmet.SudioniciListNaziv>
  <DomainObject.Predmet.SudioniciListAdressOIB>
    <izvorni_sadrzaj>
      <item>RIČIČANKA, jednostavno društvo s ograničenom odgovornošću za trgovinu, OIB 64215955691, Trg Franje Tuđmana 2,21260 Imotski</item>
      <item>FINANCIJSKA AGENCIJA, RC SPLIT, OIB 85821130368, Mažuranićevo šetalište 24 b,21000 Split</item>
    </izvorni_sadrzaj>
    <derivirana_varijabla naziv="DomainObject.Predmet.SudioniciListAdressOIB_1">
      <item>RIČIČANKA, jednostavno društvo s ograničenom odgovornošću za trgovinu, OIB 64215955691, Trg Franje Tuđmana 2,21260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64215955691</item>
      <item>, OIB 85821130368</item>
    </izvorni_sadrzaj>
    <derivirana_varijabla naziv="DomainObject.Predmet.SudioniciListNazivOIB_1">
      <item>, OIB 64215955691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St-1111/2017-23</izvorni_sadrzaj>
    <derivirana_varijabla naziv="DomainObject.PredzadnjaOdlukaIzPredmeta.Oznaka_1">St-1111/2017-23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1479</properties:Characters>
  <properties:Lines>61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2019-04-01T07:24:00Z</dcterms:created>
  <dc:creator>Zrinka Ćosić</dc:creator>
  <cp:lastModifiedBy>Zrinka Ćosić</cp:lastModifiedBy>
  <cp:lastPrinted>2019-04-01T07:32:00Z</cp:lastPrinted>
  <dcterms:modified xmlns:xsi="http://www.w3.org/2001/XMLSchema-instance" xsi:type="dcterms:W3CDTF">2019-04-01T10:18:00Z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(St-1111-2017 - Rješenje o ispravku - prezime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