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b5fe" w14:paraId="046b5fe" w:rsidRDefault="00185CF6" w:rsidP="00BC33C1" w:rsidR="00BC33C1" w:rsidRPr="003F1A02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3F1A02">
        <w:rPr>
          <w:rFonts w:eastAsia="MS Mincho"/>
          <w:szCs w:val="24"/>
          <w:lang w:val="hr-HR"/>
        </w:rPr>
        <w:t xml:space="preserve"> </w:t>
      </w:r>
      <w:r w:rsidR="00BC33C1" w:rsidRPr="003F1A02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F1A02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3F1A0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F1A02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3F1A0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F1A02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3F1A0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F1A02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3F1A0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1A02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3F1A0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F1A0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F1A0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F1A02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F1A0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F1A0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F1A02">
      <w:pPr>
        <w:jc w:val="center"/>
        <w:rPr>
          <w:szCs w:val="24"/>
          <w:lang w:val="hr-HR"/>
        </w:rPr>
      </w:pPr>
      <w:r w:rsidRPr="003F1A02">
        <w:rPr>
          <w:szCs w:val="24"/>
          <w:lang w:val="hr-HR"/>
        </w:rPr>
        <w:t>R J E Š E N J E</w:t>
      </w:r>
    </w:p>
    <w:p w:rsidRDefault="001D55C3" w:rsidP="001D55C3" w:rsidR="001D55C3" w:rsidRPr="003F1A02">
      <w:pPr>
        <w:jc w:val="both"/>
        <w:rPr>
          <w:lang w:val="hr-HR"/>
        </w:rPr>
      </w:pPr>
    </w:p>
    <w:p w:rsidRDefault="001D55C3" w:rsidP="001D55C3" w:rsidR="001D55C3" w:rsidRPr="003F1A02">
      <w:pPr>
        <w:jc w:val="both"/>
        <w:rPr>
          <w:lang w:val="hr-HR"/>
        </w:rPr>
      </w:pPr>
    </w:p>
    <w:p w:rsidRDefault="001D55C3" w:rsidP="001D55C3" w:rsidR="001D55C3" w:rsidRPr="003F1A02">
      <w:pPr>
        <w:jc w:val="both"/>
        <w:rPr>
          <w:lang w:val="hr-HR"/>
        </w:rPr>
      </w:pPr>
      <w:r w:rsidRPr="003F1A02">
        <w:rPr>
          <w:lang w:val="hr-HR"/>
        </w:rPr>
        <w:tab/>
      </w:r>
      <w:r w:rsidR="00CC6E17" w:rsidRPr="003F1A02">
        <w:rPr>
          <w:szCs w:val="24"/>
          <w:lang w:val="hr-HR"/>
        </w:rPr>
        <w:t>Trgovački sud u Rijeci, po sucu Li</w:t>
      </w:r>
      <w:r w:rsidR="003F1A02">
        <w:rPr>
          <w:szCs w:val="24"/>
          <w:lang w:val="hr-HR"/>
        </w:rPr>
        <w:t>ljani Ugrin, kao sucu pojedincu</w:t>
      </w:r>
      <w:r w:rsidR="00CC6E17" w:rsidRPr="003F1A02">
        <w:rPr>
          <w:szCs w:val="24"/>
          <w:lang w:val="hr-HR"/>
        </w:rPr>
        <w:t xml:space="preserve"> u stečajnom predmetu, odlu</w:t>
      </w:r>
      <w:r w:rsidR="003F1A02">
        <w:rPr>
          <w:szCs w:val="24"/>
          <w:lang w:val="hr-HR"/>
        </w:rPr>
        <w:t xml:space="preserve">čujući o prijedlogu Financijske agencije </w:t>
      </w:r>
      <w:r w:rsidR="00CC6E17" w:rsidRPr="003F1A02">
        <w:rPr>
          <w:szCs w:val="24"/>
          <w:lang w:val="hr-HR"/>
        </w:rPr>
        <w:t xml:space="preserve">za otvaranje stečajnog postupka nad dužnikom </w:t>
      </w:r>
      <w:r w:rsidR="008D0999" w:rsidRPr="003F1A02">
        <w:rPr>
          <w:szCs w:val="24"/>
          <w:lang w:val="hr-HR"/>
        </w:rPr>
        <w:t>BigAirBag Rijeka društvo s ograničenom odgovornošću za usluge Rijeka, Martina Kontuša 26 ( MBS 040326037 – OIB 34171356214 )</w:t>
      </w:r>
      <w:r w:rsidR="002D2EF6" w:rsidRPr="003F1A02">
        <w:rPr>
          <w:szCs w:val="24"/>
          <w:lang w:val="hr-HR"/>
        </w:rPr>
        <w:t xml:space="preserve"> </w:t>
      </w:r>
      <w:r w:rsidR="00CC6E17" w:rsidRPr="003F1A02">
        <w:rPr>
          <w:szCs w:val="24"/>
          <w:lang w:val="hr-HR"/>
        </w:rPr>
        <w:t xml:space="preserve">dana </w:t>
      </w:r>
      <w:r w:rsidR="008D0999" w:rsidRPr="003F1A02">
        <w:rPr>
          <w:szCs w:val="24"/>
          <w:lang w:val="hr-HR"/>
        </w:rPr>
        <w:t>26. svibnja 2017.</w:t>
      </w:r>
      <w:r w:rsidRPr="003F1A02">
        <w:rPr>
          <w:lang w:val="hr-HR"/>
        </w:rPr>
        <w:t xml:space="preserve"> </w:t>
      </w:r>
    </w:p>
    <w:p w:rsidRDefault="00504438" w:rsidP="000D198F" w:rsidR="00504438" w:rsidRPr="003F1A02">
      <w:pPr>
        <w:jc w:val="center"/>
        <w:rPr>
          <w:rFonts w:eastAsia="MS Mincho"/>
          <w:lang w:val="hr-HR"/>
        </w:rPr>
      </w:pPr>
    </w:p>
    <w:p w:rsidRDefault="002D2EF6" w:rsidP="000D198F" w:rsidR="002D2EF6" w:rsidRPr="003F1A02">
      <w:pPr>
        <w:jc w:val="center"/>
        <w:rPr>
          <w:rFonts w:eastAsia="MS Mincho"/>
          <w:lang w:val="hr-HR"/>
        </w:rPr>
      </w:pPr>
    </w:p>
    <w:p w:rsidRDefault="00826CBE" w:rsidP="000D198F" w:rsidR="00826CBE" w:rsidRPr="003F1A02">
      <w:pPr>
        <w:jc w:val="center"/>
        <w:rPr>
          <w:rFonts w:eastAsia="MS Mincho"/>
          <w:lang w:val="hr-HR"/>
        </w:rPr>
      </w:pPr>
      <w:r w:rsidRPr="003F1A02">
        <w:rPr>
          <w:rFonts w:eastAsia="MS Mincho"/>
          <w:lang w:val="hr-HR"/>
        </w:rPr>
        <w:t>r i j e š i o</w:t>
      </w:r>
      <w:r w:rsidR="004C7FE7" w:rsidRPr="003F1A02">
        <w:rPr>
          <w:rFonts w:eastAsia="MS Mincho"/>
          <w:lang w:val="hr-HR"/>
        </w:rPr>
        <w:t xml:space="preserve"> </w:t>
      </w:r>
      <w:r w:rsidRPr="003F1A02">
        <w:rPr>
          <w:rFonts w:eastAsia="MS Mincho"/>
          <w:lang w:val="hr-HR"/>
        </w:rPr>
        <w:t xml:space="preserve">  j e</w:t>
      </w:r>
    </w:p>
    <w:p w:rsidRDefault="00826CBE" w:rsidP="000D198F" w:rsidR="006E158C" w:rsidRPr="003F1A02">
      <w:pPr>
        <w:jc w:val="both"/>
        <w:rPr>
          <w:lang w:val="hr-HR"/>
        </w:rPr>
      </w:pPr>
      <w:r w:rsidRPr="003F1A02">
        <w:rPr>
          <w:rFonts w:eastAsia="MS Mincho"/>
          <w:lang w:val="hr-HR"/>
        </w:rPr>
        <w:t xml:space="preserve"> </w:t>
      </w:r>
      <w:r w:rsidR="00F3327E" w:rsidRPr="003F1A02">
        <w:rPr>
          <w:lang w:val="hr-HR"/>
        </w:rPr>
        <w:t xml:space="preserve"> </w:t>
      </w:r>
    </w:p>
    <w:p w:rsidRDefault="00504438" w:rsidP="000D198F" w:rsidR="00504438" w:rsidRPr="003F1A02">
      <w:pPr>
        <w:jc w:val="both"/>
        <w:rPr>
          <w:lang w:val="hr-HR"/>
        </w:rPr>
      </w:pPr>
    </w:p>
    <w:p w:rsidRDefault="000021F4" w:rsidP="001D55C3" w:rsidR="002112D7" w:rsidRPr="003F1A02">
      <w:pPr>
        <w:jc w:val="both"/>
        <w:rPr>
          <w:lang w:val="hr-HR"/>
        </w:rPr>
      </w:pPr>
      <w:r w:rsidRPr="003F1A02">
        <w:rPr>
          <w:lang w:val="hr-HR"/>
        </w:rPr>
        <w:t>I</w:t>
      </w:r>
      <w:r w:rsidRPr="003F1A02">
        <w:rPr>
          <w:lang w:val="hr-HR"/>
        </w:rPr>
        <w:tab/>
      </w:r>
      <w:r w:rsidR="00340C75" w:rsidRPr="003F1A02">
        <w:rPr>
          <w:lang w:val="hr-HR"/>
        </w:rPr>
        <w:t>Privremeno</w:t>
      </w:r>
      <w:r w:rsidR="001C5FD4" w:rsidRPr="003F1A02">
        <w:rPr>
          <w:lang w:val="hr-HR"/>
        </w:rPr>
        <w:t>m</w:t>
      </w:r>
      <w:r w:rsidR="00AC5856" w:rsidRPr="003F1A02">
        <w:rPr>
          <w:lang w:val="hr-HR"/>
        </w:rPr>
        <w:t xml:space="preserve"> </w:t>
      </w:r>
      <w:r w:rsidR="00340C75" w:rsidRPr="003F1A02">
        <w:rPr>
          <w:lang w:val="hr-HR"/>
        </w:rPr>
        <w:t>stečajno</w:t>
      </w:r>
      <w:r w:rsidR="001C5FD4" w:rsidRPr="003F1A02">
        <w:rPr>
          <w:lang w:val="hr-HR"/>
        </w:rPr>
        <w:t>m</w:t>
      </w:r>
      <w:r w:rsidR="00340C75" w:rsidRPr="003F1A02">
        <w:rPr>
          <w:lang w:val="hr-HR"/>
        </w:rPr>
        <w:t xml:space="preserve"> upravitelj</w:t>
      </w:r>
      <w:r w:rsidR="001C5FD4" w:rsidRPr="003F1A02">
        <w:rPr>
          <w:lang w:val="hr-HR"/>
        </w:rPr>
        <w:t>u</w:t>
      </w:r>
      <w:r w:rsidR="00AC5856" w:rsidRPr="003F1A02">
        <w:rPr>
          <w:lang w:val="hr-HR"/>
        </w:rPr>
        <w:t xml:space="preserve"> </w:t>
      </w:r>
      <w:r w:rsidRPr="003F1A02">
        <w:rPr>
          <w:lang w:val="hr-HR"/>
        </w:rPr>
        <w:t>Loris</w:t>
      </w:r>
      <w:r w:rsidR="00575742" w:rsidRPr="003F1A02">
        <w:rPr>
          <w:lang w:val="hr-HR"/>
        </w:rPr>
        <w:t>u</w:t>
      </w:r>
      <w:r w:rsidRPr="003F1A02">
        <w:rPr>
          <w:lang w:val="hr-HR"/>
        </w:rPr>
        <w:t xml:space="preserve"> Rak</w:t>
      </w:r>
      <w:r w:rsidR="00575742" w:rsidRPr="003F1A02">
        <w:rPr>
          <w:lang w:val="hr-HR"/>
        </w:rPr>
        <w:t>u</w:t>
      </w:r>
      <w:r w:rsidRPr="003F1A02">
        <w:rPr>
          <w:lang w:val="hr-HR"/>
        </w:rPr>
        <w:t xml:space="preserve"> ( OIB 81830822007 ), Zagrebačka 18, Rijeka</w:t>
      </w:r>
      <w:r w:rsidR="006717B5" w:rsidRPr="003F1A02">
        <w:rPr>
          <w:lang w:val="hr-HR"/>
        </w:rPr>
        <w:t xml:space="preserve"> </w:t>
      </w:r>
      <w:r w:rsidR="00340C75" w:rsidRPr="003F1A02">
        <w:rPr>
          <w:lang w:val="hr-HR"/>
        </w:rPr>
        <w:t xml:space="preserve">određuje se jednokratna nagrada za poslove obavljene u prethodnom postupku u iznosu od </w:t>
      </w:r>
      <w:r w:rsidR="00EB7858" w:rsidRPr="003F1A02">
        <w:rPr>
          <w:lang w:val="hr-HR"/>
        </w:rPr>
        <w:t>3</w:t>
      </w:r>
      <w:r w:rsidR="001D55C3" w:rsidRPr="003F1A02">
        <w:rPr>
          <w:lang w:val="hr-HR"/>
        </w:rPr>
        <w:t>.</w:t>
      </w:r>
      <w:r w:rsidR="00BC33C1" w:rsidRPr="003F1A02">
        <w:rPr>
          <w:lang w:val="hr-HR"/>
        </w:rPr>
        <w:t>0</w:t>
      </w:r>
      <w:r w:rsidR="001D55C3" w:rsidRPr="003F1A02">
        <w:rPr>
          <w:lang w:val="hr-HR"/>
        </w:rPr>
        <w:t>00</w:t>
      </w:r>
      <w:r w:rsidR="00340C75" w:rsidRPr="003F1A02">
        <w:rPr>
          <w:lang w:val="hr-HR"/>
        </w:rPr>
        <w:t>,00 kn.</w:t>
      </w:r>
    </w:p>
    <w:p w:rsidRDefault="00340C75" w:rsidP="000D198F" w:rsidR="00060E1E" w:rsidRPr="003F1A02">
      <w:pPr>
        <w:jc w:val="both"/>
        <w:rPr>
          <w:rFonts w:eastAsia="MS Mincho"/>
          <w:lang w:val="hr-HR"/>
        </w:rPr>
      </w:pPr>
      <w:r w:rsidRPr="003F1A02">
        <w:rPr>
          <w:rFonts w:eastAsia="MS Mincho"/>
          <w:lang w:val="hr-HR"/>
        </w:rPr>
        <w:t xml:space="preserve"> </w:t>
      </w:r>
    </w:p>
    <w:p w:rsidRDefault="000021F4" w:rsidP="000021F4" w:rsidR="000021F4" w:rsidRPr="003F1A02">
      <w:pPr>
        <w:jc w:val="both"/>
        <w:rPr>
          <w:szCs w:val="24"/>
          <w:lang w:val="hr-HR"/>
        </w:rPr>
      </w:pPr>
      <w:r w:rsidRPr="003F1A02">
        <w:rPr>
          <w:szCs w:val="24"/>
          <w:lang w:val="hr-HR"/>
        </w:rPr>
        <w:t>II</w:t>
      </w:r>
      <w:r w:rsidRPr="003F1A02">
        <w:rPr>
          <w:szCs w:val="24"/>
          <w:lang w:val="hr-HR"/>
        </w:rPr>
        <w:tab/>
        <w:t>Određuju se stvarni troškovi privremenom stečajnom upravitelju u visini od 113,75 kn.</w:t>
      </w:r>
    </w:p>
    <w:p w:rsidRDefault="000021F4" w:rsidP="000021F4" w:rsidR="000021F4" w:rsidRPr="003F1A02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021F4" w:rsidP="000021F4" w:rsidR="000021F4" w:rsidRPr="003F1A02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F1A02">
        <w:rPr>
          <w:rFonts w:cs="Times New Roman" w:eastAsia="MS Mincho" w:hAnsi="Times New Roman" w:ascii="Times New Roman"/>
          <w:sz w:val="24"/>
          <w:szCs w:val="24"/>
        </w:rPr>
        <w:t>III.</w:t>
      </w:r>
      <w:r w:rsidRPr="003F1A02">
        <w:rPr>
          <w:rFonts w:cs="Times New Roman" w:eastAsia="MS Mincho" w:hAnsi="Times New Roman" w:ascii="Times New Roman"/>
          <w:sz w:val="24"/>
          <w:szCs w:val="24"/>
        </w:rPr>
        <w:tab/>
      </w:r>
      <w:r w:rsidRPr="003F1A02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0021F4" w:rsidP="000D198F" w:rsidR="000021F4" w:rsidRPr="003F1A02">
      <w:pPr>
        <w:jc w:val="both"/>
        <w:rPr>
          <w:lang w:val="hr-HR"/>
        </w:rPr>
      </w:pPr>
    </w:p>
    <w:p w:rsidRDefault="00340C75" w:rsidP="000D198F" w:rsidR="00340C75" w:rsidRPr="003F1A02">
      <w:pPr>
        <w:jc w:val="center"/>
        <w:rPr>
          <w:lang w:val="hr-HR"/>
        </w:rPr>
      </w:pPr>
      <w:r w:rsidRPr="003F1A02">
        <w:rPr>
          <w:lang w:val="hr-HR"/>
        </w:rPr>
        <w:t>Obrazloženje</w:t>
      </w:r>
    </w:p>
    <w:p w:rsidRDefault="00340C75" w:rsidP="000D198F" w:rsidR="00340C75" w:rsidRPr="003F1A02">
      <w:pPr>
        <w:jc w:val="both"/>
        <w:rPr>
          <w:rFonts w:eastAsia="MS Mincho"/>
          <w:lang w:val="hr-HR"/>
        </w:rPr>
      </w:pPr>
    </w:p>
    <w:p w:rsidRDefault="001D55C3" w:rsidP="000D198F" w:rsidR="001D55C3" w:rsidRPr="003F1A02">
      <w:pPr>
        <w:jc w:val="both"/>
        <w:rPr>
          <w:rFonts w:eastAsia="MS Mincho"/>
          <w:lang w:val="hr-HR"/>
        </w:rPr>
      </w:pPr>
    </w:p>
    <w:p w:rsidRDefault="00340C75" w:rsidP="008112F4" w:rsidR="00340C75" w:rsidRPr="003F1A02">
      <w:pPr>
        <w:ind w:firstLine="720"/>
        <w:jc w:val="both"/>
        <w:rPr>
          <w:lang w:val="hr-HR"/>
        </w:rPr>
      </w:pPr>
      <w:r w:rsidRPr="003F1A02">
        <w:rPr>
          <w:rFonts w:eastAsia="MS Mincho"/>
          <w:lang w:val="hr-HR"/>
        </w:rPr>
        <w:t xml:space="preserve">Ovosudnim rješenjem </w:t>
      </w:r>
      <w:r w:rsidR="008D0999" w:rsidRPr="003F1A02">
        <w:rPr>
          <w:szCs w:val="24"/>
          <w:lang w:val="hr-HR"/>
        </w:rPr>
        <w:t>7 St-14/2017-</w:t>
      </w:r>
      <w:r w:rsidR="002112D7" w:rsidRPr="003F1A02">
        <w:rPr>
          <w:szCs w:val="24"/>
          <w:lang w:val="hr-HR"/>
        </w:rPr>
        <w:t>3</w:t>
      </w:r>
      <w:r w:rsidR="00E763DA" w:rsidRPr="003F1A02">
        <w:rPr>
          <w:szCs w:val="24"/>
          <w:lang w:val="hr-HR"/>
        </w:rPr>
        <w:t xml:space="preserve"> </w:t>
      </w:r>
      <w:r w:rsidR="00662E8A" w:rsidRPr="003F1A02">
        <w:rPr>
          <w:szCs w:val="24"/>
          <w:lang w:val="hr-HR"/>
        </w:rPr>
        <w:t xml:space="preserve">od </w:t>
      </w:r>
      <w:r w:rsidR="008D0999" w:rsidRPr="003F1A02">
        <w:rPr>
          <w:szCs w:val="24"/>
          <w:lang w:val="hr-HR"/>
        </w:rPr>
        <w:t>6</w:t>
      </w:r>
      <w:r w:rsidR="00662E8A" w:rsidRPr="003F1A02">
        <w:rPr>
          <w:szCs w:val="24"/>
          <w:lang w:val="hr-HR"/>
        </w:rPr>
        <w:t xml:space="preserve">. </w:t>
      </w:r>
      <w:r w:rsidR="008D0999" w:rsidRPr="003F1A02">
        <w:rPr>
          <w:szCs w:val="24"/>
          <w:lang w:val="hr-HR"/>
        </w:rPr>
        <w:t xml:space="preserve">ožujka </w:t>
      </w:r>
      <w:r w:rsidR="00662E8A" w:rsidRPr="003F1A02">
        <w:rPr>
          <w:szCs w:val="24"/>
          <w:lang w:val="hr-HR"/>
        </w:rPr>
        <w:t>201</w:t>
      </w:r>
      <w:r w:rsidR="008D0999" w:rsidRPr="003F1A02">
        <w:rPr>
          <w:szCs w:val="24"/>
          <w:lang w:val="hr-HR"/>
        </w:rPr>
        <w:t>7</w:t>
      </w:r>
      <w:r w:rsidR="00662E8A" w:rsidRPr="003F1A02">
        <w:rPr>
          <w:szCs w:val="24"/>
          <w:lang w:val="hr-HR"/>
        </w:rPr>
        <w:t>. pokrenut je prethodni postupak radi utvrđivanja pretpostavki za otvaranje stečajnog postupka</w:t>
      </w:r>
      <w:r w:rsidR="00504438" w:rsidRPr="003F1A02">
        <w:rPr>
          <w:szCs w:val="24"/>
          <w:lang w:val="hr-HR"/>
        </w:rPr>
        <w:t xml:space="preserve">. Tijekom prethodnog postupka </w:t>
      </w:r>
      <w:r w:rsidR="00662E8A" w:rsidRPr="003F1A02">
        <w:rPr>
          <w:szCs w:val="24"/>
          <w:lang w:val="hr-HR"/>
        </w:rPr>
        <w:t xml:space="preserve">rješenjem </w:t>
      </w:r>
      <w:r w:rsidR="00504438" w:rsidRPr="003F1A02">
        <w:rPr>
          <w:szCs w:val="24"/>
          <w:lang w:val="hr-HR"/>
        </w:rPr>
        <w:t xml:space="preserve">je </w:t>
      </w:r>
      <w:r w:rsidR="00662E8A" w:rsidRPr="003F1A02">
        <w:rPr>
          <w:szCs w:val="24"/>
          <w:lang w:val="hr-HR"/>
        </w:rPr>
        <w:t>imenova</w:t>
      </w:r>
      <w:r w:rsidR="00504438" w:rsidRPr="003F1A02">
        <w:rPr>
          <w:szCs w:val="24"/>
          <w:lang w:val="hr-HR"/>
        </w:rPr>
        <w:t>n</w:t>
      </w:r>
      <w:r w:rsidR="00662E8A" w:rsidRPr="003F1A02">
        <w:rPr>
          <w:szCs w:val="24"/>
          <w:lang w:val="hr-HR"/>
        </w:rPr>
        <w:t xml:space="preserve"> privremen</w:t>
      </w:r>
      <w:r w:rsidR="00504438" w:rsidRPr="003F1A02">
        <w:rPr>
          <w:szCs w:val="24"/>
          <w:lang w:val="hr-HR"/>
        </w:rPr>
        <w:t>i</w:t>
      </w:r>
      <w:r w:rsidR="00662E8A" w:rsidRPr="003F1A02">
        <w:rPr>
          <w:szCs w:val="24"/>
          <w:lang w:val="hr-HR"/>
        </w:rPr>
        <w:t xml:space="preserve"> upravitelj </w:t>
      </w:r>
      <w:r w:rsidRPr="003F1A02">
        <w:rPr>
          <w:lang w:val="hr-HR"/>
        </w:rPr>
        <w:t>kojem je naloženo da ispita postoji li razlog z</w:t>
      </w:r>
      <w:r w:rsidR="008112F4" w:rsidRPr="003F1A02">
        <w:rPr>
          <w:lang w:val="hr-HR"/>
        </w:rPr>
        <w:t xml:space="preserve">a otvaranje stečajnog postupka, te </w:t>
      </w:r>
      <w:r w:rsidRPr="003F1A02">
        <w:rPr>
          <w:lang w:val="hr-HR"/>
        </w:rPr>
        <w:t xml:space="preserve">mogu li se imovinom dužnika pokriti troškovi postupka </w:t>
      </w:r>
      <w:r w:rsidR="0009372B" w:rsidRPr="003F1A02">
        <w:rPr>
          <w:lang w:val="hr-HR"/>
        </w:rPr>
        <w:t>i</w:t>
      </w:r>
      <w:r w:rsidRPr="003F1A02">
        <w:rPr>
          <w:lang w:val="hr-HR"/>
        </w:rPr>
        <w:t xml:space="preserve"> o tome podnese sudu izvješće.</w:t>
      </w:r>
    </w:p>
    <w:p w:rsidRDefault="00662E8A" w:rsidP="001C5FD4" w:rsidR="00662E8A" w:rsidRPr="003F1A02">
      <w:pPr>
        <w:ind w:firstLine="720"/>
        <w:jc w:val="both"/>
        <w:rPr>
          <w:lang w:val="hr-HR"/>
        </w:rPr>
      </w:pPr>
      <w:r w:rsidRPr="003F1A02">
        <w:rPr>
          <w:lang w:val="hr-HR"/>
        </w:rPr>
        <w:t xml:space="preserve">Privremeni stečajni upravitelj je dana </w:t>
      </w:r>
      <w:r w:rsidR="008D0999" w:rsidRPr="003F1A02">
        <w:rPr>
          <w:lang w:val="hr-HR"/>
        </w:rPr>
        <w:t>17. svibnja</w:t>
      </w:r>
      <w:r w:rsidR="002D2EF6" w:rsidRPr="003F1A02">
        <w:rPr>
          <w:lang w:val="hr-HR"/>
        </w:rPr>
        <w:t xml:space="preserve"> </w:t>
      </w:r>
      <w:r w:rsidRPr="003F1A02">
        <w:rPr>
          <w:lang w:val="hr-HR"/>
        </w:rPr>
        <w:t>201</w:t>
      </w:r>
      <w:r w:rsidR="002D2EF6" w:rsidRPr="003F1A02">
        <w:rPr>
          <w:lang w:val="hr-HR"/>
        </w:rPr>
        <w:t>7</w:t>
      </w:r>
      <w:r w:rsidRPr="003F1A02">
        <w:rPr>
          <w:lang w:val="hr-HR"/>
        </w:rPr>
        <w:t>. podnio sudu Izvješće</w:t>
      </w:r>
      <w:r w:rsidR="00F04706" w:rsidRPr="003F1A02">
        <w:rPr>
          <w:lang w:val="hr-HR"/>
        </w:rPr>
        <w:t>.</w:t>
      </w:r>
    </w:p>
    <w:p w:rsidRDefault="00340C75" w:rsidP="001C5FD4" w:rsidR="00355562" w:rsidRPr="003F1A02">
      <w:pPr>
        <w:ind w:firstLine="720"/>
        <w:jc w:val="both"/>
        <w:rPr>
          <w:lang w:val="hr-HR"/>
        </w:rPr>
      </w:pPr>
      <w:r w:rsidRPr="003F1A02">
        <w:rPr>
          <w:lang w:val="hr-HR"/>
        </w:rPr>
        <w:t xml:space="preserve">Odredbom članka </w:t>
      </w:r>
      <w:r w:rsidR="00CC6E17" w:rsidRPr="003F1A02">
        <w:rPr>
          <w:lang w:val="hr-HR"/>
        </w:rPr>
        <w:t>94</w:t>
      </w:r>
      <w:r w:rsidRPr="003F1A02">
        <w:rPr>
          <w:lang w:val="hr-HR"/>
        </w:rPr>
        <w:t xml:space="preserve">. stavak 1. Stečajnog zakona ( “Narodne novine” </w:t>
      </w:r>
      <w:r w:rsidR="00CC6E17" w:rsidRPr="003F1A02">
        <w:rPr>
          <w:lang w:val="hr-HR"/>
        </w:rPr>
        <w:t xml:space="preserve">71/15, </w:t>
      </w:r>
      <w:r w:rsidRPr="003F1A02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3F1A02">
        <w:rPr>
          <w:lang w:val="hr-HR"/>
        </w:rPr>
        <w:t>, time da je o</w:t>
      </w:r>
      <w:r w:rsidRPr="003F1A02">
        <w:rPr>
          <w:lang w:val="hr-HR"/>
        </w:rPr>
        <w:t>dredb</w:t>
      </w:r>
      <w:r w:rsidR="00CC6E17" w:rsidRPr="003F1A02">
        <w:rPr>
          <w:lang w:val="hr-HR"/>
        </w:rPr>
        <w:t xml:space="preserve">om </w:t>
      </w:r>
      <w:r w:rsidRPr="003F1A02">
        <w:rPr>
          <w:lang w:val="hr-HR"/>
        </w:rPr>
        <w:t xml:space="preserve">članka </w:t>
      </w:r>
      <w:r w:rsidR="00CC6E17" w:rsidRPr="003F1A02">
        <w:rPr>
          <w:lang w:val="hr-HR"/>
        </w:rPr>
        <w:t>119</w:t>
      </w:r>
      <w:r w:rsidRPr="003F1A02">
        <w:rPr>
          <w:lang w:val="hr-HR"/>
        </w:rPr>
        <w:t xml:space="preserve">. stavak </w:t>
      </w:r>
      <w:r w:rsidR="00CC6E17" w:rsidRPr="003F1A02">
        <w:rPr>
          <w:lang w:val="hr-HR"/>
        </w:rPr>
        <w:t>6</w:t>
      </w:r>
      <w:r w:rsidRPr="003F1A02">
        <w:rPr>
          <w:lang w:val="hr-HR"/>
        </w:rPr>
        <w:t xml:space="preserve">. točka 1. SZ </w:t>
      </w:r>
      <w:r w:rsidR="00CC6E17" w:rsidRPr="003F1A02">
        <w:rPr>
          <w:lang w:val="hr-HR"/>
        </w:rPr>
        <w:lastRenderedPageBreak/>
        <w:t xml:space="preserve">propisano je da se </w:t>
      </w:r>
      <w:r w:rsidRPr="003F1A02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F1A02">
        <w:rPr>
          <w:lang w:val="hr-HR"/>
        </w:rPr>
        <w:t>, te na naknadu stvarnih troškova</w:t>
      </w:r>
      <w:r w:rsidR="00355562" w:rsidRPr="003F1A02">
        <w:rPr>
          <w:lang w:val="hr-HR"/>
        </w:rPr>
        <w:t>.</w:t>
      </w:r>
    </w:p>
    <w:p w:rsidRDefault="0052635C" w:rsidP="0052635C" w:rsidR="0052635C" w:rsidRPr="003F1A02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F1A02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3F1A02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3F1A02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F1A02">
        <w:rPr>
          <w:lang w:val="hr-HR"/>
        </w:rPr>
        <w:t>S</w:t>
      </w:r>
      <w:r w:rsidR="00CC6E17" w:rsidRPr="003F1A02">
        <w:rPr>
          <w:lang w:val="hr-HR"/>
        </w:rPr>
        <w:t>ud je nagradu</w:t>
      </w:r>
      <w:r w:rsidR="00662E8A" w:rsidRPr="003F1A02">
        <w:rPr>
          <w:lang w:val="hr-HR"/>
        </w:rPr>
        <w:t xml:space="preserve"> odredio </w:t>
      </w:r>
      <w:r w:rsidR="00504438" w:rsidRPr="003F1A02">
        <w:rPr>
          <w:lang w:val="hr-HR"/>
        </w:rPr>
        <w:t>privremen</w:t>
      </w:r>
      <w:r w:rsidR="002112D7" w:rsidRPr="003F1A02">
        <w:rPr>
          <w:lang w:val="hr-HR"/>
        </w:rPr>
        <w:t>om</w:t>
      </w:r>
      <w:r w:rsidR="00504438" w:rsidRPr="003F1A02">
        <w:rPr>
          <w:lang w:val="hr-HR"/>
        </w:rPr>
        <w:t xml:space="preserve"> stečajn</w:t>
      </w:r>
      <w:r w:rsidR="002112D7" w:rsidRPr="003F1A02">
        <w:rPr>
          <w:lang w:val="hr-HR"/>
        </w:rPr>
        <w:t>om</w:t>
      </w:r>
      <w:r w:rsidR="00504438" w:rsidRPr="003F1A02">
        <w:rPr>
          <w:lang w:val="hr-HR"/>
        </w:rPr>
        <w:t xml:space="preserve"> upravitelj</w:t>
      </w:r>
      <w:r w:rsidR="002112D7" w:rsidRPr="003F1A02">
        <w:rPr>
          <w:lang w:val="hr-HR"/>
        </w:rPr>
        <w:t>u</w:t>
      </w:r>
      <w:r w:rsidR="00504438" w:rsidRPr="003F1A02">
        <w:rPr>
          <w:lang w:val="hr-HR"/>
        </w:rPr>
        <w:t xml:space="preserve">, </w:t>
      </w:r>
      <w:r w:rsidR="00662E8A" w:rsidRPr="003F1A02">
        <w:rPr>
          <w:lang w:val="hr-HR"/>
        </w:rPr>
        <w:t xml:space="preserve">vodeći računa o složenosti poslova primjenom odredbe članka 4. </w:t>
      </w:r>
      <w:r w:rsidR="00662E8A" w:rsidRPr="003F1A02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F1A02">
        <w:rPr>
          <w:color w:val="000000"/>
          <w:szCs w:val="24"/>
          <w:lang w:val="hr-HR"/>
        </w:rPr>
        <w:t>.</w:t>
      </w:r>
    </w:p>
    <w:p w:rsidRDefault="00B46294" w:rsidP="008112F4" w:rsidR="00B46294" w:rsidRPr="003F1A02">
      <w:pPr>
        <w:ind w:firstLine="720"/>
        <w:jc w:val="both"/>
        <w:rPr>
          <w:lang w:val="hr-HR"/>
        </w:rPr>
      </w:pPr>
      <w:r w:rsidRPr="003F1A02">
        <w:rPr>
          <w:lang w:val="hr-HR"/>
        </w:rPr>
        <w:t xml:space="preserve">Stoga je valjalo </w:t>
      </w:r>
      <w:r w:rsidR="000B3B3E" w:rsidRPr="003F1A02">
        <w:rPr>
          <w:lang w:val="hr-HR"/>
        </w:rPr>
        <w:t xml:space="preserve"> </w:t>
      </w:r>
      <w:r w:rsidRPr="003F1A02">
        <w:rPr>
          <w:lang w:val="hr-HR"/>
        </w:rPr>
        <w:t xml:space="preserve">temeljem odredbe članka 94. </w:t>
      </w:r>
      <w:r w:rsidR="000B3B3E" w:rsidRPr="003F1A02">
        <w:rPr>
          <w:lang w:val="hr-HR"/>
        </w:rPr>
        <w:t xml:space="preserve">stavak 2. </w:t>
      </w:r>
      <w:r w:rsidRPr="003F1A02">
        <w:rPr>
          <w:lang w:val="hr-HR"/>
        </w:rPr>
        <w:t>SZ odlučiti kao</w:t>
      </w:r>
      <w:r w:rsidR="000021F4" w:rsidRPr="003F1A02">
        <w:rPr>
          <w:lang w:val="hr-HR"/>
        </w:rPr>
        <w:t xml:space="preserve"> pod </w:t>
      </w:r>
      <w:r w:rsidR="003F1A02">
        <w:rPr>
          <w:lang w:val="hr-HR"/>
        </w:rPr>
        <w:t>točkom I</w:t>
      </w:r>
      <w:r w:rsidRPr="003F1A02">
        <w:rPr>
          <w:lang w:val="hr-HR"/>
        </w:rPr>
        <w:t xml:space="preserve"> izre</w:t>
      </w:r>
      <w:r w:rsidR="003F1A02">
        <w:rPr>
          <w:lang w:val="hr-HR"/>
        </w:rPr>
        <w:t>ke</w:t>
      </w:r>
      <w:r w:rsidRPr="003F1A02">
        <w:rPr>
          <w:lang w:val="hr-HR"/>
        </w:rPr>
        <w:t xml:space="preserve"> ovog rješenja.</w:t>
      </w:r>
    </w:p>
    <w:p w:rsidRDefault="000021F4" w:rsidP="000B3B3E" w:rsidR="000021F4" w:rsidRPr="003F1A02">
      <w:pPr>
        <w:ind w:firstLine="708"/>
        <w:jc w:val="both"/>
        <w:rPr>
          <w:color w:val="000000"/>
          <w:szCs w:val="24"/>
          <w:lang w:val="hr-HR"/>
        </w:rPr>
      </w:pPr>
      <w:r w:rsidRPr="003F1A02">
        <w:rPr>
          <w:lang w:val="hr-HR"/>
        </w:rPr>
        <w:t xml:space="preserve">Iz </w:t>
      </w:r>
      <w:r w:rsidR="000B3B3E" w:rsidRPr="003F1A02">
        <w:rPr>
          <w:lang w:val="hr-HR"/>
        </w:rPr>
        <w:t xml:space="preserve">dokumentacije </w:t>
      </w:r>
      <w:r w:rsidRPr="003F1A02">
        <w:rPr>
          <w:lang w:val="hr-HR"/>
        </w:rPr>
        <w:t>podni</w:t>
      </w:r>
      <w:r w:rsidR="000B3B3E" w:rsidRPr="003F1A02">
        <w:rPr>
          <w:lang w:val="hr-HR"/>
        </w:rPr>
        <w:t xml:space="preserve">jete Izvješću </w:t>
      </w:r>
      <w:r w:rsidRPr="003F1A02">
        <w:rPr>
          <w:lang w:val="hr-HR"/>
        </w:rPr>
        <w:t xml:space="preserve"> privremenog stečajnog upravitelja  utvrđeno je da su troškovi </w:t>
      </w:r>
      <w:r w:rsidR="000B3B3E" w:rsidRPr="003F1A02">
        <w:rPr>
          <w:lang w:val="hr-HR"/>
        </w:rPr>
        <w:t>privremenog steča</w:t>
      </w:r>
      <w:r w:rsidR="003F1A02">
        <w:rPr>
          <w:lang w:val="hr-HR"/>
        </w:rPr>
        <w:t>jnog upravitelja za pristojbe i</w:t>
      </w:r>
      <w:r w:rsidRPr="003F1A02">
        <w:rPr>
          <w:lang w:val="hr-HR"/>
        </w:rPr>
        <w:t xml:space="preserve"> </w:t>
      </w:r>
      <w:r w:rsidR="000B3B3E" w:rsidRPr="003F1A02">
        <w:rPr>
          <w:lang w:val="hr-HR"/>
        </w:rPr>
        <w:t xml:space="preserve">potvrdu Financijske agencije bili </w:t>
      </w:r>
      <w:r w:rsidRPr="003F1A02">
        <w:rPr>
          <w:lang w:val="hr-HR"/>
        </w:rPr>
        <w:t>opravdani</w:t>
      </w:r>
      <w:r w:rsidR="000B3B3E" w:rsidRPr="003F1A02">
        <w:rPr>
          <w:lang w:val="hr-HR"/>
        </w:rPr>
        <w:t xml:space="preserve">, pa je temeljem </w:t>
      </w:r>
      <w:r w:rsidRPr="003F1A02">
        <w:rPr>
          <w:lang w:val="hr-HR"/>
        </w:rPr>
        <w:t xml:space="preserve">odredbe članka 94. stavak 3. SZ, kojim je propisano da </w:t>
      </w:r>
      <w:r w:rsidRPr="003F1A02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II. iz</w:t>
      </w:r>
      <w:r w:rsidR="003F1A02">
        <w:rPr>
          <w:color w:val="000000"/>
          <w:szCs w:val="24"/>
          <w:lang w:val="hr-HR"/>
        </w:rPr>
        <w:t>r</w:t>
      </w:r>
      <w:r w:rsidRPr="003F1A02">
        <w:rPr>
          <w:color w:val="000000"/>
          <w:szCs w:val="24"/>
          <w:lang w:val="hr-HR"/>
        </w:rPr>
        <w:t>eke ovog rješenja.</w:t>
      </w:r>
    </w:p>
    <w:p w:rsidRDefault="000021F4" w:rsidP="000021F4" w:rsidR="000021F4" w:rsidRPr="003F1A02">
      <w:pPr>
        <w:ind w:firstLine="720"/>
        <w:jc w:val="both"/>
        <w:rPr>
          <w:lang w:val="hr-HR"/>
        </w:rPr>
      </w:pPr>
      <w:r w:rsidRPr="003F1A02">
        <w:rPr>
          <w:lang w:val="hr-HR"/>
        </w:rPr>
        <w:t>Odluka pod točkom III</w:t>
      </w:r>
      <w:r w:rsidR="000B3B3E" w:rsidRPr="003F1A02">
        <w:rPr>
          <w:lang w:val="hr-HR"/>
        </w:rPr>
        <w:t xml:space="preserve"> </w:t>
      </w:r>
      <w:r w:rsidRPr="003F1A02">
        <w:rPr>
          <w:lang w:val="hr-HR"/>
        </w:rPr>
        <w:t xml:space="preserve"> izreke ovog rješ</w:t>
      </w:r>
      <w:r w:rsidR="003F1A02">
        <w:rPr>
          <w:lang w:val="hr-HR"/>
        </w:rPr>
        <w:t>e</w:t>
      </w:r>
      <w:r w:rsidRPr="003F1A02">
        <w:rPr>
          <w:lang w:val="hr-HR"/>
        </w:rPr>
        <w:t>nja donijeta je primjenom odredbe stavka 4. istog članka.</w:t>
      </w:r>
    </w:p>
    <w:p w:rsidRDefault="00B93D1C" w:rsidP="008112F4" w:rsidR="00B93D1C" w:rsidRPr="003F1A02">
      <w:pPr>
        <w:jc w:val="center"/>
        <w:rPr>
          <w:lang w:val="hr-HR"/>
        </w:rPr>
      </w:pPr>
    </w:p>
    <w:p w:rsidRDefault="00340C75" w:rsidP="008112F4" w:rsidR="00340C75" w:rsidRPr="003F1A02">
      <w:pPr>
        <w:jc w:val="center"/>
        <w:rPr>
          <w:lang w:val="hr-HR"/>
        </w:rPr>
      </w:pPr>
      <w:r w:rsidRPr="003F1A02">
        <w:rPr>
          <w:lang w:val="hr-HR"/>
        </w:rPr>
        <w:t xml:space="preserve">Dana, </w:t>
      </w:r>
      <w:r w:rsidR="000B3B3E" w:rsidRPr="003F1A02">
        <w:rPr>
          <w:szCs w:val="24"/>
          <w:lang w:val="hr-HR"/>
        </w:rPr>
        <w:t>26. svibnja 2017</w:t>
      </w:r>
      <w:r w:rsidRPr="003F1A02">
        <w:rPr>
          <w:lang w:val="hr-HR"/>
        </w:rPr>
        <w:t>.</w:t>
      </w:r>
    </w:p>
    <w:p w:rsidRDefault="001D55C3" w:rsidP="008112F4" w:rsidR="001D55C3" w:rsidRPr="003F1A02">
      <w:pPr>
        <w:jc w:val="center"/>
        <w:rPr>
          <w:lang w:val="hr-HR"/>
        </w:rPr>
      </w:pPr>
    </w:p>
    <w:p w:rsidRDefault="001D55C3" w:rsidP="008112F4" w:rsidR="001D55C3" w:rsidRPr="003F1A02">
      <w:pPr>
        <w:jc w:val="center"/>
        <w:rPr>
          <w:lang w:val="hr-HR"/>
        </w:rPr>
      </w:pPr>
    </w:p>
    <w:p w:rsidRDefault="00B46294" w:rsidP="00B46294" w:rsidR="00340C75" w:rsidRPr="003F1A02">
      <w:pPr>
        <w:ind w:left="7200"/>
        <w:jc w:val="both"/>
        <w:rPr>
          <w:lang w:val="hr-HR"/>
        </w:rPr>
      </w:pPr>
      <w:r w:rsidRPr="003F1A02">
        <w:rPr>
          <w:lang w:val="hr-HR"/>
        </w:rPr>
        <w:t xml:space="preserve">       Sudac</w:t>
      </w:r>
    </w:p>
    <w:p w:rsidRDefault="00340C75" w:rsidP="00B46294" w:rsidR="00340C75" w:rsidRPr="003F1A02">
      <w:pPr>
        <w:ind w:left="7200"/>
        <w:jc w:val="both"/>
        <w:rPr>
          <w:lang w:val="hr-HR"/>
        </w:rPr>
      </w:pPr>
      <w:r w:rsidRPr="003F1A02">
        <w:rPr>
          <w:lang w:val="hr-HR"/>
        </w:rPr>
        <w:t>Liljana Ugrin</w:t>
      </w:r>
    </w:p>
    <w:p w:rsidRDefault="00340C75" w:rsidP="000D198F" w:rsidR="00340C75" w:rsidRPr="003F1A02">
      <w:pPr>
        <w:jc w:val="both"/>
        <w:rPr>
          <w:lang w:val="hr-HR"/>
        </w:rPr>
      </w:pPr>
    </w:p>
    <w:p w:rsidRDefault="00340C75" w:rsidP="000D198F" w:rsidR="00340C75" w:rsidRPr="003F1A02">
      <w:pPr>
        <w:jc w:val="both"/>
        <w:rPr>
          <w:lang w:val="hr-HR"/>
        </w:rPr>
      </w:pPr>
    </w:p>
    <w:p w:rsidRDefault="00340C75" w:rsidP="000D198F" w:rsidR="00340C75" w:rsidRPr="003F1A02">
      <w:pPr>
        <w:jc w:val="both"/>
        <w:rPr>
          <w:lang w:val="hr-HR"/>
        </w:rPr>
      </w:pPr>
    </w:p>
    <w:p w:rsidRDefault="00340C75" w:rsidP="000D198F" w:rsidR="00340C75" w:rsidRPr="003F1A02">
      <w:pPr>
        <w:jc w:val="both"/>
        <w:rPr>
          <w:lang w:val="hr-HR"/>
        </w:rPr>
      </w:pPr>
      <w:r w:rsidRPr="003F1A02">
        <w:rPr>
          <w:lang w:val="hr-HR"/>
        </w:rPr>
        <w:t>POUKA O PRAVNOM LIJEKU</w:t>
      </w:r>
    </w:p>
    <w:p w:rsidRDefault="00340C75" w:rsidP="000D198F" w:rsidR="00340C75" w:rsidRPr="003F1A02">
      <w:pPr>
        <w:jc w:val="both"/>
        <w:rPr>
          <w:lang w:val="hr-HR"/>
        </w:rPr>
      </w:pPr>
      <w:r w:rsidRPr="003F1A02">
        <w:rPr>
          <w:lang w:val="hr-HR"/>
        </w:rPr>
        <w:t xml:space="preserve">          Protiv  ovog  rješenja  pravo  na  žalbu ima</w:t>
      </w:r>
      <w:r w:rsidR="0026790F" w:rsidRPr="003F1A02">
        <w:rPr>
          <w:lang w:val="hr-HR"/>
        </w:rPr>
        <w:t xml:space="preserve"> nezadovoljna stranka.  </w:t>
      </w:r>
      <w:r w:rsidRPr="003F1A02">
        <w:rPr>
          <w:lang w:val="hr-HR"/>
        </w:rPr>
        <w:t xml:space="preserve">Žalba se podnosi ovom sudu u 3  primjerka  u  roku od 8 dana od </w:t>
      </w:r>
      <w:r w:rsidR="00E31632" w:rsidRPr="003F1A02">
        <w:rPr>
          <w:lang w:val="hr-HR"/>
        </w:rPr>
        <w:t>dostave</w:t>
      </w:r>
      <w:r w:rsidRPr="003F1A02">
        <w:rPr>
          <w:lang w:val="hr-HR"/>
        </w:rPr>
        <w:t xml:space="preserve"> rješenja</w:t>
      </w:r>
      <w:r w:rsidR="0026790F" w:rsidRPr="003F1A02">
        <w:rPr>
          <w:lang w:val="hr-HR"/>
        </w:rPr>
        <w:t xml:space="preserve">. </w:t>
      </w:r>
      <w:r w:rsidRPr="003F1A02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F1A02">
      <w:pPr>
        <w:jc w:val="both"/>
        <w:rPr>
          <w:rFonts w:eastAsia="MS Mincho"/>
          <w:lang w:val="hr-HR"/>
        </w:rPr>
      </w:pPr>
    </w:p>
    <w:p w:rsidRDefault="00340C75" w:rsidP="000D198F" w:rsidR="00340C75" w:rsidRPr="003F1A02">
      <w:pPr>
        <w:jc w:val="both"/>
        <w:rPr>
          <w:lang w:val="hr-HR"/>
        </w:rPr>
      </w:pPr>
    </w:p>
    <w:p w:rsidRDefault="00340C75" w:rsidP="000D198F" w:rsidR="00340C75" w:rsidRPr="003F1A02">
      <w:pPr>
        <w:jc w:val="both"/>
        <w:rPr>
          <w:lang w:val="hr-HR"/>
        </w:rPr>
      </w:pPr>
    </w:p>
    <w:p w:rsidRDefault="0083572A" w:rsidP="000D198F" w:rsidR="0083572A" w:rsidRPr="003F1A02">
      <w:pPr>
        <w:jc w:val="both"/>
        <w:rPr>
          <w:lang w:val="hr-HR"/>
        </w:rPr>
      </w:pPr>
    </w:p>
    <w:sectPr w:rsidR="0083572A" w:rsidRPr="003F1A02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B24" w:rsidR="004C6B24">
      <w:r>
        <w:separator/>
      </w:r>
    </w:p>
  </w:endnote>
  <w:endnote w:id="0" w:type="continuationSeparator">
    <w:p w:rsidRDefault="004C6B24" w:rsidR="004C6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6A3BE4">
    <w:pPr>
      <w:pStyle w:val="Podnoje"/>
      <w:jc w:val="center"/>
      <w:rPr>
        <w:rStyle w:val="Brojstranice"/>
        <w:szCs w:val="24"/>
      </w:rPr>
    </w:pPr>
    <w:r w:rsidRPr="006A3BE4">
      <w:rPr>
        <w:rStyle w:val="Brojstranice"/>
        <w:szCs w:val="24"/>
      </w:rPr>
      <w:fldChar w:fldCharType="begin"/>
    </w:r>
    <w:r w:rsidRPr="006A3BE4">
      <w:rPr>
        <w:rStyle w:val="Brojstranice"/>
        <w:szCs w:val="24"/>
      </w:rPr>
      <w:instrText xml:space="preserve"> PAGE </w:instrText>
    </w:r>
    <w:r w:rsidRPr="006A3BE4">
      <w:rPr>
        <w:rStyle w:val="Brojstranice"/>
        <w:szCs w:val="24"/>
      </w:rPr>
      <w:fldChar w:fldCharType="separate"/>
    </w:r>
    <w:r w:rsidR="00C7249F">
      <w:rPr>
        <w:rStyle w:val="Brojstranice"/>
        <w:noProof/>
        <w:szCs w:val="24"/>
      </w:rPr>
      <w:t>1</w:t>
    </w:r>
    <w:r w:rsidRPr="006A3BE4">
      <w:rPr>
        <w:rStyle w:val="Brojstranice"/>
        <w:szCs w:val="24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B24" w:rsidR="004C6B24">
      <w:r>
        <w:separator/>
      </w:r>
    </w:p>
  </w:footnote>
  <w:footnote w:id="0" w:type="continuationSeparator">
    <w:p w:rsidRDefault="004C6B24" w:rsidR="004C6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r w:rsidRPr="008D0999">
      <w:t>Poslovni broj  7 St-14/2017-</w:t>
    </w:r>
    <w: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3B3E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1A02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75174"/>
    <w:rsid w:val="00575742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3BE4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0999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E3BBB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2D5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7249F"/>
    <w:rsid w:val="00C96A0F"/>
    <w:rsid w:val="00CA0741"/>
    <w:rsid w:val="00CC01F2"/>
    <w:rsid w:val="00CC6E17"/>
    <w:rsid w:val="00D232A4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2D5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2D5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2D5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2D5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2D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2D5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2D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2D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>St-14/2017-13</izvorni_sadrzaj>
    <derivirana_varijabla naziv="DomainObject.Oznaka_1">St-14/2017-13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BigAirBag Rijeka d.o.o. zastupanog po punomoćniku Vedran Žunić</izvorni_sadrzaj>
    <derivirana_varijabla naziv="DomainObject.Predmet.ProtustrankaFormated_1">  BigAirBag Rijeka d.o.o. zastupanog po punomoćniku Vedran Žunić</derivirana_varijabla>
  </DomainObject.Predmet.ProtustrankaFormated>
  <DomainObject.Predmet.ProtustrankaFormatedOIB>
    <izvorni_sadrzaj>  BigAirBag Rijeka d.o.o., OIB 34171356214 zastupanog po punomoćniku Vedran Žunić</izvorni_sadrzaj>
    <derivirana_varijabla naziv="DomainObject.Predmet.ProtustrankaFormatedOIB_1">  BigAirBag Rijeka d.o.o., OIB 34171356214 zastupanog po punomoćniku Vedran Žunić</derivirana_varijabla>
  </DomainObject.Predmet.ProtustrankaFormatedOIB>
  <DomainObject.Predmet.ProtustrankaFormatedWithAdress>
    <izvorni_sadrzaj> BigAirBag Rijeka d.o.o., Martina Kontuša 26, 51000 Rijeka zastupanog po punomoćniku Vedran Žunić</izvorni_sadrzaj>
    <derivirana_varijabla naziv="DomainObject.Predmet.ProtustrankaFormatedWithAdress_1"> BigAirBag Rijeka d.o.o., Martina Kontuša 26, 51000 Rijeka zastupanog po punomoćniku Vedran Žunić</derivirana_varijabla>
  </DomainObject.Predmet.ProtustrankaFormatedWithAdress>
  <DomainObject.Predmet.ProtustrankaFormatedWithAdressOIB>
    <izvorni_sadrzaj> BigAirBag Rijeka d.o.o., OIB 34171356214, Martina Kontuša 26, 51000 Rijeka zastupanog po punomoćniku Vedran Žunić</izvorni_sadrzaj>
    <derivirana_varijabla naziv="DomainObject.Predmet.ProtustrankaFormatedWithAdressOIB_1"> BigAirBag Rijeka d.o.o., OIB 34171356214, Martina Kontuša 26, 51000 Rijeka zastupanog po punomoćniku Vedran Žunić</derivirana_varijabla>
  </DomainObject.Predmet.ProtustrankaFormatedWithAdressOIB>
  <DomainObject.Predmet.ProtustrankaWithAdress>
    <izvorni_sadrzaj>BigAirBag Rijeka d.o.o. Martina Kontuša 26, 51000 Rijeka</izvorni_sadrzaj>
    <derivirana_varijabla naziv="DomainObject.Predmet.ProtustrankaWithAdress_1">BigAirBag Rijeka d.o.o. Martina Kontuša 26, 51000 Rijeka</derivirana_varijabla>
  </DomainObject.Predmet.ProtustrankaWithAdress>
  <DomainObject.Predmet.ProtustrankaWithAdressOIB>
    <izvorni_sadrzaj>BigAirBag Rijeka d.o.o., OIB 34171356214, Martina Kontuša 26, 51000 Rijeka</izvorni_sadrzaj>
    <derivirana_varijabla naziv="DomainObject.Predmet.ProtustrankaWithAdressOIB_1">BigAirBag Rijeka d.o.o., OIB 34171356214, Martina Kontuša 26, 51000 Rijeka</derivirana_varijabla>
  </DomainObject.Predmet.ProtustrankaWithAdressOIB>
  <DomainObject.Predmet.ProtustrankaNazivFormated>
    <izvorni_sadrzaj>BigAirBag Rijeka d.o.o.</izvorni_sadrzaj>
    <derivirana_varijabla naziv="DomainObject.Predmet.ProtustrankaNazivFormated_1">BigAirBag Rijeka d.o.o.</derivirana_varijabla>
  </DomainObject.Predmet.ProtustrankaNazivFormated>
  <DomainObject.Predmet.ProtustrankaNazivFormatedOIB>
    <izvorni_sadrzaj>BigAirBag Rijeka d.o.o., OIB 34171356214</izvorni_sadrzaj>
    <derivirana_varijabla naziv="DomainObject.Predmet.ProtustrankaNazivFormatedOIB_1">BigAirBag Rijeka d.o.o., OIB 34171356214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BigAirBag Rijeka d.o.o. zastupanog po punomoćniku Vedran Žunić</item>
    </izvorni_sadrzaj>
    <derivirana_varijabla naziv="DomainObject.Predmet.ProtuStrankaListFormated_1">
      <item>BigAirBag Rijeka d.o.o. zastupanog po punomoćniku Vedran Žunić</item>
    </derivirana_varijabla>
  </DomainObject.Predmet.ProtuStrankaListFormated>
  <DomainObject.Predmet.ProtuStrankaListFormatedOIB>
    <izvorni_sadrzaj>
      <item>BigAirBag Rijeka d.o.o., OIB 34171356214 zastupanog po punomoćniku Vedran Žunić</item>
    </izvorni_sadrzaj>
    <derivirana_varijabla naziv="DomainObject.Predmet.ProtuStrankaListFormatedOIB_1">
      <item>BigAirBag Rijeka d.o.o., OIB 34171356214 zastupanog po punomoćniku Vedran Žunić</item>
    </derivirana_varijabla>
  </DomainObject.Predmet.ProtuStrankaListFormatedOIB>
  <DomainObject.Predmet.ProtuStrankaListFormatedWithAdress>
    <izvorni_sadrzaj>
      <item>BigAirBag Rijeka d.o.o., Martina Kontuša 26, 51000 Rijeka zastupanog po punomoćniku Vedran Žunić</item>
    </izvorni_sadrzaj>
    <derivirana_varijabla naziv="DomainObject.Predmet.ProtuStrankaListFormatedWithAdress_1">
      <item>BigAirBag Rijeka d.o.o., Martina Kontuša 26, 51000 Rijeka zastupanog po punomoćniku Vedran Žunić</item>
    </derivirana_varijabla>
  </DomainObject.Predmet.ProtuStrankaListFormatedWithAdress>
  <DomainObject.Predmet.ProtuStrankaListFormatedWithAdressOIB>
    <izvorni_sadrzaj>
      <item>BigAirBag Rijeka d.o.o., OIB 34171356214, Martina Kontuša 26, 51000 Rijeka zastupanog po punomoćniku Vedran Žunić</item>
    </izvorni_sadrzaj>
    <derivirana_varijabla naziv="DomainObject.Predmet.ProtuStrankaListFormatedWithAdressOIB_1">
      <item>BigAirBag Rijeka d.o.o., OIB 34171356214, Martina Kontuša 26, 51000 Rijeka zastupanog po punomoćniku Vedran Žunić</item>
    </derivirana_varijabla>
  </DomainObject.Predmet.ProtuStrankaListFormatedWithAdressOIB>
  <DomainObject.Predmet.ProtuStrankaListNazivFormated>
    <izvorni_sadrzaj>
      <item>BigAirBag Rijeka d.o.o.</item>
    </izvorni_sadrzaj>
    <derivirana_varijabla naziv="DomainObject.Predmet.ProtuStrankaListNazivFormated_1">
      <item>BigAirBag Rijeka d.o.o.</item>
    </derivirana_varijabla>
  </DomainObject.Predmet.ProtuStrankaListNazivFormated>
  <DomainObject.Predmet.ProtuStrankaListNazivFormatedOIB>
    <izvorni_sadrzaj>
      <item>BigAirBag Rijeka d.o.o., OIB 34171356214</item>
    </izvorni_sadrzaj>
    <derivirana_varijabla naziv="DomainObject.Predmet.ProtuStrankaListNazivFormatedOIB_1">
      <item>BigAirBag Rijeka d.o.o., OIB 34171356214</item>
    </derivirana_varijabla>
  </DomainObject.Predmet.ProtuStrankaListNazivFormatedOIB>
  <DomainObject.Predmet.OstaliListFormated>
    <izvorni_sadrzaj>
      <item>Vedran Žunić punomoćnik sudionika u postupku BigAirBag Rijeka d.o.o.</item>
    </izvorni_sadrzaj>
    <derivirana_varijabla naziv="DomainObject.Predmet.OstaliListFormated_1">
      <item>Vedran Žunić punomoćnik sudionika u postupku BigAirBag Rijeka d.o.o.</item>
    </derivirana_varijabla>
  </DomainObject.Predmet.OstaliListFormated>
  <DomainObject.Predmet.OstaliListFormatedOIB>
    <izvorni_sadrzaj>
      <item>Vedran Žunić, OIB 66149749623 punomoćnik sudionika u postupku BigAirBag Rijeka d.o.o.</item>
    </izvorni_sadrzaj>
    <derivirana_varijabla naziv="DomainObject.Predmet.OstaliListFormatedOIB_1">
      <item>Vedran Žunić, OIB 66149749623 punomoćnik sudionika u postupku BigAirBag Rijeka d.o.o.</item>
    </derivirana_varijabla>
  </DomainObject.Predmet.OstaliListFormatedOIB>
  <DomainObject.Predmet.OstaliListFormatedWithAdress>
    <izvorni_sadrzaj>
      <item>Vedran Žunić, Zdravka Kučića 60, 51000 Rijeka punomoćnik sudionika u postupku BigAirBag Rijeka d.o.o.</item>
    </izvorni_sadrzaj>
    <derivirana_varijabla naziv="DomainObject.Predmet.OstaliListFormatedWithAdress_1">
      <item>Vedran Žunić, Zdravka Kučića 60, 51000 Rijeka punomoćnik sudionika u postupku BigAirBag Rijeka d.o.o.</item>
    </derivirana_varijabla>
  </DomainObject.Predmet.OstaliListFormatedWithAdress>
  <DomainObject.Predmet.OstaliListFormatedWithAdressOIB>
    <izvorni_sadrzaj>
      <item>Vedran Žunić, OIB 66149749623, Zdravka Kučića 60, 51000 Rijeka punomoćnik sudionika u postupku BigAirBag Rijeka d.o.o.</item>
    </izvorni_sadrzaj>
    <derivirana_varijabla naziv="DomainObject.Predmet.OstaliListFormatedWithAdressOIB_1">
      <item>Vedran Žunić, OIB 66149749623, Zdravka Kučića 60, 51000 Rijeka punomoćnik sudionika u postupku BigAirBag Rijeka d.o.o.</item>
    </derivirana_varijabla>
  </DomainObject.Predmet.OstaliListFormatedWithAdressOIB>
  <DomainObject.Predmet.OstaliListNazivFormated>
    <izvorni_sadrzaj>
      <item>Vedran Žunić</item>
    </izvorni_sadrzaj>
    <derivirana_varijabla naziv="DomainObject.Predmet.OstaliListNazivFormated_1">
      <item>Vedran Žunić</item>
    </derivirana_varijabla>
  </DomainObject.Predmet.OstaliListNazivFormated>
  <DomainObject.Predmet.OstaliListNazivFormatedOIB>
    <izvorni_sadrzaj>
      <item>Vedran Žunić, OIB 66149749623</item>
    </izvorni_sadrzaj>
    <derivirana_varijabla naziv="DomainObject.Predmet.OstaliListNazivFormatedOIB_1">
      <item>Vedran Žunić, OIB 66149749623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St-14/2017-13</izvorni_sadrzaj>
    <derivirana_varijabla naziv="DomainObject.PoslovniBrojDokumenta_1">St-14/2017-13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BigAirBag Rijeka d.o.o.</izvorni_sadrzaj>
    <derivirana_varijabla naziv="DomainObject.Predmet.ProtustrankaIDrugi_1">BigAirBag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BigAirBag Rijeka d.o.o., OIB 34171356214, Martina Kontuša 26, 51000 Rijeka</izvorni_sadrzaj>
    <derivirana_varijabla naziv="DomainObject.Predmet.ProtustrankaIDrugiAdressOIB_1">BigAirBag Rijeka d.o.o., OIB 34171356214, Martina Kontuša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BigAirBag Rijeka d.o.o.</item>
      <item>Vedran Žunić</item>
    </izvorni_sadrzaj>
    <derivirana_varijabla naziv="DomainObject.Predmet.SudioniciListNaziv_1">
      <item>FINA  Rijeka</item>
      <item>BigAirBag Rijeka d.o.o.</item>
      <item>Vedran Žunić</item>
    </derivirana_varijabla>
  </DomainObject.Predmet.SudioniciListNaziv>
  <DomainObject.Predmet.SudioniciListAdressOIB>
    <izvorni_sadrzaj>
      <item>FINA  Rijeka, OIB 85821130368, Frana Kurelca 8,51000 Rijeka</item>
      <item>BigAirBag Rijeka d.o.o., OIB 34171356214, Martina Kontuša 26,51000 Rijeka</item>
      <item>Vedran Žunić, OIB 66149749623, Zdravka Kučića 60,51000 Rijeka</item>
    </izvorni_sadrzaj>
    <derivirana_varijabla naziv="DomainObject.Predmet.SudioniciListAdressOIB_1">
      <item>FINA  Rijeka, OIB 85821130368, Frana Kurelca 8,51000 Rijeka</item>
      <item>BigAirBag Rijeka d.o.o., OIB 34171356214, Martina Kontuša 26,51000 Rijeka</item>
      <item>Vedran Žunić, OIB 66149749623, Zdravka Kučića 60,51000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34171356214</item>
      <item>, OIB 66149749623</item>
    </izvorni_sadrzaj>
    <derivirana_varijabla naziv="DomainObject.Predmet.SudioniciListNazivOIB_1">
      <item>, OIB 85821130368</item>
      <item>, OIB 34171356214</item>
      <item>, OIB 66149749623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498</properties:Words>
  <properties:Characters>2743</properties:Characters>
  <properties:Lines>79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2017-05-26T11:00:00Z</dcterms:created>
  <dc:creator>T SUD</dc:creator>
  <cp:lastModifiedBy>Dajana Jurković</cp:lastModifiedBy>
  <cp:lastPrinted>2013-11-06T09:41:00Z</cp:lastPrinted>
  <dcterms:modified xmlns:xsi="http://www.w3.org/2001/XMLSchema-instance" xsi:type="dcterms:W3CDTF">2017-05-26T12:27:00Z</dcterms:modified>
  <cp:revision>8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St-14/2017-13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