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553c" w14:paraId="fe5553c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</w:t>
      </w:r>
      <w:r w:rsidR="00F859BE">
        <w:rPr>
          <w:b/>
        </w:rPr>
        <w:t xml:space="preserve">   </w:t>
      </w:r>
      <w:r w:rsidRPr="00694576">
        <w:rPr>
          <w:b/>
        </w:rPr>
        <w:t xml:space="preserve">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</w:t>
      </w:r>
    </w:p>
    <w:p w:rsidRDefault="008C04AA" w:rsidP="00B271A9" w:rsidR="008C04AA" w:rsidRPr="00694576">
      <w:r w:rsidRPr="00694576">
        <w:t xml:space="preserve"> </w:t>
      </w:r>
      <w:r w:rsidR="00F859BE">
        <w:t xml:space="preserve">    </w:t>
      </w:r>
      <w:r w:rsidRPr="00694576">
        <w:t xml:space="preserve">REPUBLIKA HRVATSKA </w:t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>
      <w:r w:rsidRPr="00694576">
        <w:t xml:space="preserve"> </w:t>
      </w:r>
      <w:r w:rsidR="00F859BE">
        <w:tab/>
      </w:r>
      <w:r w:rsidR="00694576" w:rsidRPr="00694576">
        <w:t>Pazin</w:t>
      </w:r>
      <w:r w:rsidRPr="00694576">
        <w:t>, Dršćevka 1</w:t>
      </w:r>
    </w:p>
    <w:p w:rsidRDefault="00F859BE" w:rsidP="00B271A9" w:rsidR="00F859BE"/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387711">
      <w:pPr>
        <w:jc w:val="both"/>
      </w:pPr>
      <w:r w:rsidRPr="00694576">
        <w:tab/>
      </w:r>
      <w:r w:rsidR="008C00A7" w:rsidRPr="008C00A7">
        <w:t xml:space="preserve">Trgovački sud u Pazinu, po sucu Ivanu Dujiću, u stečajnom postupku nad dužnikom </w:t>
      </w:r>
      <w:r w:rsidR="00526AD0" w:rsidRPr="00526AD0">
        <w:t xml:space="preserve">MATIA d.o.o. </w:t>
      </w:r>
      <w:r w:rsidR="00526AD0">
        <w:t xml:space="preserve">u stečaju </w:t>
      </w:r>
      <w:r w:rsidR="00526AD0" w:rsidRPr="00526AD0">
        <w:t>Buzet, Sjeverna ulica bb, OIB 60602690633</w:t>
      </w:r>
      <w:r w:rsidR="006C4659">
        <w:t>, 1</w:t>
      </w:r>
      <w:r w:rsidR="00526AD0">
        <w:t>2</w:t>
      </w:r>
      <w:r w:rsidR="00387711" w:rsidRPr="00387711">
        <w:t xml:space="preserve">. </w:t>
      </w:r>
      <w:r w:rsidR="00526AD0">
        <w:t>pro</w:t>
      </w:r>
      <w:r w:rsidR="00387711" w:rsidRPr="00387711">
        <w:t>s</w:t>
      </w:r>
      <w:r w:rsidR="00526AD0">
        <w:t xml:space="preserve">inca </w:t>
      </w:r>
      <w:r w:rsidR="00387711" w:rsidRPr="00387711">
        <w:t>2017.</w:t>
      </w:r>
    </w:p>
    <w:p w:rsidRDefault="008C00A7" w:rsidP="00387711" w:rsidR="008C00A7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7B375C" w:rsidR="007B375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387711">
        <w:t>a</w:t>
      </w:r>
      <w:r w:rsidR="006C4659">
        <w:t xml:space="preserve"> stečajnog </w:t>
      </w:r>
      <w:r w:rsidR="008C00A7">
        <w:t xml:space="preserve">dužnika </w:t>
      </w:r>
      <w:r w:rsidR="00526AD0" w:rsidRPr="00526AD0">
        <w:t>MATIA d.o.o. u stečaju Buzet, Sjeverna ulica bb, OIB 60602690633</w:t>
      </w:r>
      <w:r w:rsidR="008C04AA" w:rsidRPr="00694576">
        <w:t xml:space="preserve">, </w:t>
      </w:r>
      <w:r w:rsidR="009B1C1E">
        <w:t>označen</w:t>
      </w:r>
      <w:r w:rsidR="00387711">
        <w:t>ih</w:t>
      </w:r>
      <w:r w:rsidR="009B1C1E" w:rsidRPr="00A336AC">
        <w:t xml:space="preserve"> kao</w:t>
      </w:r>
      <w:r w:rsidR="00387711">
        <w:t>:</w:t>
      </w:r>
      <w:r w:rsidR="00ED3BEC">
        <w:t xml:space="preserve"> </w:t>
      </w:r>
    </w:p>
    <w:p w:rsidRDefault="009B24E6" w:rsidP="008C00A7" w:rsidR="001A685D">
      <w:pPr>
        <w:jc w:val="both"/>
      </w:pPr>
      <w:r>
        <w:tab/>
      </w:r>
      <w:r w:rsidR="008C00A7" w:rsidRPr="008C00A7">
        <w:t>-</w:t>
      </w:r>
      <w:r w:rsidR="008C00A7" w:rsidRPr="008C00A7">
        <w:tab/>
      </w:r>
      <w:r w:rsidR="00526AD0">
        <w:t xml:space="preserve">k.č. </w:t>
      </w:r>
      <w:r w:rsidR="00526AD0" w:rsidRPr="00526AD0">
        <w:t xml:space="preserve">119/1 pašnjak </w:t>
      </w:r>
      <w:r w:rsidR="00526AD0">
        <w:t>površine</w:t>
      </w:r>
      <w:r w:rsidR="00526AD0" w:rsidRPr="00526AD0">
        <w:t xml:space="preserve"> 986</w:t>
      </w:r>
      <w:r w:rsidR="00526AD0">
        <w:t xml:space="preserve"> m2</w:t>
      </w:r>
      <w:r w:rsidR="008C00A7" w:rsidRPr="008C00A7">
        <w:t>, upis</w:t>
      </w:r>
      <w:r w:rsidR="008C00A7">
        <w:t>an</w:t>
      </w:r>
      <w:r w:rsidR="00526AD0">
        <w:t>a</w:t>
      </w:r>
      <w:r w:rsidR="008C00A7">
        <w:t xml:space="preserve"> u z.k.ul. </w:t>
      </w:r>
      <w:r w:rsidR="00526AD0" w:rsidRPr="00526AD0">
        <w:t>651</w:t>
      </w:r>
      <w:r w:rsidR="00526AD0">
        <w:t xml:space="preserve"> k.o. </w:t>
      </w:r>
      <w:r w:rsidR="00526AD0" w:rsidRPr="00526AD0">
        <w:t>Buzet-Stari Grad</w:t>
      </w:r>
      <w:r w:rsidR="001A685D">
        <w:t>,</w:t>
      </w:r>
      <w:r w:rsidR="001A685D" w:rsidRPr="001A685D">
        <w:t xml:space="preserve"> </w:t>
      </w:r>
    </w:p>
    <w:p w:rsidRDefault="00C42CB5" w:rsidP="000F7B1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</w:t>
      </w:r>
      <w:r w:rsidR="00526AD0">
        <w:t>uli</w:t>
      </w:r>
      <w:r w:rsidR="009B1C1E">
        <w:t>,</w:t>
      </w:r>
      <w:r w:rsidR="009B1C1E" w:rsidRPr="00A336AC">
        <w:t xml:space="preserve"> </w:t>
      </w:r>
      <w:r w:rsidR="00387711">
        <w:t>z</w:t>
      </w:r>
      <w:r w:rsidR="007B375C" w:rsidRPr="007B375C">
        <w:t>emljišnoknjižnom odjelu</w:t>
      </w:r>
      <w:r w:rsidR="00526AD0">
        <w:t xml:space="preserve"> Buzet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8C00A7" w:rsidR="008C00A7">
      <w:pPr>
        <w:jc w:val="both"/>
      </w:pPr>
      <w:r>
        <w:t>III</w:t>
      </w:r>
      <w:r>
        <w:tab/>
      </w:r>
      <w:r w:rsidR="002348A2">
        <w:t xml:space="preserve">Određuje se ročište radi određivanja vrijednosti nekretnina stečajnog dužnika </w:t>
      </w:r>
      <w:r w:rsidR="008C00A7">
        <w:t xml:space="preserve">označenih kao: </w:t>
      </w:r>
    </w:p>
    <w:p w:rsidRDefault="008C00A7" w:rsidP="008C00A7" w:rsidR="008C00A7">
      <w:pPr>
        <w:jc w:val="both"/>
      </w:pPr>
      <w:r>
        <w:tab/>
        <w:t>-</w:t>
      </w:r>
      <w:r>
        <w:tab/>
      </w:r>
      <w:r w:rsidR="00526AD0" w:rsidRPr="00526AD0">
        <w:t>k.č. 119/1 pašnjak površine 986 m2, upisana u z.k.ul. 651 k.o. Buzet-Stari Grad,</w:t>
      </w:r>
    </w:p>
    <w:p w:rsidRDefault="00187A4E" w:rsidP="002348A2" w:rsidR="002348A2">
      <w:pPr>
        <w:jc w:val="center"/>
      </w:pPr>
      <w:r>
        <w:t xml:space="preserve">za dan </w:t>
      </w:r>
      <w:r w:rsidR="00526AD0">
        <w:t>7</w:t>
      </w:r>
      <w:r w:rsidR="002348A2">
        <w:t xml:space="preserve">. </w:t>
      </w:r>
      <w:r w:rsidR="00526AD0">
        <w:t>veljače</w:t>
      </w:r>
      <w:r w:rsidR="002348A2">
        <w:t xml:space="preserve"> 201</w:t>
      </w:r>
      <w:r w:rsidR="00526AD0">
        <w:t>8</w:t>
      </w:r>
      <w:r w:rsidR="002348A2">
        <w:t>. u 1</w:t>
      </w:r>
      <w:r w:rsidR="008C00A7">
        <w:t>2:0</w:t>
      </w:r>
      <w:r w:rsidR="002348A2">
        <w:t>0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526AD0">
        <w:t>je</w:t>
      </w:r>
      <w:r w:rsidR="009B1C1E">
        <w:t xml:space="preserve"> u stečajnoj masi </w:t>
      </w:r>
      <w:r w:rsidRPr="00CD0EDC">
        <w:t>nekretnin</w:t>
      </w:r>
      <w:r w:rsidR="00526AD0">
        <w:t>a</w:t>
      </w:r>
      <w:r w:rsidRPr="00CD0EDC">
        <w:t xml:space="preserve"> naveden</w:t>
      </w:r>
      <w:r w:rsidR="00526AD0">
        <w:t>a</w:t>
      </w:r>
      <w:r w:rsidRPr="00CD0EDC">
        <w:t xml:space="preserve"> u izreci ovog rješenja.</w:t>
      </w:r>
      <w:r>
        <w:t xml:space="preserve"> </w:t>
      </w:r>
      <w:r w:rsidR="002348A2">
        <w:t>Nekretnin</w:t>
      </w:r>
      <w:r w:rsidR="00526AD0">
        <w:t>a</w:t>
      </w:r>
      <w:r w:rsidR="002348A2">
        <w:t xml:space="preserve"> </w:t>
      </w:r>
      <w:r w:rsidR="00526AD0">
        <w:t>je</w:t>
      </w:r>
      <w:r w:rsidR="002348A2">
        <w:t xml:space="preserve"> opterećen</w:t>
      </w:r>
      <w:r w:rsidR="00526AD0">
        <w:t>a</w:t>
      </w:r>
      <w:r w:rsidR="002348A2">
        <w:t xml:space="preserve"> razlučnim pravima pa se ima </w:t>
      </w:r>
      <w:r w:rsidR="002348A2" w:rsidRPr="002348A2">
        <w:t>proda</w:t>
      </w:r>
      <w:r w:rsidR="002348A2">
        <w:t>t</w:t>
      </w:r>
      <w:r w:rsidR="002348A2" w:rsidRPr="002348A2">
        <w:t>i u stečajnom postupku suk</w:t>
      </w:r>
      <w:r w:rsidR="002348A2">
        <w:t>ladno čl. 247. Stečajnog zakona (dalje: SZ)</w:t>
      </w:r>
      <w:r w:rsidR="00387711" w:rsidRPr="00851122">
        <w:t xml:space="preserve">. </w:t>
      </w:r>
      <w:r w:rsidR="002348A2">
        <w:t xml:space="preserve">Uz podnesak od </w:t>
      </w:r>
      <w:r w:rsidR="00526AD0">
        <w:t>24</w:t>
      </w:r>
      <w:r w:rsidR="002348A2">
        <w:t xml:space="preserve">. </w:t>
      </w:r>
      <w:r w:rsidR="00C543D1">
        <w:t>st</w:t>
      </w:r>
      <w:r w:rsidR="00526AD0">
        <w:t>udenog</w:t>
      </w:r>
      <w:r w:rsidR="002348A2">
        <w:t xml:space="preserve"> 2017. stečajni je upravitelj dostavio procjenu vrijednosti tih nekretnina izrađenu po ovlaštenom sudskom vještaku graditeljske struke </w:t>
      </w:r>
      <w:r w:rsidR="00526AD0">
        <w:t>Jeleni Grubešić</w:t>
      </w:r>
      <w:r w:rsidR="002348A2">
        <w:t>.</w:t>
      </w:r>
    </w:p>
    <w:p w:rsidRDefault="00256EE1" w:rsidP="00905C83" w:rsidR="002348A2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F859BE" w:rsidP="00905C83" w:rsidR="00F859BE">
      <w:pPr>
        <w:jc w:val="both"/>
      </w:pPr>
    </w:p>
    <w:p w:rsidRDefault="00905C83" w:rsidP="002348A2" w:rsidR="00905C83" w:rsidRPr="00A336AC">
      <w:pPr>
        <w:jc w:val="center"/>
      </w:pPr>
      <w:r w:rsidRPr="00A336AC">
        <w:t xml:space="preserve">U Pazinu, </w:t>
      </w:r>
      <w:r w:rsidR="002348A2">
        <w:t>1</w:t>
      </w:r>
      <w:r w:rsidR="00526AD0">
        <w:t>2</w:t>
      </w:r>
      <w:r>
        <w:t>.</w:t>
      </w:r>
      <w:r w:rsidRPr="00A336AC">
        <w:t xml:space="preserve"> </w:t>
      </w:r>
      <w:r w:rsidR="00526AD0">
        <w:t>prosinca</w:t>
      </w:r>
      <w:r w:rsidRPr="00A336AC">
        <w:t xml:space="preserve"> 201</w:t>
      </w:r>
      <w:r w:rsidR="00ED3BEC">
        <w:t>7</w:t>
      </w:r>
      <w:r w:rsidRPr="00A336AC">
        <w:t>.</w:t>
      </w:r>
    </w:p>
    <w:p w:rsidRDefault="00905C83" w:rsidP="00905C83" w:rsidR="00905C83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CB633D">
        <w:t>, v.r.</w:t>
      </w:r>
    </w:p>
    <w:p w:rsidRDefault="00905C83" w:rsidP="00905C83" w:rsidR="00905C83"/>
    <w:p w:rsidRDefault="00387711" w:rsidP="00905C83" w:rsidR="00387711"/>
    <w:p w:rsidRDefault="00387711" w:rsidP="00905C83" w:rsidR="00387711"/>
    <w:p w:rsidRDefault="00187A4E" w:rsidP="00905C83" w:rsidR="00187A4E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387711" w:rsidP="00387711" w:rsidR="00387711">
      <w:r>
        <w:t>- e-oglasna ploča suda, osam dana (čl. 12. SZ-a)</w:t>
      </w:r>
    </w:p>
    <w:p w:rsidRDefault="002348A2" w:rsidP="002348A2" w:rsidR="002348A2">
      <w:r>
        <w:t>-</w:t>
      </w:r>
      <w:r w:rsidR="008C00A7">
        <w:t xml:space="preserve"> stečajni upravitelj </w:t>
      </w:r>
      <w:r w:rsidR="00526AD0">
        <w:t>Damir Debeljuh</w:t>
      </w:r>
    </w:p>
    <w:p w:rsidRDefault="00526AD0" w:rsidP="002348A2" w:rsidR="00526AD0">
      <w:r>
        <w:t xml:space="preserve">- </w:t>
      </w:r>
      <w:r w:rsidR="006453EE">
        <w:t>E</w:t>
      </w:r>
      <w:r w:rsidR="006453EE" w:rsidRPr="00526AD0">
        <w:t xml:space="preserve">rste &amp; steiermärkische bank d.d. Rijeka, </w:t>
      </w:r>
      <w:r w:rsidR="006453EE">
        <w:t>J</w:t>
      </w:r>
      <w:r w:rsidR="006453EE" w:rsidRPr="00526AD0">
        <w:t>adranski trg</w:t>
      </w:r>
      <w:r w:rsidRPr="00526AD0">
        <w:t xml:space="preserve"> 3A </w:t>
      </w:r>
    </w:p>
    <w:p w:rsidRDefault="002D07CB" w:rsidP="002348A2" w:rsidR="002D07CB">
      <w:r>
        <w:t xml:space="preserve">- </w:t>
      </w:r>
      <w:r w:rsidRPr="00AB69F0">
        <w:t>Općinsko</w:t>
      </w:r>
      <w:r>
        <w:t>m</w:t>
      </w:r>
      <w:r w:rsidRPr="00AB69F0">
        <w:t xml:space="preserve"> sud</w:t>
      </w:r>
      <w:r>
        <w:t>u</w:t>
      </w:r>
      <w:r w:rsidRPr="00AB69F0">
        <w:t xml:space="preserve"> u P</w:t>
      </w:r>
      <w:r w:rsidR="00526AD0">
        <w:t>uli</w:t>
      </w:r>
      <w:r>
        <w:t>,</w:t>
      </w:r>
      <w:r w:rsidRPr="00A336AC">
        <w:t xml:space="preserve"> </w:t>
      </w:r>
      <w:r>
        <w:t>z</w:t>
      </w:r>
      <w:r w:rsidRPr="007B375C">
        <w:t>emljišnoknjižnom odjelu</w:t>
      </w:r>
      <w:r w:rsidR="00526AD0">
        <w:t xml:space="preserve"> Buzet</w:t>
      </w:r>
    </w:p>
    <w:sectPr w:rsidSect="00F859BE" w:rsidR="002D07CB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E25" w:rsidP="008C04AA" w:rsidR="00866E25">
      <w:r>
        <w:separator/>
      </w:r>
    </w:p>
  </w:endnote>
  <w:endnote w:id="0" w:type="continuationSeparator">
    <w:p w:rsidRDefault="00866E25" w:rsidP="008C04AA" w:rsidR="00866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E25" w:rsidP="008C04AA" w:rsidR="00866E25">
      <w:r>
        <w:separator/>
      </w:r>
    </w:p>
  </w:footnote>
  <w:footnote w:id="0" w:type="continuationSeparator">
    <w:p w:rsidRDefault="00866E25" w:rsidP="008C04AA" w:rsidR="00866E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633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3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00A7" w:rsidP="00F859BE" w:rsidR="008A4163" w:rsidRPr="003333BD">
    <w:pPr>
      <w:pStyle w:val="Zaglavlje"/>
      <w:jc w:val="right"/>
    </w:pPr>
    <w:r w:rsidRPr="008C00A7">
      <w:t>10 St-</w:t>
    </w:r>
    <w:r w:rsidR="00F859BE">
      <w:t>276/2017-28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F859BE" w:rsidR="00E84C66" w:rsidRPr="006020E0">
    <w:pPr>
      <w:pStyle w:val="Zaglavlje"/>
      <w:jc w:val="right"/>
    </w:pPr>
    <w:r w:rsidRPr="00387711">
      <w:t>10 St-</w:t>
    </w:r>
    <w:r w:rsidR="00526AD0">
      <w:t>276</w:t>
    </w:r>
    <w:r w:rsidR="008C00A7">
      <w:t>/2017-</w:t>
    </w:r>
    <w:r w:rsidR="00526AD0">
      <w:t>28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19E5"/>
    <w:rsid w:val="00153A82"/>
    <w:rsid w:val="00187A4E"/>
    <w:rsid w:val="00195136"/>
    <w:rsid w:val="001A1476"/>
    <w:rsid w:val="001A24DB"/>
    <w:rsid w:val="001A5016"/>
    <w:rsid w:val="001A685D"/>
    <w:rsid w:val="001E75F6"/>
    <w:rsid w:val="00220C40"/>
    <w:rsid w:val="002348A2"/>
    <w:rsid w:val="00256EE1"/>
    <w:rsid w:val="00257655"/>
    <w:rsid w:val="002668F5"/>
    <w:rsid w:val="002947C8"/>
    <w:rsid w:val="002A0F80"/>
    <w:rsid w:val="002B1A3F"/>
    <w:rsid w:val="002C1B88"/>
    <w:rsid w:val="002C58D3"/>
    <w:rsid w:val="002D07CB"/>
    <w:rsid w:val="002D0ACD"/>
    <w:rsid w:val="002E0070"/>
    <w:rsid w:val="00321E37"/>
    <w:rsid w:val="00326C83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E1BDF"/>
    <w:rsid w:val="0051603B"/>
    <w:rsid w:val="00526AD0"/>
    <w:rsid w:val="00554328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92004"/>
    <w:rsid w:val="00694576"/>
    <w:rsid w:val="006B5B62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E6A11"/>
    <w:rsid w:val="00832947"/>
    <w:rsid w:val="00842507"/>
    <w:rsid w:val="00866E25"/>
    <w:rsid w:val="0088211F"/>
    <w:rsid w:val="00887DAA"/>
    <w:rsid w:val="00896573"/>
    <w:rsid w:val="008976F9"/>
    <w:rsid w:val="008C00A7"/>
    <w:rsid w:val="008C04AA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3006C"/>
    <w:rsid w:val="00A347DB"/>
    <w:rsid w:val="00A36529"/>
    <w:rsid w:val="00A44BB9"/>
    <w:rsid w:val="00A8141E"/>
    <w:rsid w:val="00A82FE6"/>
    <w:rsid w:val="00A85502"/>
    <w:rsid w:val="00A94A08"/>
    <w:rsid w:val="00AA63F1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87477"/>
    <w:rsid w:val="00B90BC5"/>
    <w:rsid w:val="00BC6E78"/>
    <w:rsid w:val="00BE289E"/>
    <w:rsid w:val="00BE5A8E"/>
    <w:rsid w:val="00C140F4"/>
    <w:rsid w:val="00C320EA"/>
    <w:rsid w:val="00C37863"/>
    <w:rsid w:val="00C42CB5"/>
    <w:rsid w:val="00C543D1"/>
    <w:rsid w:val="00C764D7"/>
    <w:rsid w:val="00C95E59"/>
    <w:rsid w:val="00CA165C"/>
    <w:rsid w:val="00CA16DB"/>
    <w:rsid w:val="00CB55D0"/>
    <w:rsid w:val="00CB5612"/>
    <w:rsid w:val="00CB633D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B484C"/>
    <w:rsid w:val="00ED3BEC"/>
    <w:rsid w:val="00EE7DC4"/>
    <w:rsid w:val="00EF5094"/>
    <w:rsid w:val="00F07B51"/>
    <w:rsid w:val="00F13312"/>
    <w:rsid w:val="00F73C78"/>
    <w:rsid w:val="00F859BE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3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3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3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3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3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3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3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3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</izvorni_sadrzaj>
    <derivirana_varijabla naziv="DomainObject.Predmet.StrankaFormated_1">  ERSTE&amp;STEIERMÄRKISCHE BANKA d.d. RIJEKA</derivirana_varijabla>
  </DomainObject.Predmet.StrankaFormated>
  <DomainObject.Predmet.StrankaFormatedOIB>
    <izvorni_sadrzaj>  ERSTE&amp;STEIERMÄRKISCHE BANKA d.d. RIJEKA, OIB 23057039320</izvorni_sadrzaj>
    <derivirana_varijabla naziv="DomainObject.Predmet.StrankaFormatedOIB_1">  ERSTE&amp;STEIERMÄRKISCHE BANKA d.d. RIJEKA, OIB 23057039320</derivirana_varijabla>
  </DomainObject.Predmet.StrankaFormatedOIB>
  <DomainObject.Predmet.StrankaFormatedWithAdress>
    <izvorni_sadrzaj> ERSTE&amp;STEIERMÄRKISCHE BANKA d.d. RIJEKA, Jadranski Trg 3a, 51000 Rijeka</izvorni_sadrzaj>
    <derivirana_varijabla naziv="DomainObject.Predmet.StrankaFormatedWithAdress_1"> ERSTE&amp;STEIERMÄRKISCHE BANKA d.d. RIJEKA, Jadranski Trg 3a, 51000 Rijeka</derivirana_varijabla>
  </DomainObject.Predmet.StrankaFormatedWithAdress>
  <DomainObject.Predmet.StrankaFormatedWithAdressOIB>
    <izvorni_sadrzaj> ERSTE&amp;STEIERMÄRKISCHE BANKA d.d. RIJEKA, OIB 23057039320, Jadranski Trg 3a, 51000 Rijeka</izvorni_sadrzaj>
    <derivirana_varijabla naziv="DomainObject.Predmet.StrankaFormatedWithAdressOIB_1"> ERSTE&amp;STEIERMÄRKISCHE BANKA d.d. RIJEKA, OIB 23057039320, Jadranski Trg 3a, 51000 Rijeka</derivirana_varijabla>
  </DomainObject.Predmet.StrankaFormatedWithAdressOIB>
  <DomainObject.Predmet.StrankaWithAdress>
    <izvorni_sadrzaj>ERSTE&amp;STEIERMÄRKISCHE BANKA d.d. RIJEKA Jadranski Trg 3a,51000 Rijeka</izvorni_sadrzaj>
    <derivirana_varijabla naziv="DomainObject.Predmet.StrankaWithAdress_1">ERSTE&amp;STEIERMÄRKISCHE BANKA d.d. RIJEKA Jadranski Trg 3a,51000 Rijeka</derivirana_varijabla>
  </DomainObject.Predmet.StrankaWithAdress>
  <DomainObject.Predmet.StrankaWithAdressOIB>
    <izvorni_sadrzaj>ERSTE&amp;STEIERMÄRKISCHE BANKA d.d. RIJEKA, OIB 23057039320, Jadranski Trg 3a,51000 Rijeka</izvorni_sadrzaj>
    <derivirana_varijabla naziv="DomainObject.Predmet.StrankaWithAdressOIB_1">ERSTE&amp;STEIERMÄRKISCHE BANKA d.d. RIJEKA, OIB 23057039320, Jadranski Trg 3a,51000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ERSTE&amp;STEIERMÄRKISCHE BANKA d.d. RIJEKA</item>
    </izvorni_sadrzaj>
    <derivirana_varijabla naziv="DomainObject.Predmet.StrankaListFormated_1">
      <item>ERSTE&amp;STEIERMÄRKISCHE BANKA d.d. RIJEKA</item>
    </derivirana_varijabla>
  </DomainObject.Predmet.StrankaListFormated>
  <DomainObject.Predmet.StrankaListFormatedOIB>
    <izvorni_sadrzaj>
      <item>ERSTE&amp;STEIERMÄRKISCHE BANKA d.d. RIJEKA, OIB 23057039320</item>
    </izvorni_sadrzaj>
    <derivirana_varijabla naziv="DomainObject.Predmet.StrankaListFormatedOIB_1">
      <item>ERSTE&amp;STEIERMÄRKISCHE BANKA d.d. RIJEKA, OIB 23057039320</item>
    </derivirana_varijabla>
  </DomainObject.Predmet.StrankaListFormatedOIB>
  <DomainObject.Predmet.StrankaListFormatedWithAdress>
    <izvorni_sadrzaj>
      <item>ERSTE&amp;STEIERMÄRKISCHE BANKA d.d. RIJEKA, Jadranski Trg 3a, 51000 Rijeka</item>
    </izvorni_sadrzaj>
    <derivirana_varijabla naziv="DomainObject.Predmet.StrankaListFormatedWithAdress_1">
      <item>ERSTE&amp;STEIERMÄRKISCHE BANKA d.d. RIJEKA, Jadranski Trg 3a, 51000 Rijeka</item>
    </derivirana_varijabla>
  </DomainObject.Predmet.StrankaListFormatedWithAdress>
  <DomainObject.Predmet.StrankaListFormatedWithAdressOIB>
    <izvorni_sadrzaj>
      <item>ERSTE&amp;STEIERMÄRKISCHE BANKA d.d. RIJEKA, OIB 23057039320, Jadranski Trg 3a, 51000 Rijeka</item>
    </izvorni_sadrzaj>
    <derivirana_varijabla naziv="DomainObject.Predmet.StrankaListFormatedWithAdressOIB_1">
      <item>ERSTE&amp;STEIERMÄRKISCHE BANKA d.d. RIJEKA, OIB 23057039320, Jadranski Trg 3a, 51000 Rijeka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ERSTE&amp;STEIERMÄRKISCHE BANKA d.d. RIJEKA, OIB 23057039320, Jadranski Trg 3a, 51000 Rijeka</izvorni_sadrzaj>
    <derivirana_varijabla naziv="DomainObject.Predmet.StrankaIDrugiAdressOIB_1">ERSTE&amp;STEIERMÄRKISCHE BANKA d.d. RIJEKA, OIB 23057039320, Jadranski Trg 3a, 51000 Rijeka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 d.o.o. BUZET</item>
      <item>ERSTE&amp;STEIERMÄRKISCHE BANKA d.d. RIJEKA</item>
    </izvorni_sadrzaj>
    <derivirana_varijabla naziv="DomainObject.Predmet.SudioniciListNaziv_1">
      <item>MATIA d.o.o. BUZET</item>
      <item>ERSTE&amp;STEIERMÄRKISCHE BANKA d.d. RIJEKA</item>
    </derivirana_varijabla>
  </DomainObject.Predmet.SudioniciListNaziv>
  <DomainObject.Predmet.SudioniciListAdressOIB>
    <izvorni_sadrzaj>
      <item>MATIA d.o.o. BUZET, OIB 60602690633, Sjeverna Ulica/bb,52420 Buzet</item>
      <item>ERSTE&amp;STEIERMÄRKISCHE BANKA d.d. RIJEKA, OIB 23057039320, Jadranski Trg 3a,51000 Rijeka</item>
    </izvorni_sadrzaj>
    <derivirana_varijabla naziv="DomainObject.Predmet.SudioniciListAdressOIB_1">
      <item>MATIA d.o.o. BUZET, OIB 60602690633, Sjeverna Ulica/bb,52420 Buzet</item>
      <item>ERSTE&amp;STEIERMÄRKISCHE BANKA d.d. RIJEKA,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60602690633</item>
      <item>, OIB 23057039320</item>
    </izvorni_sadrzaj>
    <derivirana_varijabla naziv="DomainObject.Predmet.SudioniciListNazivOIB_1">
      <item>, OIB 60602690633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1913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2017-12-12T11:52:00Z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2017-12-12T11:56:00Z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