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2038A" w:rsidP="00B2038A" w:rsidRDefault="009A3118" w14:paraId="ca69d24" w14:textId="ca69d24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19455" cy="963295"/>
            <wp:effectExtent l="0" t="0" r="4445" b="825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038A" w:rsidP="00F0636B" w:rsidRDefault="00B2038A">
      <w:pPr>
        <w:jc w:val="right"/>
        <w:rPr>
          <w:rFonts w:ascii="Times New Roman" w:hAnsi="Times New Roman"/>
        </w:rPr>
      </w:pPr>
    </w:p>
    <w:p w:rsidR="00557E29" w:rsidP="00F0636B" w:rsidRDefault="00557E29">
      <w:pPr>
        <w:jc w:val="right"/>
        <w:rPr>
          <w:rFonts w:ascii="Times New Roman" w:hAnsi="Times New Roman"/>
        </w:rPr>
      </w:pPr>
    </w:p>
    <w:p w:rsidR="00557E29" w:rsidP="00F0636B" w:rsidRDefault="00557E29">
      <w:pPr>
        <w:jc w:val="right"/>
        <w:rPr>
          <w:rFonts w:ascii="Times New Roman" w:hAnsi="Times New Roman"/>
        </w:rPr>
      </w:pPr>
    </w:p>
    <w:p w:rsidR="00557E29" w:rsidP="00F0636B" w:rsidRDefault="00557E29">
      <w:pPr>
        <w:jc w:val="right"/>
        <w:rPr>
          <w:rFonts w:ascii="Times New Roman" w:hAnsi="Times New Roman"/>
        </w:rPr>
      </w:pPr>
    </w:p>
    <w:p w:rsidRPr="001C1019" w:rsidR="00557E29" w:rsidP="00B2038A" w:rsidRDefault="00557E29">
      <w:pPr>
        <w:rPr>
          <w:rFonts w:ascii="Times New Roman" w:hAnsi="Times New Roman"/>
        </w:rPr>
      </w:pPr>
    </w:p>
    <w:p w:rsidR="001725CA" w:rsidP="001725CA" w:rsidRDefault="001725CA">
      <w:pPr>
        <w:rPr>
          <w:rFonts w:ascii="Times New Roman" w:hAnsi="Times New Roman"/>
        </w:rPr>
      </w:pPr>
      <w:r>
        <w:rPr>
          <w:rFonts w:ascii="Times New Roman" w:hAnsi="Times New Roman"/>
        </w:rPr>
        <w:t>REPUBLIKA HRVATSKA</w:t>
      </w:r>
    </w:p>
    <w:p w:rsidR="001725CA" w:rsidP="001725CA" w:rsidRDefault="001725CA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ZAGREBU</w:t>
      </w:r>
      <w:r w:rsidR="00973174">
        <w:rPr>
          <w:rFonts w:ascii="Times New Roman" w:hAnsi="Times New Roman"/>
        </w:rPr>
        <w:tab/>
      </w:r>
      <w:r w:rsidR="00973174">
        <w:rPr>
          <w:rFonts w:ascii="Times New Roman" w:hAnsi="Times New Roman"/>
        </w:rPr>
        <w:tab/>
      </w:r>
      <w:r w:rsidR="00973174">
        <w:rPr>
          <w:rFonts w:ascii="Times New Roman" w:hAnsi="Times New Roman"/>
        </w:rPr>
        <w:tab/>
      </w:r>
      <w:r w:rsidR="00973174">
        <w:rPr>
          <w:rFonts w:ascii="Times New Roman" w:hAnsi="Times New Roman"/>
        </w:rPr>
        <w:tab/>
      </w:r>
      <w:r w:rsidR="00973174">
        <w:rPr>
          <w:rFonts w:ascii="Times New Roman" w:hAnsi="Times New Roman"/>
        </w:rPr>
        <w:tab/>
      </w:r>
      <w:r w:rsidR="00973174">
        <w:rPr>
          <w:rFonts w:ascii="Times New Roman" w:hAnsi="Times New Roman"/>
        </w:rPr>
        <w:tab/>
      </w:r>
      <w:r w:rsidRPr="00973174" w:rsidR="00973174">
        <w:rPr>
          <w:rFonts w:ascii="Times New Roman" w:hAnsi="Times New Roman"/>
        </w:rPr>
        <w:t>St-</w:t>
      </w:r>
      <w:r w:rsidR="00E031D2">
        <w:rPr>
          <w:rFonts w:ascii="Times New Roman" w:hAnsi="Times New Roman"/>
        </w:rPr>
        <w:t>1336/2019-10</w:t>
      </w:r>
    </w:p>
    <w:p w:rsidR="001725CA" w:rsidP="001725CA" w:rsidRDefault="001725C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STALNA SLUŽBA </w:t>
      </w:r>
      <w:r w:rsidR="009E6552">
        <w:rPr>
          <w:rFonts w:ascii="Times New Roman" w:hAnsi="Times New Roman"/>
        </w:rPr>
        <w:t>U KARLOVCU</w:t>
      </w:r>
    </w:p>
    <w:p w:rsidR="001725CA" w:rsidP="001725CA" w:rsidRDefault="001725C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Karlovac, </w:t>
      </w:r>
      <w:r w:rsidR="009E6552">
        <w:rPr>
          <w:rFonts w:ascii="Times New Roman" w:hAnsi="Times New Roman"/>
        </w:rPr>
        <w:t>Trg hrvatskih branitelja 1/II</w:t>
      </w:r>
      <w:r>
        <w:rPr>
          <w:rFonts w:ascii="Times New Roman" w:hAnsi="Times New Roman"/>
        </w:rPr>
        <w:t xml:space="preserve"> </w:t>
      </w:r>
    </w:p>
    <w:p w:rsidR="00267D56" w:rsidP="001725CA" w:rsidRDefault="00267D56">
      <w:pPr>
        <w:rPr>
          <w:rFonts w:ascii="Times New Roman" w:hAnsi="Times New Roman"/>
        </w:rPr>
      </w:pPr>
    </w:p>
    <w:p w:rsidR="001725CA" w:rsidP="001725CA" w:rsidRDefault="001725C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 E P U B L I K A  H R V A T S K A</w:t>
      </w:r>
    </w:p>
    <w:p w:rsidR="001725CA" w:rsidP="001725CA" w:rsidRDefault="001725C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 J E Š E N J E</w:t>
      </w:r>
    </w:p>
    <w:p w:rsidR="001725CA" w:rsidP="001725CA" w:rsidRDefault="001725CA">
      <w:pPr>
        <w:jc w:val="center"/>
        <w:rPr>
          <w:rFonts w:ascii="Times New Roman" w:hAnsi="Times New Roman"/>
        </w:rPr>
      </w:pPr>
    </w:p>
    <w:p w:rsidR="00D83115" w:rsidP="001725CA" w:rsidRDefault="001725C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E031D2" w:rsidR="00E031D2">
        <w:rPr>
          <w:rFonts w:ascii="Times New Roman" w:hAnsi="Times New Roman"/>
        </w:rPr>
        <w:t>Trgovački sud u Zagrebu, Stalna služba u Karlovcu, po sucu pojedincu Vesni Fundurulić Perišin, povodom prijedloga predlagatelja Financijska agencija, Regionalni centar Zagreb, Podružnica Zagreb, Trg svibanjskih žrtava 1995. 1, OIB: 85821130368, za otvaranje stečajnog postupka nad dužnikom BIOPROTECTOR d.o.o., Zagreb, Hrvoja Macanovića 7,  OIB: 48463266347</w:t>
      </w:r>
      <w:r w:rsidR="00E031D2">
        <w:rPr>
          <w:rFonts w:ascii="Times New Roman" w:hAnsi="Times New Roman"/>
        </w:rPr>
        <w:t>, 12</w:t>
      </w:r>
      <w:r w:rsidRPr="00973174" w:rsidR="00973174">
        <w:rPr>
          <w:rFonts w:ascii="Times New Roman" w:hAnsi="Times New Roman"/>
        </w:rPr>
        <w:t>. rujna 2019.,</w:t>
      </w:r>
    </w:p>
    <w:p w:rsidR="00973174" w:rsidP="001725CA" w:rsidRDefault="00973174">
      <w:pPr>
        <w:jc w:val="both"/>
        <w:rPr>
          <w:rFonts w:ascii="Times New Roman" w:hAnsi="Times New Roman"/>
        </w:rPr>
      </w:pPr>
    </w:p>
    <w:p w:rsidR="001725CA" w:rsidP="001725CA" w:rsidRDefault="001725C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 i j e š i o  j e</w:t>
      </w:r>
    </w:p>
    <w:p w:rsidR="001725CA" w:rsidP="001725CA" w:rsidRDefault="001725CA">
      <w:pPr>
        <w:jc w:val="center"/>
        <w:rPr>
          <w:rFonts w:ascii="Times New Roman" w:hAnsi="Times New Roman"/>
          <w:b/>
        </w:rPr>
      </w:pPr>
    </w:p>
    <w:p w:rsidRPr="00AA08E6" w:rsidR="009E6552" w:rsidP="00AA08E6" w:rsidRDefault="00AA08E6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AA08E6" w:rsidR="009E6552">
        <w:rPr>
          <w:rFonts w:ascii="Times New Roman" w:hAnsi="Times New Roman"/>
        </w:rPr>
        <w:t xml:space="preserve">Pozivaju se osobe koje imaju pravni interes da se provede stečajni postupak nad dužnikom </w:t>
      </w:r>
      <w:r w:rsidRPr="00E031D2" w:rsidR="00E031D2">
        <w:rPr>
          <w:rFonts w:ascii="Times New Roman" w:hAnsi="Times New Roman"/>
        </w:rPr>
        <w:t>BIOPROTECTOR d.o.o., Zagreb, Hrvoja Macanovića 7,  OIB: 48463266347</w:t>
      </w:r>
      <w:r w:rsidR="00973174">
        <w:rPr>
          <w:rFonts w:ascii="Times New Roman" w:hAnsi="Times New Roman"/>
        </w:rPr>
        <w:t xml:space="preserve">, </w:t>
      </w:r>
      <w:r w:rsidRPr="00AA08E6" w:rsidR="009E6552">
        <w:rPr>
          <w:rFonts w:ascii="Times New Roman" w:hAnsi="Times New Roman"/>
        </w:rPr>
        <w:t>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E031D2">
        <w:rPr>
          <w:rFonts w:ascii="Times New Roman" w:hAnsi="Times New Roman"/>
        </w:rPr>
        <w:t>1336</w:t>
      </w:r>
      <w:r w:rsidR="00973174">
        <w:rPr>
          <w:rFonts w:ascii="Times New Roman" w:hAnsi="Times New Roman"/>
        </w:rPr>
        <w:t>19</w:t>
      </w:r>
      <w:r w:rsidRPr="00AA08E6" w:rsidR="009E6552">
        <w:rPr>
          <w:rFonts w:ascii="Times New Roman" w:hAnsi="Times New Roman"/>
        </w:rPr>
        <w:t>, te da u istom roku potvrdu o uplati dostavi u sudski spis.</w:t>
      </w:r>
    </w:p>
    <w:p w:rsidRPr="00AA08E6" w:rsidR="00AA08E6" w:rsidP="00AA08E6" w:rsidRDefault="00AA08E6">
      <w:pPr>
        <w:ind w:left="360"/>
        <w:jc w:val="both"/>
        <w:rPr>
          <w:rFonts w:ascii="Times New Roman" w:hAnsi="Times New Roman"/>
        </w:rPr>
      </w:pPr>
    </w:p>
    <w:p w:rsidRPr="009E6552" w:rsidR="009E6552" w:rsidP="00AA08E6" w:rsidRDefault="00AA08E6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9E6552" w:rsidR="009E6552">
        <w:rPr>
          <w:rFonts w:ascii="Times New Roman" w:hAns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Pr="009E6552" w:rsidR="009E6552" w:rsidP="009E6552" w:rsidRDefault="009E6552">
      <w:pPr>
        <w:jc w:val="both"/>
        <w:rPr>
          <w:rFonts w:ascii="Times New Roman" w:hAnsi="Times New Roman"/>
        </w:rPr>
      </w:pPr>
    </w:p>
    <w:p w:rsidRPr="009E6552" w:rsidR="009E6552" w:rsidP="009E6552" w:rsidRDefault="009E6552">
      <w:pPr>
        <w:jc w:val="center"/>
        <w:rPr>
          <w:rFonts w:ascii="Times New Roman" w:hAnsi="Times New Roman"/>
        </w:rPr>
      </w:pPr>
      <w:r w:rsidRPr="009E6552">
        <w:rPr>
          <w:rFonts w:ascii="Times New Roman" w:hAnsi="Times New Roman"/>
        </w:rPr>
        <w:t>Obrazloženje</w:t>
      </w:r>
    </w:p>
    <w:p w:rsidRPr="009E6552" w:rsidR="009E6552" w:rsidP="009E6552" w:rsidRDefault="009E6552">
      <w:pPr>
        <w:jc w:val="both"/>
        <w:rPr>
          <w:rFonts w:ascii="Times New Roman" w:hAnsi="Times New Roman"/>
        </w:rPr>
      </w:pPr>
    </w:p>
    <w:p w:rsidR="009E6552" w:rsidP="00973174" w:rsidRDefault="009E6552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>FINA, Regionaln</w:t>
      </w:r>
      <w:r w:rsidR="00AA08E6">
        <w:rPr>
          <w:rFonts w:ascii="Times New Roman" w:hAnsi="Times New Roman"/>
        </w:rPr>
        <w:t>i centar Zagreb, Podružnica Zagreb</w:t>
      </w:r>
      <w:r w:rsidRPr="009E6552">
        <w:rPr>
          <w:rFonts w:ascii="Times New Roman" w:hAnsi="Times New Roman"/>
        </w:rPr>
        <w:t>, podnijela je ovom sudu</w:t>
      </w:r>
      <w:r w:rsidR="00AA08E6">
        <w:rPr>
          <w:rFonts w:ascii="Times New Roman" w:hAnsi="Times New Roman"/>
        </w:rPr>
        <w:t xml:space="preserve"> </w:t>
      </w:r>
      <w:r w:rsidR="00E031D2">
        <w:rPr>
          <w:rFonts w:ascii="Times New Roman" w:hAnsi="Times New Roman"/>
        </w:rPr>
        <w:t>10. lipnja</w:t>
      </w:r>
      <w:r w:rsidRPr="009E6552">
        <w:rPr>
          <w:rFonts w:ascii="Times New Roman" w:hAnsi="Times New Roman"/>
        </w:rPr>
        <w:t xml:space="preserve"> 201</w:t>
      </w:r>
      <w:r w:rsidR="00973174">
        <w:rPr>
          <w:rFonts w:ascii="Times New Roman" w:hAnsi="Times New Roman"/>
        </w:rPr>
        <w:t>9</w:t>
      </w:r>
      <w:r w:rsidRPr="009E6552">
        <w:rPr>
          <w:rFonts w:ascii="Times New Roman" w:hAnsi="Times New Roman"/>
        </w:rPr>
        <w:t xml:space="preserve">. prijedlog za otvaranje stečajnog postupka nad dužnikom </w:t>
      </w:r>
      <w:r w:rsidRPr="00E031D2" w:rsidR="00E031D2">
        <w:rPr>
          <w:rFonts w:ascii="Times New Roman" w:hAnsi="Times New Roman"/>
        </w:rPr>
        <w:t>BIOPROTECTOR d.o.o., Zagreb, Hrvoja Macanovića 7,  OIB: 48463266347</w:t>
      </w:r>
      <w:r w:rsidR="00E031D2">
        <w:rPr>
          <w:rFonts w:ascii="Times New Roman" w:hAnsi="Times New Roman"/>
        </w:rPr>
        <w:t xml:space="preserve">, </w:t>
      </w:r>
      <w:r w:rsidRPr="009E6552">
        <w:rPr>
          <w:rFonts w:ascii="Times New Roman" w:hAnsi="Times New Roman"/>
        </w:rPr>
        <w:t xml:space="preserve">temeljem odredbe čl. </w:t>
      </w:r>
      <w:r w:rsidR="003444BA">
        <w:rPr>
          <w:rFonts w:ascii="Times New Roman" w:hAnsi="Times New Roman"/>
        </w:rPr>
        <w:t>110</w:t>
      </w:r>
      <w:r w:rsidR="00AA08E6">
        <w:rPr>
          <w:rFonts w:ascii="Times New Roman" w:hAnsi="Times New Roman"/>
        </w:rPr>
        <w:t xml:space="preserve">. st. </w:t>
      </w:r>
      <w:r w:rsidR="003444BA">
        <w:rPr>
          <w:rFonts w:ascii="Times New Roman" w:hAnsi="Times New Roman"/>
        </w:rPr>
        <w:t>1.</w:t>
      </w:r>
      <w:r w:rsidRPr="009E6552">
        <w:rPr>
          <w:rFonts w:ascii="Times New Roman" w:hAnsi="Times New Roman"/>
        </w:rPr>
        <w:t xml:space="preserve"> Stečajnog zakona ("Narodne novine" broj 71/15</w:t>
      </w:r>
      <w:r w:rsidR="00973174">
        <w:rPr>
          <w:rFonts w:ascii="Times New Roman" w:hAnsi="Times New Roman"/>
        </w:rPr>
        <w:t>,104/17</w:t>
      </w:r>
      <w:r w:rsidRPr="009E6552">
        <w:rPr>
          <w:rFonts w:ascii="Times New Roman" w:hAnsi="Times New Roman"/>
        </w:rPr>
        <w:t xml:space="preserve"> - dalje SZ), u kojem navodi da dužnik </w:t>
      </w:r>
      <w:r w:rsidR="00E031D2">
        <w:rPr>
          <w:rFonts w:ascii="Times New Roman" w:hAnsi="Times New Roman"/>
        </w:rPr>
        <w:t>6. lipnja</w:t>
      </w:r>
      <w:r w:rsidR="00973174">
        <w:rPr>
          <w:rFonts w:ascii="Times New Roman" w:hAnsi="Times New Roman"/>
        </w:rPr>
        <w:t xml:space="preserve"> 2019</w:t>
      </w:r>
      <w:r w:rsidRPr="009E6552">
        <w:rPr>
          <w:rFonts w:ascii="Times New Roman" w:hAnsi="Times New Roman"/>
        </w:rPr>
        <w:t xml:space="preserve">. u Očevidniku redoslijeda osnova za plaćanje ima evidentirane neizvršene osnove za plaćanje u neprekinutom razdoblju od </w:t>
      </w:r>
      <w:r w:rsidR="00E031D2">
        <w:rPr>
          <w:rFonts w:ascii="Times New Roman" w:hAnsi="Times New Roman"/>
        </w:rPr>
        <w:t>120</w:t>
      </w:r>
      <w:r w:rsidR="00AA08E6">
        <w:rPr>
          <w:rFonts w:ascii="Times New Roman" w:hAnsi="Times New Roman"/>
        </w:rPr>
        <w:t xml:space="preserve"> dan</w:t>
      </w:r>
      <w:r w:rsidR="003444BA">
        <w:rPr>
          <w:rFonts w:ascii="Times New Roman" w:hAnsi="Times New Roman"/>
        </w:rPr>
        <w:t>a</w:t>
      </w:r>
      <w:r w:rsidRPr="009E6552">
        <w:rPr>
          <w:rFonts w:ascii="Times New Roman" w:hAnsi="Times New Roman"/>
        </w:rPr>
        <w:t xml:space="preserve"> u ukupnom iznosu od </w:t>
      </w:r>
      <w:r w:rsidR="00E031D2">
        <w:rPr>
          <w:rFonts w:ascii="Times New Roman" w:hAnsi="Times New Roman"/>
        </w:rPr>
        <w:t>10.058,07</w:t>
      </w:r>
      <w:r w:rsidRPr="009E6552">
        <w:rPr>
          <w:rFonts w:ascii="Times New Roman" w:hAnsi="Times New Roman"/>
        </w:rPr>
        <w:t xml:space="preserve"> kn, te da ima</w:t>
      </w:r>
      <w:r w:rsidR="005967C9">
        <w:rPr>
          <w:rFonts w:ascii="Times New Roman" w:hAnsi="Times New Roman"/>
        </w:rPr>
        <w:t xml:space="preserve"> jednog</w:t>
      </w:r>
      <w:r w:rsidRPr="009E6552">
        <w:rPr>
          <w:rFonts w:ascii="Times New Roman" w:hAnsi="Times New Roman"/>
        </w:rPr>
        <w:t xml:space="preserve"> zaposlenika.</w:t>
      </w:r>
    </w:p>
    <w:p w:rsidRPr="009E6552" w:rsidR="00AA08E6" w:rsidP="00AA08E6" w:rsidRDefault="00AA08E6">
      <w:pPr>
        <w:ind w:firstLine="708"/>
        <w:jc w:val="both"/>
        <w:rPr>
          <w:rFonts w:ascii="Times New Roman" w:hAnsi="Times New Roman"/>
        </w:rPr>
      </w:pPr>
    </w:p>
    <w:p w:rsidR="009E6552" w:rsidP="00AA08E6" w:rsidRDefault="009E6552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 xml:space="preserve">Rješenjem ovog suda poslovni broj gornji od </w:t>
      </w:r>
      <w:r w:rsidR="00E031D2">
        <w:rPr>
          <w:rFonts w:ascii="Times New Roman" w:hAnsi="Times New Roman"/>
        </w:rPr>
        <w:t>9. srpnja</w:t>
      </w:r>
      <w:r w:rsidR="00973174">
        <w:rPr>
          <w:rFonts w:ascii="Times New Roman" w:hAnsi="Times New Roman"/>
        </w:rPr>
        <w:t xml:space="preserve"> 2019</w:t>
      </w:r>
      <w:r w:rsidRPr="009E6552">
        <w:rPr>
          <w:rFonts w:ascii="Times New Roman" w:hAnsi="Times New Roman"/>
        </w:rPr>
        <w:t xml:space="preserve">. pokrenut je prethodni postupak radi utvrđivanja uvjeta za otvaranje stečajnog postupka sukladno odredbi čl. 115. st. 1. SZ-a, </w:t>
      </w:r>
      <w:r w:rsidR="00557E29">
        <w:rPr>
          <w:rFonts w:ascii="Times New Roman" w:hAnsi="Times New Roman"/>
        </w:rPr>
        <w:t xml:space="preserve">te je naređeno </w:t>
      </w:r>
      <w:r w:rsidRPr="009E6552">
        <w:rPr>
          <w:rFonts w:ascii="Times New Roman" w:hAnsi="Times New Roman"/>
        </w:rPr>
        <w:t>dužniku da u roku od osam dana dostavi sudu popis imovine i obveza dužnika sukladno čl. 17. st. 1. SZ-a.</w:t>
      </w:r>
    </w:p>
    <w:p w:rsidRPr="009E6552" w:rsidR="00AA08E6" w:rsidP="00AA08E6" w:rsidRDefault="00AA08E6">
      <w:pPr>
        <w:ind w:firstLine="708"/>
        <w:jc w:val="both"/>
        <w:rPr>
          <w:rFonts w:ascii="Times New Roman" w:hAnsi="Times New Roman"/>
        </w:rPr>
      </w:pPr>
    </w:p>
    <w:p w:rsidRPr="00E031D2" w:rsidR="00543E05" w:rsidP="00E031D2" w:rsidRDefault="009E6552">
      <w:pPr>
        <w:ind w:firstLine="360"/>
        <w:jc w:val="both"/>
        <w:rPr>
          <w:rFonts w:ascii="Times New Roman" w:hAnsi="Times New Roman" w:eastAsia="Times New Roman"/>
        </w:rPr>
      </w:pPr>
      <w:r w:rsidRPr="009E6552">
        <w:rPr>
          <w:rFonts w:ascii="Times New Roman" w:hAnsi="Times New Roman"/>
        </w:rPr>
        <w:lastRenderedPageBreak/>
        <w:t xml:space="preserve">Na ročištu </w:t>
      </w:r>
      <w:r w:rsidR="00F61AC0">
        <w:rPr>
          <w:rFonts w:ascii="Times New Roman" w:hAnsi="Times New Roman"/>
        </w:rPr>
        <w:t xml:space="preserve">radi </w:t>
      </w:r>
      <w:r w:rsidR="00557E29">
        <w:rPr>
          <w:rFonts w:ascii="Times New Roman" w:hAnsi="Times New Roman"/>
        </w:rPr>
        <w:t xml:space="preserve">očitovanja o prijedlogu </w:t>
      </w:r>
      <w:r w:rsidR="00F61AC0">
        <w:rPr>
          <w:rFonts w:ascii="Times New Roman" w:hAnsi="Times New Roman"/>
        </w:rPr>
        <w:t xml:space="preserve"> za otvaranje stečajnog postupka </w:t>
      </w:r>
      <w:r w:rsidRPr="009E6552">
        <w:rPr>
          <w:rFonts w:ascii="Times New Roman" w:hAnsi="Times New Roman"/>
        </w:rPr>
        <w:t xml:space="preserve">održanom </w:t>
      </w:r>
      <w:r w:rsidR="00E031D2">
        <w:rPr>
          <w:rFonts w:ascii="Times New Roman" w:hAnsi="Times New Roman"/>
        </w:rPr>
        <w:t>12.</w:t>
      </w:r>
      <w:r w:rsidR="00973174">
        <w:rPr>
          <w:rFonts w:ascii="Times New Roman" w:hAnsi="Times New Roman"/>
        </w:rPr>
        <w:t xml:space="preserve"> rujna 2019.</w:t>
      </w:r>
      <w:r w:rsidRPr="009E6552">
        <w:rPr>
          <w:rFonts w:ascii="Times New Roman" w:hAnsi="Times New Roman"/>
        </w:rPr>
        <w:t>, u odsutnosti uredno pozvanog predlagatelja</w:t>
      </w:r>
      <w:r w:rsidR="00E031D2">
        <w:rPr>
          <w:rFonts w:ascii="Times New Roman" w:hAnsi="Times New Roman"/>
        </w:rPr>
        <w:t xml:space="preserve"> i odgovorne osobe</w:t>
      </w:r>
      <w:r w:rsidR="00F61AC0">
        <w:rPr>
          <w:rFonts w:ascii="Times New Roman" w:hAnsi="Times New Roman"/>
        </w:rPr>
        <w:t xml:space="preserve"> </w:t>
      </w:r>
      <w:r w:rsidRPr="009E6552">
        <w:rPr>
          <w:rFonts w:ascii="Times New Roman" w:hAnsi="Times New Roman"/>
        </w:rPr>
        <w:t>dužnika</w:t>
      </w:r>
      <w:r w:rsidR="00F61AC0">
        <w:rPr>
          <w:rFonts w:ascii="Times New Roman" w:hAnsi="Times New Roman"/>
        </w:rPr>
        <w:t xml:space="preserve"> </w:t>
      </w:r>
      <w:r w:rsidR="00E031D2">
        <w:rPr>
          <w:rFonts w:ascii="Times New Roman" w:hAnsi="Times New Roman"/>
        </w:rPr>
        <w:t xml:space="preserve">izvršen je uvid podnesak odgovorne osobe kojom dostavlja </w:t>
      </w:r>
      <w:r w:rsidR="00E031D2">
        <w:rPr>
          <w:rFonts w:ascii="Times New Roman" w:hAnsi="Times New Roman" w:eastAsia="Times New Roman"/>
        </w:rPr>
        <w:t xml:space="preserve">dokumentaciju i to bruto bilancu i Očevidnik o redoslijedu plaćanja FINA-e. Odgovorna osoba je također dostavila i izjavu u kojoj pod materijalnom i kaznenom odgovornošću izjavljuje da društvo nema nikakve imovine niti pokretnina niti nekretnina a također nema ni potraživanja te je suglasan da se otvori stečajni postupak nad dužnikom. </w:t>
      </w:r>
      <w:r w:rsidR="00557E29">
        <w:rPr>
          <w:rFonts w:ascii="Times New Roman" w:hAnsi="Times New Roman"/>
        </w:rPr>
        <w:t xml:space="preserve">Izvršen </w:t>
      </w:r>
      <w:r w:rsidR="000852DB">
        <w:rPr>
          <w:rFonts w:ascii="Times New Roman" w:hAnsi="Times New Roman"/>
        </w:rPr>
        <w:t xml:space="preserve">je uvid u podnesak FINA-e od </w:t>
      </w:r>
      <w:r w:rsidR="00E031D2">
        <w:rPr>
          <w:rFonts w:ascii="Times New Roman" w:hAnsi="Times New Roman"/>
        </w:rPr>
        <w:t>16. srpnja</w:t>
      </w:r>
      <w:r w:rsidR="00973174">
        <w:rPr>
          <w:rFonts w:ascii="Times New Roman" w:hAnsi="Times New Roman"/>
        </w:rPr>
        <w:t xml:space="preserve"> 2019</w:t>
      </w:r>
      <w:r w:rsidRPr="009E6552">
        <w:rPr>
          <w:rFonts w:ascii="Times New Roman" w:hAnsi="Times New Roman"/>
        </w:rPr>
        <w:t>. kojim navodi da u cijelosti ostaje kod prijedloga za otvaranje stečajnog postup</w:t>
      </w:r>
      <w:r w:rsidR="004D3831">
        <w:rPr>
          <w:rFonts w:ascii="Times New Roman" w:hAnsi="Times New Roman"/>
        </w:rPr>
        <w:t>k</w:t>
      </w:r>
      <w:r w:rsidR="00E031D2">
        <w:rPr>
          <w:rFonts w:ascii="Times New Roman" w:hAnsi="Times New Roman"/>
        </w:rPr>
        <w:t>a, te navoda iznesenih u istom.</w:t>
      </w:r>
    </w:p>
    <w:p w:rsidRPr="00543E05" w:rsidR="00543E05" w:rsidP="00543E05" w:rsidRDefault="00543E05">
      <w:pPr>
        <w:ind w:firstLine="708"/>
        <w:jc w:val="both"/>
        <w:rPr>
          <w:rFonts w:ascii="Times New Roman" w:hAnsi="Times New Roman"/>
        </w:rPr>
      </w:pPr>
    </w:p>
    <w:p w:rsidRPr="009E6552" w:rsidR="009E6552" w:rsidP="009E6552" w:rsidRDefault="009E6552">
      <w:pPr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 xml:space="preserve">     </w:t>
      </w:r>
      <w:r w:rsidRPr="009E6552">
        <w:rPr>
          <w:rFonts w:ascii="Times New Roman" w:hAns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Pr="009E6552" w:rsidR="009E6552" w:rsidP="009E6552" w:rsidRDefault="009E6552">
      <w:pPr>
        <w:jc w:val="both"/>
        <w:rPr>
          <w:rFonts w:ascii="Times New Roman" w:hAnsi="Times New Roman"/>
        </w:rPr>
      </w:pPr>
    </w:p>
    <w:p w:rsidR="009E6552" w:rsidP="00B8374A" w:rsidRDefault="009E6552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B8374A">
        <w:rPr>
          <w:rFonts w:ascii="Times New Roman" w:hAnsi="Times New Roman"/>
        </w:rPr>
        <w:t>15</w:t>
      </w:r>
      <w:r w:rsidRPr="009E6552">
        <w:rPr>
          <w:rFonts w:ascii="Times New Roman" w:hAns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Pr="009E6552" w:rsidR="00B8374A" w:rsidP="00B8374A" w:rsidRDefault="00B8374A">
      <w:pPr>
        <w:ind w:firstLine="708"/>
        <w:jc w:val="both"/>
        <w:rPr>
          <w:rFonts w:ascii="Times New Roman" w:hAnsi="Times New Roman"/>
        </w:rPr>
      </w:pPr>
    </w:p>
    <w:p w:rsidRPr="009E6552" w:rsidR="009E6552" w:rsidP="00B8374A" w:rsidRDefault="009E6552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 xml:space="preserve">Slijedom iznesenog,  sud je na temelju odredbe čl. 132. st. 1. i 2. SZ-a riješio kao u izreci. </w:t>
      </w:r>
      <w:r w:rsidRPr="009E6552">
        <w:rPr>
          <w:rFonts w:ascii="Times New Roman" w:hAnsi="Times New Roman"/>
        </w:rPr>
        <w:tab/>
      </w:r>
    </w:p>
    <w:p w:rsidR="001725CA" w:rsidP="001725CA" w:rsidRDefault="001725CA">
      <w:pPr>
        <w:jc w:val="both"/>
        <w:rPr>
          <w:rFonts w:ascii="Times New Roman" w:hAnsi="Times New Roman"/>
        </w:rPr>
      </w:pPr>
    </w:p>
    <w:p w:rsidR="001725CA" w:rsidP="001725CA" w:rsidRDefault="001725C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Karlovcu </w:t>
      </w:r>
      <w:r w:rsidR="00E031D2">
        <w:rPr>
          <w:rFonts w:ascii="Times New Roman" w:hAnsi="Times New Roman"/>
        </w:rPr>
        <w:t>12</w:t>
      </w:r>
      <w:r w:rsidR="00973174">
        <w:rPr>
          <w:rFonts w:ascii="Times New Roman" w:hAnsi="Times New Roman"/>
        </w:rPr>
        <w:t>. rujna</w:t>
      </w:r>
      <w:r w:rsidR="00E031D2">
        <w:rPr>
          <w:rFonts w:ascii="Times New Roman" w:hAnsi="Times New Roman"/>
        </w:rPr>
        <w:t xml:space="preserve"> </w:t>
      </w:r>
      <w:r w:rsidR="00973174">
        <w:rPr>
          <w:rFonts w:ascii="Times New Roman" w:hAnsi="Times New Roman"/>
        </w:rPr>
        <w:t>2019</w:t>
      </w:r>
      <w:r w:rsidR="00B8374A">
        <w:rPr>
          <w:rFonts w:ascii="Times New Roman" w:hAnsi="Times New Roman"/>
        </w:rPr>
        <w:t>.</w:t>
      </w:r>
    </w:p>
    <w:p w:rsidR="00B8374A" w:rsidP="001725CA" w:rsidRDefault="00B8374A">
      <w:pPr>
        <w:jc w:val="center"/>
        <w:rPr>
          <w:rFonts w:ascii="Times New Roman" w:hAnsi="Times New Roman"/>
        </w:rPr>
      </w:pPr>
    </w:p>
    <w:p w:rsidR="001725CA" w:rsidP="001725CA" w:rsidRDefault="001725C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SUDAC:</w:t>
      </w:r>
    </w:p>
    <w:p w:rsidR="00D301E4" w:rsidP="00B87AEB" w:rsidRDefault="001725C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Vesna Fundurulić Perišin</w:t>
      </w:r>
      <w:r w:rsidR="00FF1056">
        <w:rPr>
          <w:rFonts w:ascii="Times New Roman" w:hAnsi="Times New Roman"/>
        </w:rPr>
        <w:t>, v.r.</w:t>
      </w:r>
    </w:p>
    <w:p w:rsidR="00FF1056" w:rsidP="00B87AEB" w:rsidRDefault="00FF1056">
      <w:pPr>
        <w:jc w:val="right"/>
        <w:rPr>
          <w:rFonts w:ascii="Times New Roman" w:hAnsi="Times New Roman"/>
        </w:rPr>
      </w:pPr>
    </w:p>
    <w:p w:rsidRPr="00FF1056" w:rsidR="00FF1056" w:rsidP="008C5BAA" w:rsidRDefault="00FF1056">
      <w:pPr>
        <w:jc w:val="right"/>
        <w:rPr>
          <w:rFonts w:ascii="Times New Roman" w:hAnsi="Times New Roman"/>
        </w:rPr>
      </w:pPr>
      <w:r w:rsidRPr="00FF1056">
        <w:rPr>
          <w:rFonts w:ascii="Times New Roman" w:hAnsi="Times New Roman"/>
        </w:rPr>
        <w:t>Za točnost otpravka-ovlašteni službenik:</w:t>
      </w:r>
    </w:p>
    <w:p w:rsidRPr="00FF1056" w:rsidR="00FF1056" w:rsidP="008C5BAA" w:rsidRDefault="00FF1056">
      <w:pPr>
        <w:jc w:val="right"/>
        <w:rPr>
          <w:rFonts w:ascii="Times New Roman" w:hAnsi="Times New Roman"/>
        </w:rPr>
      </w:pPr>
      <w:r w:rsidRPr="00FF1056">
        <w:rPr>
          <w:rFonts w:ascii="Times New Roman" w:hAnsi="Times New Roman"/>
        </w:rPr>
        <w:t>Gordana Cvitković</w:t>
      </w:r>
    </w:p>
    <w:p w:rsidR="00FF1056" w:rsidP="00B87AEB" w:rsidRDefault="00FF1056">
      <w:pPr>
        <w:jc w:val="right"/>
        <w:rPr>
          <w:rFonts w:ascii="Times New Roman" w:hAnsi="Times New Roman"/>
        </w:rPr>
      </w:pPr>
    </w:p>
    <w:p w:rsidR="001725CA" w:rsidP="001725CA" w:rsidRDefault="001725CA">
      <w:pPr>
        <w:jc w:val="both"/>
        <w:rPr>
          <w:rFonts w:ascii="Times New Roman" w:hAnsi="Times New Roman"/>
        </w:rPr>
      </w:pPr>
    </w:p>
    <w:p w:rsidRPr="009E6552" w:rsidR="009E6552" w:rsidP="009E6552" w:rsidRDefault="009E6552">
      <w:pPr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>Uputa o pravnom lijeku:</w:t>
      </w:r>
    </w:p>
    <w:p w:rsidR="00854849" w:rsidP="00B8374A" w:rsidRDefault="009E6552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>Protiv ovog rješenja može se izjaviti žalba. Žalba se podnosi ovom sudu u 2 primjerka za Visoki trgovački sud RH u roku od 8 dana, od dana dostave rješenja.</w:t>
      </w:r>
    </w:p>
    <w:p w:rsidR="009E6552" w:rsidP="009E6552" w:rsidRDefault="009E6552">
      <w:pPr>
        <w:jc w:val="both"/>
        <w:rPr>
          <w:rFonts w:ascii="Times New Roman" w:hAnsi="Times New Roman"/>
        </w:rPr>
      </w:pPr>
    </w:p>
    <w:p w:rsidR="001725CA" w:rsidP="001725CA" w:rsidRDefault="001725CA">
      <w:pPr>
        <w:jc w:val="both"/>
        <w:rPr>
          <w:rFonts w:ascii="Times New Roman" w:hAnsi="Times New Roman"/>
        </w:rPr>
      </w:pPr>
    </w:p>
    <w:sectPr w:rsidR="001725CA" w:rsidSect="005967C9">
      <w:headerReference w:type="default" r:id="rId11"/>
      <w:pgSz w:w="11906" w:h="16838" w:code="9"/>
      <w:pgMar w:top="1560" w:right="1418" w:bottom="1560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3AC6" w:rsidP="00A83AC6" w:rsidRDefault="00A83AC6">
      <w:r>
        <w:separator/>
      </w:r>
    </w:p>
  </w:endnote>
  <w:endnote w:type="continuationSeparator" w:id="0">
    <w:p w:rsidR="00A83AC6" w:rsidP="00A83AC6" w:rsidRDefault="00A83AC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3AC6" w:rsidP="00A83AC6" w:rsidRDefault="00A83AC6">
      <w:r>
        <w:separator/>
      </w:r>
    </w:p>
  </w:footnote>
  <w:footnote w:type="continuationSeparator" w:id="0">
    <w:p w:rsidR="00A83AC6" w:rsidP="00A83AC6" w:rsidRDefault="00A83AC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="00A83AC6" w:rsidRDefault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056">
          <w:rPr>
            <w:noProof/>
          </w:rPr>
          <w:t>2</w:t>
        </w:r>
        <w:r>
          <w:fldChar w:fldCharType="end"/>
        </w:r>
      </w:p>
    </w:sdtContent>
  </w:sdt>
  <w:p w:rsidR="009D1810" w:rsidP="00E031D2" w:rsidRDefault="00E031D2">
    <w:pPr>
      <w:jc w:val="right"/>
    </w:pPr>
    <w:r w:rsidRPr="00E031D2">
      <w:rPr>
        <w:rFonts w:ascii="Times New Roman" w:hAnsi="Times New Roman"/>
      </w:rPr>
      <w:t>St-1336/2019-10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53C86"/>
    <w:multiLevelType w:val="hybridMultilevel"/>
    <w:tmpl w:val="974010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E2A1B"/>
    <w:multiLevelType w:val="hybridMultilevel"/>
    <w:tmpl w:val="2E14FA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73729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07"/>
    <w:rsid w:val="000272DA"/>
    <w:rsid w:val="00044F2F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31C2B"/>
    <w:rsid w:val="00243AD3"/>
    <w:rsid w:val="00246CE1"/>
    <w:rsid w:val="00251887"/>
    <w:rsid w:val="002539F0"/>
    <w:rsid w:val="00267D56"/>
    <w:rsid w:val="002A2D65"/>
    <w:rsid w:val="002E4C78"/>
    <w:rsid w:val="002F75B0"/>
    <w:rsid w:val="003444BA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D3831"/>
    <w:rsid w:val="004F16E1"/>
    <w:rsid w:val="005151B2"/>
    <w:rsid w:val="005202F3"/>
    <w:rsid w:val="00525DAC"/>
    <w:rsid w:val="005349D1"/>
    <w:rsid w:val="005363C9"/>
    <w:rsid w:val="00543E05"/>
    <w:rsid w:val="00557E29"/>
    <w:rsid w:val="00584D14"/>
    <w:rsid w:val="00585AFA"/>
    <w:rsid w:val="005967C9"/>
    <w:rsid w:val="005F7B09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73174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46B8E"/>
    <w:rsid w:val="00A81532"/>
    <w:rsid w:val="00A83AC6"/>
    <w:rsid w:val="00AA08E6"/>
    <w:rsid w:val="00AC2C54"/>
    <w:rsid w:val="00AD4F3B"/>
    <w:rsid w:val="00AF3C92"/>
    <w:rsid w:val="00B0422D"/>
    <w:rsid w:val="00B0574A"/>
    <w:rsid w:val="00B2038A"/>
    <w:rsid w:val="00B46CF5"/>
    <w:rsid w:val="00B8374A"/>
    <w:rsid w:val="00B87AEB"/>
    <w:rsid w:val="00B969B8"/>
    <w:rsid w:val="00BC41A7"/>
    <w:rsid w:val="00BC580B"/>
    <w:rsid w:val="00BD20AE"/>
    <w:rsid w:val="00BD37BD"/>
    <w:rsid w:val="00C3624C"/>
    <w:rsid w:val="00C61AAD"/>
    <w:rsid w:val="00C65017"/>
    <w:rsid w:val="00CA4F2A"/>
    <w:rsid w:val="00CF7AB9"/>
    <w:rsid w:val="00D079DC"/>
    <w:rsid w:val="00D12083"/>
    <w:rsid w:val="00D301E4"/>
    <w:rsid w:val="00D83115"/>
    <w:rsid w:val="00DC30D9"/>
    <w:rsid w:val="00DE5017"/>
    <w:rsid w:val="00DE5A25"/>
    <w:rsid w:val="00E00E55"/>
    <w:rsid w:val="00E031D2"/>
    <w:rsid w:val="00EC2245"/>
    <w:rsid w:val="00EC2C2E"/>
    <w:rsid w:val="00ED1D4D"/>
    <w:rsid w:val="00EE5FBB"/>
    <w:rsid w:val="00F0636B"/>
    <w:rsid w:val="00F33BE0"/>
    <w:rsid w:val="00F61AC0"/>
    <w:rsid w:val="00F776E4"/>
    <w:rsid w:val="00FA41C5"/>
    <w:rsid w:val="00FA656B"/>
    <w:rsid w:val="00FB00A5"/>
    <w:rsid w:val="00FF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737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C1019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C1019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1C101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C101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C1019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C1019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C1019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C1019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C1019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C1019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C1019"/>
    <w:rPr>
      <w:b/>
      <w:bCs/>
    </w:rPr>
  </w:style>
  <w:style w:type="character" w:styleId="Istaknuto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C1019"/>
    <w:rPr>
      <w:szCs w:val="32"/>
    </w:rPr>
  </w:style>
  <w:style w:type="paragraph" w:styleId="Odlomakpopisa">
    <w:name w:val="List Paragraph"/>
    <w:basedOn w:val="Normal"/>
    <w:uiPriority w:val="34"/>
    <w:qFormat/>
    <w:rsid w:val="001C1019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1C1019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type="character" w:styleId="Neupadljivoisticanje">
    <w:name w:val="Subtle Emphasis"/>
    <w:uiPriority w:val="19"/>
    <w:qFormat/>
    <w:rsid w:val="001C1019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C1019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A311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A311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A83AC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A83AC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83AC6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F10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105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F1056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F105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F105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0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St-1336/2019</izvorni_sadrzaj>
    <derivirana_varijabla naziv="DomainObject.Predmet.OznakaBroj_1">St-1336/2019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BIOPROTECTOR d.o.o.</izvorni_sadrzaj>
    <derivirana_varijabla naziv="DomainObject.Predmet.ProtustrankaFormated_1">  BIOPROTECTOR d.o.o.</derivirana_varijabla>
  </DomainObject.Predmet.ProtustrankaFormated>
  <DomainObject.Predmet.ProtustrankaFormatedOIB>
    <izvorni_sadrzaj>  BIOPROTECTOR d.o.o., OIB 48463266347</izvorni_sadrzaj>
    <derivirana_varijabla naziv="DomainObject.Predmet.ProtustrankaFormatedOIB_1">  BIOPROTECTOR d.o.o., OIB 48463266347</derivirana_varijabla>
  </DomainObject.Predmet.ProtustrankaFormatedOIB>
  <DomainObject.Predmet.ProtustrankaFormatedWithAdress>
    <izvorni_sadrzaj> BIOPROTECTOR d.o.o., Hrvoja Macanovića 7, 10000 Zagreb</izvorni_sadrzaj>
    <derivirana_varijabla naziv="DomainObject.Predmet.ProtustrankaFormatedWithAdress_1"> BIOPROTECTOR d.o.o., Hrvoja Macanovića 7, 10000 Zagreb</derivirana_varijabla>
  </DomainObject.Predmet.ProtustrankaFormatedWithAdress>
  <DomainObject.Predmet.ProtustrankaFormatedWithAdressOIB>
    <izvorni_sadrzaj> BIOPROTECTOR d.o.o., OIB 48463266347, Hrvoja Macanovića 7, 10000 Zagreb</izvorni_sadrzaj>
    <derivirana_varijabla naziv="DomainObject.Predmet.ProtustrankaFormatedWithAdressOIB_1"> BIOPROTECTOR d.o.o., OIB 48463266347, Hrvoja Macanovića 7, 10000 Zagreb</derivirana_varijabla>
  </DomainObject.Predmet.ProtustrankaFormatedWithAdressOIB>
  <DomainObject.Predmet.ProtustrankaWithAdress>
    <izvorni_sadrzaj>BIOPROTECTOR d.o.o. Hrvoja Macanovića 7, 10000 Zagreb</izvorni_sadrzaj>
    <derivirana_varijabla naziv="DomainObject.Predmet.ProtustrankaWithAdress_1">BIOPROTECTOR d.o.o. Hrvoja Macanovića 7, 10000 Zagreb</derivirana_varijabla>
  </DomainObject.Predmet.ProtustrankaWithAdress>
  <DomainObject.Predmet.ProtustrankaWithAdressOIB>
    <izvorni_sadrzaj>BIOPROTECTOR d.o.o., OIB 48463266347, Hrvoja Macanovića 7, 10000 Zagreb</izvorni_sadrzaj>
    <derivirana_varijabla naziv="DomainObject.Predmet.ProtustrankaWithAdressOIB_1">BIOPROTECTOR d.o.o., OIB 48463266347, Hrvoja Macanovića 7, 10000 Zagreb</derivirana_varijabla>
  </DomainObject.Predmet.ProtustrankaWithAdressOIB>
  <DomainObject.Predmet.ProtustrankaNazivFormated>
    <izvorni_sadrzaj>BIOPROTECTOR d.o.o.</izvorni_sadrzaj>
    <derivirana_varijabla naziv="DomainObject.Predmet.ProtustrankaNazivFormated_1">BIOPROTECTOR d.o.o.</derivirana_varijabla>
  </DomainObject.Predmet.ProtustrankaNazivFormated>
  <DomainObject.Predmet.ProtustrankaNazivFormatedOIB>
    <izvorni_sadrzaj>BIOPROTECTOR d.o.o., OIB 48463266347</izvorni_sadrzaj>
    <derivirana_varijabla naziv="DomainObject.Predmet.ProtustrankaNazivFormatedOIB_1">BIOPROTECTOR d.o.o., OIB 48463266347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BIOPROTECTOR d.o.o.</item>
    </izvorni_sadrzaj>
    <derivirana_varijabla naziv="DomainObject.Predmet.ProtuStrankaListFormated_1">
      <item>BIOPROTECTOR d.o.o.</item>
    </derivirana_varijabla>
  </DomainObject.Predmet.ProtuStrankaListFormated>
  <DomainObject.Predmet.ProtuStrankaListFormatedOIB>
    <izvorni_sadrzaj>
      <item>BIOPROTECTOR d.o.o., OIB 48463266347</item>
    </izvorni_sadrzaj>
    <derivirana_varijabla naziv="DomainObject.Predmet.ProtuStrankaListFormatedOIB_1">
      <item>BIOPROTECTOR d.o.o., OIB 48463266347</item>
    </derivirana_varijabla>
  </DomainObject.Predmet.ProtuStrankaListFormatedOIB>
  <DomainObject.Predmet.ProtuStrankaListFormatedWithAdress>
    <izvorni_sadrzaj>
      <item>BIOPROTECTOR d.o.o., Hrvoja Macanovića 7, 10000 Zagreb</item>
    </izvorni_sadrzaj>
    <derivirana_varijabla naziv="DomainObject.Predmet.ProtuStrankaListFormatedWithAdress_1">
      <item>BIOPROTECTOR d.o.o., Hrvoja Macanovića 7, 10000 Zagreb</item>
    </derivirana_varijabla>
  </DomainObject.Predmet.ProtuStrankaListFormatedWithAdress>
  <DomainObject.Predmet.ProtuStrankaListFormatedWithAdressOIB>
    <izvorni_sadrzaj>
      <item>BIOPROTECTOR d.o.o., OIB 48463266347, Hrvoja Macanovića 7, 10000 Zagreb</item>
    </izvorni_sadrzaj>
    <derivirana_varijabla naziv="DomainObject.Predmet.ProtuStrankaListFormatedWithAdressOIB_1">
      <item>BIOPROTECTOR d.o.o., OIB 48463266347, Hrvoja Macanovića 7, 10000 Zagreb</item>
    </derivirana_varijabla>
  </DomainObject.Predmet.ProtuStrankaListFormatedWithAdressOIB>
  <DomainObject.Predmet.ProtuStrankaListNazivFormated>
    <izvorni_sadrzaj>
      <item>BIOPROTECTOR d.o.o.</item>
    </izvorni_sadrzaj>
    <derivirana_varijabla naziv="DomainObject.Predmet.ProtuStrankaListNazivFormated_1">
      <item>BIOPROTECTOR d.o.o.</item>
    </derivirana_varijabla>
  </DomainObject.Predmet.ProtuStrankaListNazivFormated>
  <DomainObject.Predmet.ProtuStrankaListNazivFormatedOIB>
    <izvorni_sadrzaj>
      <item>BIOPROTECTOR d.o.o., OIB 48463266347</item>
    </izvorni_sadrzaj>
    <derivirana_varijabla naziv="DomainObject.Predmet.ProtuStrankaListNazivFormatedOIB_1">
      <item>BIOPROTECTOR d.o.o., OIB 48463266347</item>
    </derivirana_varijabla>
  </DomainObject.Predmet.ProtuStrankaListNazivFormatedOIB>
  <DomainObject.Predmet.OstaliListFormated>
    <izvorni_sadrzaj>
      <item>Marin Knepr</item>
    </izvorni_sadrzaj>
    <derivirana_varijabla naziv="DomainObject.Predmet.OstaliListFormated_1">
      <item>Marin Knepr</item>
    </derivirana_varijabla>
  </DomainObject.Predmet.OstaliListFormated>
  <DomainObject.Predmet.OstaliListFormatedOIB>
    <izvorni_sadrzaj>
      <item>Marin Knepr, OIB 71099259216</item>
    </izvorni_sadrzaj>
    <derivirana_varijabla naziv="DomainObject.Predmet.OstaliListFormatedOIB_1">
      <item>Marin Knepr, OIB 71099259216</item>
    </derivirana_varijabla>
  </DomainObject.Predmet.OstaliListFormatedOIB>
  <DomainObject.Predmet.OstaliListFormatedWithAdress>
    <izvorni_sadrzaj>
      <item>Marin Knepr, Kipara Meštrovića 4, 21300 Makarska</item>
    </izvorni_sadrzaj>
    <derivirana_varijabla naziv="DomainObject.Predmet.OstaliListFormatedWithAdress_1">
      <item>Marin Knepr, Kipara Meštrovića 4, 21300 Makarska</item>
    </derivirana_varijabla>
  </DomainObject.Predmet.OstaliListFormatedWithAdress>
  <DomainObject.Predmet.OstaliListFormatedWithAdressOIB>
    <izvorni_sadrzaj>
      <item>Marin Knepr, OIB 71099259216, Kipara Meštrovića 4, 21300 Makarska</item>
    </izvorni_sadrzaj>
    <derivirana_varijabla naziv="DomainObject.Predmet.OstaliListFormatedWithAdressOIB_1">
      <item>Marin Knepr, OIB 71099259216, Kipara Meštrovića 4, 21300 Makarska</item>
    </derivirana_varijabla>
  </DomainObject.Predmet.OstaliListFormatedWithAdressOIB>
  <DomainObject.Predmet.OstaliListNazivFormated>
    <izvorni_sadrzaj>
      <item>Marin Knepr</item>
    </izvorni_sadrzaj>
    <derivirana_varijabla naziv="DomainObject.Predmet.OstaliListNazivFormated_1">
      <item>Marin Knepr</item>
    </derivirana_varijabla>
  </DomainObject.Predmet.OstaliListNazivFormated>
  <DomainObject.Predmet.OstaliListNazivFormatedOIB>
    <izvorni_sadrzaj>
      <item>Marin Knepr, OIB 71099259216</item>
    </izvorni_sadrzaj>
    <derivirana_varijabla naziv="DomainObject.Predmet.OstaliListNazivFormatedOIB_1">
      <item>Marin Knepr, OIB 71099259216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BIOPROTECTOR d.o.o.</izvorni_sadrzaj>
    <derivirana_varijabla naziv="DomainObject.Predmet.ProtustrankaIDrugi_1">BIOPROTECTOR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BIOPROTECTOR d.o.o., OIB 48463266347, Hrvoja Macanovića 7, 10000 Zagreb</izvorni_sadrzaj>
    <derivirana_varijabla naziv="DomainObject.Predmet.ProtustrankaIDrugiAdressOIB_1">BIOPROTECTOR d.o.o., OIB 48463266347, Hrvoja Macanovića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BIOPROTECTOR d.o.o.</item>
      <item>FINA Regionalni centar Zagreb</item>
      <item>Marin Knepr</item>
    </izvorni_sadrzaj>
    <derivirana_varijabla naziv="DomainObject.Predmet.SudioniciListNaziv_1">
      <item>BIOPROTECTOR d.o.o.</item>
      <item>FINA Regionalni centar Zagreb</item>
      <item>Marin Knepr</item>
    </derivirana_varijabla>
  </DomainObject.Predmet.SudioniciListNaziv>
  <DomainObject.Predmet.SudioniciListAdressOIB>
    <izvorni_sadrzaj>
      <item>BIOPROTECTOR d.o.o., OIB 48463266347, Hrvoja Macanovića 7,10000 Zagreb</item>
      <item>FINA Regionalni centar Zagreb, OIB 85821130368, Trg svibanjskih žrtava 1995. 1,10000 Zagreb</item>
      <item>Marin Knepr, OIB 71099259216, Kipara Meštrovića 4,21300 Makarska</item>
    </izvorni_sadrzaj>
    <derivirana_varijabla naziv="DomainObject.Predmet.SudioniciListAdressOIB_1">
      <item>BIOPROTECTOR d.o.o., OIB 48463266347, Hrvoja Macanovića 7,10000 Zagreb</item>
      <item>FINA Regionalni centar Zagreb, OIB 85821130368, Trg svibanjskih žrtava 1995. 1,10000 Zagreb</item>
      <item>Marin Knepr, OIB 71099259216, Kipara Meštrovića 4,21300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48463266347</item>
      <item>, OIB 85821130368</item>
      <item>, OIB 71099259216</item>
    </izvorni_sadrzaj>
    <derivirana_varijabla naziv="DomainObject.Predmet.SudioniciListNazivOIB_1">
      <item>, OIB 48463266347</item>
      <item>, OIB 85821130368</item>
      <item>, OIB 71099259216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2019.</izvorni_sadrzaj>
    <derivirana_varijabla naziv="DomainObject.Predmet.DatumZadnjeOdrzaneSudskeRadnje_1">12. rujna 2019.</derivirana_varijabla>
  </DomainObject.Predmet.DatumZadnjeOdrzaneSudskeRadnje>
  <DomainObject.PredzadnjaOdlukaIzPredmeta.DatumDonosenjaOdluke>
    <izvorni_sadrzaj>9. srpnja 2019.</izvorni_sadrzaj>
    <derivirana_varijabla naziv="DomainObject.PredzadnjaOdlukaIzPredmeta.DatumDonosenjaOdluke_1">9. srpnja 2019.</derivirana_varijabla>
  </DomainObject.PredzadnjaOdlukaIzPredmeta.DatumDonosenjaOdluke>
  <DomainObject.PredzadnjaOdlukaIzPredmeta.Oznaka>
    <izvorni_sadrzaj>St-1336/2019-3</izvorni_sadrzaj>
    <derivirana_varijabla naziv="DomainObject.PredzadnjaOdlukaIzPredmeta.Oznaka_1">St-1336/2019-3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F7FDF2-C11B-4CF1-8195-7D628297D51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735</properties:Words>
  <properties:Characters>4039</properties:Characters>
  <properties:Lines>95</properties:Lines>
  <properties:Paragraphs>24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2019-09-12T08:27:00Z</dcterms:created>
  <dc:creator>Vesna Fundurulić Perišin</dc:creator>
  <cp:lastModifiedBy>Gordana Cvitković</cp:lastModifiedBy>
  <cp:lastPrinted>2016-07-05T06:36:00Z</cp:lastPrinted>
  <dcterms:modified xmlns:xsi="http://www.w3.org/2001/XMLSchema-instance" xsi:type="dcterms:W3CDTF">2019-09-12T10:17:00Z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(St-1336-2019 rješenje poziv vjerovnicima odg. osoba dala izjavu podneskom - BIOPROTECTOR.docx)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