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7453b" w14:paraId="157453b"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5614FB" w:rsidP="003D246D" w:rsidR="003D246D">
      <w:pPr>
        <w:jc w:val="both"/>
      </w:pPr>
      <w:r w:rsidRPr="005614FB">
        <w:t>ORDIOR j.d.o.o.</w:t>
      </w:r>
      <w:r>
        <w:t>, Gradečki Pavlovec (Općina Gradec), Gradečki Pavlovec 119, OIB:</w:t>
      </w:r>
      <w:r w:rsidRPr="005614FB">
        <w:t xml:space="preserve"> </w:t>
      </w:r>
      <w:r>
        <w:t xml:space="preserve">68577158202,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5614FB" w:rsidRPr="005614FB">
        <w:t>ORDIOR j.d.o.o.</w:t>
      </w:r>
      <w:r w:rsidR="005614FB">
        <w:t>, Gradečki Pavlovec (Općina Gradec), Gradečki Pavlovec 119, OIB:</w:t>
      </w:r>
      <w:r w:rsidR="005614FB" w:rsidRPr="005614FB">
        <w:t xml:space="preserve"> </w:t>
      </w:r>
      <w:r w:rsidR="005614FB">
        <w:t>68577158202</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5614FB" w:rsidP="005614FB" w:rsidR="005614FB">
      <w:pPr>
        <w:pStyle w:val="Odlomakpopisa"/>
        <w:ind w:left="540"/>
        <w:jc w:val="both"/>
      </w:pPr>
      <w:r>
        <w:t xml:space="preserve">Marko Gradečki, OIB: 22755204724 </w:t>
      </w:r>
    </w:p>
    <w:p w:rsidRDefault="005614FB" w:rsidP="005614FB" w:rsidR="003D246D">
      <w:pPr>
        <w:pStyle w:val="Odlomakpopisa"/>
        <w:ind w:left="540"/>
        <w:jc w:val="both"/>
      </w:pPr>
      <w:r>
        <w:t>Gradečki Pavlovec, Gradečki Pavlovec 119</w:t>
      </w:r>
    </w:p>
    <w:p w:rsidRDefault="005614FB" w:rsidP="005614FB" w:rsidR="005614FB">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A3B71">
        <w:rPr>
          <w:b/>
        </w:rPr>
        <w:t>10,</w:t>
      </w:r>
      <w:r w:rsidR="005614FB">
        <w:rPr>
          <w:b/>
        </w:rPr>
        <w:t>5</w:t>
      </w:r>
      <w:r w:rsidR="00AA3B71">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5614FB" w:rsidP="005614FB" w:rsidR="005614FB">
      <w:pPr>
        <w:ind w:left="928"/>
        <w:jc w:val="both"/>
      </w:pPr>
      <w:r>
        <w:t xml:space="preserve">Marko Gradečki, OIB: 22755204724 </w:t>
      </w:r>
    </w:p>
    <w:p w:rsidRDefault="005614FB" w:rsidP="005614FB" w:rsidR="005614FB">
      <w:pPr>
        <w:tabs>
          <w:tab w:pos="1440" w:val="num"/>
        </w:tabs>
        <w:ind w:left="928"/>
        <w:jc w:val="both"/>
      </w:pPr>
      <w:r>
        <w:t>Gradečki Pavlovec, Gradečki Pavlovec 119</w:t>
      </w:r>
    </w:p>
    <w:p w:rsidRDefault="00FB5FF2" w:rsidP="005614FB" w:rsidR="00815321">
      <w:pPr>
        <w:numPr>
          <w:ilvl w:val="0"/>
          <w:numId w:val="4"/>
        </w:numPr>
        <w:tabs>
          <w:tab w:pos="1440" w:val="num"/>
        </w:tabs>
        <w:jc w:val="both"/>
      </w:pPr>
      <w:r w:rsidRPr="00B77765">
        <w:t>Financijska agencija</w:t>
      </w:r>
    </w:p>
    <w:p w:rsidRDefault="006743A1" w:rsidP="005614FB"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5614FB">
        <w:t>25</w:t>
      </w:r>
      <w:r w:rsidR="003D246D">
        <w:t>.</w:t>
      </w:r>
      <w:r w:rsidR="005614FB">
        <w:t>12.</w:t>
      </w:r>
      <w:r>
        <w:t xml:space="preserve"> 201</w:t>
      </w:r>
      <w:r w:rsidR="005614FB">
        <w:t>5</w:t>
      </w:r>
      <w:r w:rsidRPr="00E974B3">
        <w:t xml:space="preserve">. u Očevidniku redoslijeda osnova za plaćanje ima evidentirane neizvršene osnove za plaćanje u neprekinutom razdoblju od 120 dana, u ukupnom iznosu od </w:t>
      </w:r>
      <w:r w:rsidR="005614FB">
        <w:t>15.165,66</w:t>
      </w:r>
      <w:r w:rsidR="00141014">
        <w:t xml:space="preserve"> kn</w:t>
      </w:r>
      <w:r w:rsidRPr="00E974B3">
        <w:t xml:space="preserve">, kao i da dužnik ima </w:t>
      </w:r>
      <w:r w:rsidR="00131547">
        <w:t>3</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4645B7" w:rsidP="00E91121" w:rsidR="004645B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645B7" w:rsidP="00E91121" w:rsidR="004645B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645B7" w:rsidP="00E91121" w:rsidR="004645B7">
      <w:pPr>
        <w:pStyle w:val="Podnaslov"/>
        <w:ind w:firstLine="720" w:left="4320"/>
        <w:rPr>
          <w:rFonts w:hAnsi="Times New Roman" w:ascii="Times New Roman"/>
          <w:b w:val="false"/>
          <w:color w:val="auto"/>
          <w:szCs w:val="24"/>
        </w:rPr>
      </w:pPr>
    </w:p>
    <w:p w:rsidRDefault="004645B7" w:rsidP="00E91121" w:rsidR="004645B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645B7" w:rsidP="00E91121" w:rsidR="004645B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12307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3D246D">
          <w:rPr>
            <w:szCs w:val="20"/>
            <w:lang w:eastAsia="hr-HR" w:val="en-GB"/>
          </w:rPr>
          <w:t>3</w:t>
        </w:r>
        <w:r w:rsidR="005614FB">
          <w:rPr>
            <w:szCs w:val="20"/>
            <w:lang w:eastAsia="hr-HR" w:val="en-GB"/>
          </w:rPr>
          <w:t>36</w:t>
        </w:r>
        <w:r w:rsidR="00B90663">
          <w:rPr>
            <w:szCs w:val="20"/>
            <w:lang w:eastAsia="hr-HR" w:val="en-GB"/>
          </w:rPr>
          <w:t>/2016</w:t>
        </w:r>
        <w:r w:rsidR="004645B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2307A"/>
    <w:rsid w:val="00131547"/>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B5742"/>
    <w:rsid w:val="003D246D"/>
    <w:rsid w:val="003E15C9"/>
    <w:rsid w:val="00407A48"/>
    <w:rsid w:val="00412934"/>
    <w:rsid w:val="00436767"/>
    <w:rsid w:val="00444407"/>
    <w:rsid w:val="00445446"/>
    <w:rsid w:val="004501DB"/>
    <w:rsid w:val="004645B7"/>
    <w:rsid w:val="00494628"/>
    <w:rsid w:val="004D60A7"/>
    <w:rsid w:val="004E5469"/>
    <w:rsid w:val="004F022B"/>
    <w:rsid w:val="004F29EE"/>
    <w:rsid w:val="0052746A"/>
    <w:rsid w:val="005614FB"/>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2307A"/>
    <w:rPr>
      <w:color w:val="808080"/>
      <w:bdr w:space="0" w:sz="0" w:color="auto" w:val="none"/>
      <w:shd w:fill="auto" w:color="auto" w:val="clear"/>
    </w:rPr>
  </w:style>
  <w:style w:customStyle="true" w:styleId="eSPISCCParagraphDefaultFont" w:type="character">
    <w:name w:val="eSPIS_CC_Paragraph Default Font"/>
    <w:basedOn w:val="Zadanifontodlomka"/>
    <w:rsid w:val="0012307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2307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2307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2307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2307A"/>
    <w:rPr>
      <w:color w:val="808080"/>
      <w:bdr w:color="auto" w:space="0" w:sz="0" w:val="none"/>
      <w:shd w:color="auto" w:fill="auto" w:val="clear"/>
    </w:rPr>
  </w:style>
  <w:style w:customStyle="1" w:styleId="eSPISCCParagraphDefaultFont" w:type="character">
    <w:name w:val="eSPIS_CC_Paragraph Default Font"/>
    <w:basedOn w:val="Zadanifontodlomka"/>
    <w:rsid w:val="0012307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2307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2307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2307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St-336/2016</izvorni_sadrzaj>
    <derivirana_varijabla naziv="DomainObject.Predmet.OznakaBroj_1">St-336/2016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ORDIOR j.d.o.o.</izvorni_sadrzaj>
    <derivirana_varijabla naziv="DomainObject.Predmet.ProtustrankaFormated_1">  ORDIOR j.d.o.o.</derivirana_varijabla>
  </DomainObject.Predmet.ProtustrankaFormated>
  <DomainObject.Predmet.ProtustrankaFormatedOIB>
    <izvorni_sadrzaj>  ORDIOR j.d.o.o., OIB 68577158202</izvorni_sadrzaj>
    <derivirana_varijabla naziv="DomainObject.Predmet.ProtustrankaFormatedOIB_1">  ORDIOR j.d.o.o., OIB 68577158202</derivirana_varijabla>
  </DomainObject.Predmet.ProtustrankaFormatedOIB>
  <DomainObject.Predmet.ProtustrankaFormatedWithAdress>
    <izvorni_sadrzaj> ORDIOR j.d.o.o., Gradečki Pavlovec 119, 10345 Gradečki Pavlovec</izvorni_sadrzaj>
    <derivirana_varijabla naziv="DomainObject.Predmet.ProtustrankaFormatedWithAdress_1"> ORDIOR j.d.o.o., Gradečki Pavlovec 119, 10345 Gradečki Pavlovec</derivirana_varijabla>
  </DomainObject.Predmet.ProtustrankaFormatedWithAdress>
  <DomainObject.Predmet.ProtustrankaFormatedWithAdressOIB>
    <izvorni_sadrzaj> ORDIOR j.d.o.o., OIB 68577158202, Gradečki Pavlovec 119, 10345 Gradečki Pavlovec</izvorni_sadrzaj>
    <derivirana_varijabla naziv="DomainObject.Predmet.ProtustrankaFormatedWithAdressOIB_1"> ORDIOR j.d.o.o., OIB 68577158202, Gradečki Pavlovec 119, 10345 Gradečki Pavlovec</derivirana_varijabla>
  </DomainObject.Predmet.ProtustrankaFormatedWithAdressOIB>
  <DomainObject.Predmet.ProtustrankaWithAdress>
    <izvorni_sadrzaj>ORDIOR j.d.o.o. Gradečki Pavlovec 119, 10345 Gradečki Pavlovec</izvorni_sadrzaj>
    <derivirana_varijabla naziv="DomainObject.Predmet.ProtustrankaWithAdress_1">ORDIOR j.d.o.o. Gradečki Pavlovec 119, 10345 Gradečki Pavlovec</derivirana_varijabla>
  </DomainObject.Predmet.ProtustrankaWithAdress>
  <DomainObject.Predmet.ProtustrankaWithAdressOIB>
    <izvorni_sadrzaj>ORDIOR j.d.o.o., OIB 68577158202, Gradečki Pavlovec 119, 10345 Gradečki Pavlovec</izvorni_sadrzaj>
    <derivirana_varijabla naziv="DomainObject.Predmet.ProtustrankaWithAdressOIB_1">ORDIOR j.d.o.o., OIB 68577158202, Gradečki Pavlovec 119, 10345 Gradečki Pavlovec</derivirana_varijabla>
  </DomainObject.Predmet.ProtustrankaWithAdressOIB>
  <DomainObject.Predmet.ProtustrankaNazivFormated>
    <izvorni_sadrzaj>ORDIOR j.d.o.o.</izvorni_sadrzaj>
    <derivirana_varijabla naziv="DomainObject.Predmet.ProtustrankaNazivFormated_1">ORDIOR j.d.o.o.</derivirana_varijabla>
  </DomainObject.Predmet.ProtustrankaNazivFormated>
  <DomainObject.Predmet.ProtustrankaNazivFormatedOIB>
    <izvorni_sadrzaj>ORDIOR j.d.o.o., OIB 68577158202</izvorni_sadrzaj>
    <derivirana_varijabla naziv="DomainObject.Predmet.ProtustrankaNazivFormatedOIB_1">ORDIOR j.d.o.o., OIB 68577158202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ORDIOR j.d.o.o.</item>
    </izvorni_sadrzaj>
    <derivirana_varijabla naziv="DomainObject.Predmet.ProtuStrankaListFormated_1">
      <item>ORDIOR j.d.o.o.</item>
    </derivirana_varijabla>
  </DomainObject.Predmet.ProtuStrankaListFormated>
  <DomainObject.Predmet.ProtuStrankaListFormatedOIB>
    <izvorni_sadrzaj>
      <item>ORDIOR j.d.o.o., OIB 68577158202</item>
    </izvorni_sadrzaj>
    <derivirana_varijabla naziv="DomainObject.Predmet.ProtuStrankaListFormatedOIB_1">
      <item>ORDIOR j.d.o.o., OIB 68577158202</item>
    </derivirana_varijabla>
  </DomainObject.Predmet.ProtuStrankaListFormatedOIB>
  <DomainObject.Predmet.ProtuStrankaListFormatedWithAdress>
    <izvorni_sadrzaj>
      <item>ORDIOR j.d.o.o., Gradečki Pavlovec 119, 10345 Gradečki Pavlovec</item>
    </izvorni_sadrzaj>
    <derivirana_varijabla naziv="DomainObject.Predmet.ProtuStrankaListFormatedWithAdress_1">
      <item>ORDIOR j.d.o.o., Gradečki Pavlovec 119, 10345 Gradečki Pavlovec</item>
    </derivirana_varijabla>
  </DomainObject.Predmet.ProtuStrankaListFormatedWithAdress>
  <DomainObject.Predmet.ProtuStrankaListFormatedWithAdressOIB>
    <izvorni_sadrzaj>
      <item>ORDIOR j.d.o.o., OIB 68577158202, Gradečki Pavlovec 119, 10345 Gradečki Pavlovec</item>
    </izvorni_sadrzaj>
    <derivirana_varijabla naziv="DomainObject.Predmet.ProtuStrankaListFormatedWithAdressOIB_1">
      <item>ORDIOR j.d.o.o., OIB 68577158202, Gradečki Pavlovec 119, 10345 Gradečki Pavlovec</item>
    </derivirana_varijabla>
  </DomainObject.Predmet.ProtuStrankaListFormatedWithAdressOIB>
  <DomainObject.Predmet.ProtuStrankaListNazivFormated>
    <izvorni_sadrzaj>
      <item>ORDIOR j.d.o.o.</item>
    </izvorni_sadrzaj>
    <derivirana_varijabla naziv="DomainObject.Predmet.ProtuStrankaListNazivFormated_1">
      <item>ORDIOR j.d.o.o.</item>
    </derivirana_varijabla>
  </DomainObject.Predmet.ProtuStrankaListNazivFormated>
  <DomainObject.Predmet.ProtuStrankaListNazivFormatedOIB>
    <izvorni_sadrzaj>
      <item>ORDIOR j.d.o.o., OIB 68577158202</item>
    </izvorni_sadrzaj>
    <derivirana_varijabla naziv="DomainObject.Predmet.ProtuStrankaListNazivFormatedOIB_1">
      <item>ORDIOR j.d.o.o., OIB 68577158202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ORDIOR j.d.o.o.</izvorni_sadrzaj>
    <derivirana_varijabla naziv="DomainObject.Predmet.ProtustrankaIDrugi_1">ORDIOR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ORDIOR j.d.o.o., OIB 68577158202, Gradečki Pavlovec 119, 10345 Gradečki Pavlovec</izvorni_sadrzaj>
    <derivirana_varijabla naziv="DomainObject.Predmet.ProtustrankaIDrugiAdressOIB_1">ORDIOR j.d.o.o., OIB 68577158202, Gradečki Pavlovec 119, 10345 Gradečki Pavlovec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ORDIOR j.d.o.o.</item>
    </izvorni_sadrzaj>
    <derivirana_varijabla naziv="DomainObject.Predmet.SudioniciListNaziv_1">
      <item>FINA Regionalni centar Zagreb</item>
      <item>ORDIOR j.d.o.o.</item>
    </derivirana_varijabla>
  </DomainObject.Predmet.SudioniciListNaziv>
  <DomainObject.Predmet.SudioniciListAdressOIB>
    <izvorni_sadrzaj>
      <item>FINA Regionalni centar Zagreb, OIB 85821130368, Trg svibanjskih žrtava 1995. 1,10000 Zagreb</item>
      <item>ORDIOR j.d.o.o., OIB 68577158202, Gradečki Pavlovec 119,10345 Gradečki Pavlovec</item>
    </izvorni_sadrzaj>
    <derivirana_varijabla naziv="DomainObject.Predmet.SudioniciListAdressOIB_1">
      <item>FINA Regionalni centar Zagreb, OIB 85821130368, Trg svibanjskih žrtava 1995. 1,10000 Zagreb</item>
      <item>ORDIOR j.d.o.o., OIB 68577158202, Gradečki Pavlovec 119,10345 Gradečki Pavlovec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68577158202</item>
    </izvorni_sadrzaj>
    <derivirana_varijabla naziv="DomainObject.Predmet.SudioniciListNazivOIB_1">
      <item>, OIB 85821130368</item>
      <item>, OIB 68577158202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E8AC58-FFFB-434E-81C0-EF2AC263D4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991</properties:Words>
  <properties:Characters>5365</properties:Characters>
  <properties:Lines>136</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2017-03-17T08:34:00Z</dcterms:created>
  <dc:creator>nmarkovic</dc:creator>
  <cp:lastModifiedBy>Jadranka Zelić</cp:lastModifiedBy>
  <cp:lastPrinted>2017-03-22T09:36:00Z</cp:lastPrinted>
  <dcterms:modified xmlns:xsi="http://www.w3.org/2001/XMLSchema-instance" xsi:type="dcterms:W3CDTF">2017-03-22T09:37:00Z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