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f255" w14:paraId="b95f255" w:rsidRDefault="00E55007" w:rsidP="00532AA1" w:rsidR="00532AA1" w:rsidRPr="008C69B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1St-1755/2016-14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 </w:t>
      </w:r>
      <w:r w:rsidR="00532AA1" w:rsidRPr="00532AA1">
        <w:rPr>
          <w:rFonts w:cs="Times New Roman" w:hAnsi="Times New Roman" w:ascii="Times New Roman"/>
          <w:sz w:val="24"/>
          <w:szCs w:val="24"/>
        </w:rPr>
        <w:t>IZIDA d.o.o. za poljoprivrednu proizvodnju, trgovinu i usluge</w:t>
      </w:r>
      <w:r w:rsidRPr="00532AA1">
        <w:rPr>
          <w:rFonts w:cs="Times New Roman" w:hAnsi="Times New Roman" w:ascii="Times New Roman"/>
          <w:sz w:val="24"/>
          <w:szCs w:val="24"/>
        </w:rPr>
        <w:t xml:space="preserve">, </w:t>
      </w:r>
      <w:r w:rsidR="00532AA1">
        <w:rPr>
          <w:rFonts w:cs="Times New Roman" w:hAnsi="Times New Roman" w:ascii="Times New Roman"/>
          <w:sz w:val="24"/>
          <w:szCs w:val="24"/>
        </w:rPr>
        <w:t>OIB:</w:t>
      </w:r>
      <w:r w:rsidR="00532AA1" w:rsidRPr="00532AA1">
        <w:t xml:space="preserve"> </w:t>
      </w:r>
      <w:r w:rsidR="00532AA1" w:rsidRPr="00532AA1">
        <w:rPr>
          <w:rFonts w:cs="Times New Roman" w:hAnsi="Times New Roman" w:ascii="Times New Roman"/>
          <w:sz w:val="24"/>
          <w:szCs w:val="24"/>
        </w:rPr>
        <w:t>16824332015</w:t>
      </w:r>
      <w:r w:rsidR="00532AA1">
        <w:rPr>
          <w:rFonts w:cs="Times New Roman" w:hAnsi="Times New Roman" w:ascii="Times New Roman"/>
          <w:sz w:val="24"/>
          <w:szCs w:val="24"/>
        </w:rPr>
        <w:t>, Split, Kroz Smrdečac 31,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 </w:t>
      </w:r>
      <w:r w:rsidR="00532AA1">
        <w:rPr>
          <w:rFonts w:cs="Times New Roman" w:hAnsi="Times New Roman" w:ascii="Times New Roman"/>
          <w:sz w:val="24"/>
          <w:szCs w:val="24"/>
        </w:rPr>
        <w:t>11.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Pozivaju se vjerovnici dužnika i sve druge zainteresirane osobe koje imaju pravni interes za redovnim provođenjem stečajnog postupka nad dužnikom</w:t>
      </w:r>
      <w:r w:rsidR="00532AA1" w:rsidRPr="00532AA1">
        <w:rPr>
          <w:rFonts w:cs="Times New Roman" w:hAnsi="Times New Roman" w:ascii="Times New Roman"/>
          <w:sz w:val="24"/>
          <w:szCs w:val="24"/>
        </w:rPr>
        <w:t xml:space="preserve"> IZIDA d.o.o. za poljoprivrednu proizvodnju, trgovinu i usluge, </w:t>
      </w:r>
      <w:r w:rsidR="00532AA1">
        <w:rPr>
          <w:rFonts w:cs="Times New Roman" w:hAnsi="Times New Roman" w:ascii="Times New Roman"/>
          <w:sz w:val="24"/>
          <w:szCs w:val="24"/>
        </w:rPr>
        <w:t>OIB:</w:t>
      </w:r>
      <w:r w:rsidR="00532AA1" w:rsidRPr="00532AA1">
        <w:t xml:space="preserve"> </w:t>
      </w:r>
      <w:r w:rsidR="00532AA1" w:rsidRPr="00532AA1">
        <w:rPr>
          <w:rFonts w:cs="Times New Roman" w:hAnsi="Times New Roman" w:ascii="Times New Roman"/>
          <w:sz w:val="24"/>
          <w:szCs w:val="24"/>
        </w:rPr>
        <w:t>16824332015</w:t>
      </w:r>
      <w:r w:rsidR="00532AA1">
        <w:rPr>
          <w:rFonts w:cs="Times New Roman" w:hAnsi="Times New Roman" w:ascii="Times New Roman"/>
          <w:sz w:val="24"/>
          <w:szCs w:val="24"/>
        </w:rPr>
        <w:t>, Split, Kroz Smrdečac 31</w:t>
      </w:r>
      <w:r w:rsidRPr="00532AA1">
        <w:rPr>
          <w:rFonts w:cs="Times New Roman" w:hAnsi="Times New Roman" w:ascii="Times New Roman"/>
          <w:sz w:val="24"/>
          <w:szCs w:val="24"/>
        </w:rPr>
        <w:t xml:space="preserve"> 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32AA1">
        <w:rPr>
          <w:rFonts w:cs="Times New Roman" w:hAnsi="Times New Roman" w:ascii="Times New Roman"/>
          <w:sz w:val="24"/>
          <w:szCs w:val="24"/>
        </w:rPr>
        <w:t>1755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532AA1">
        <w:rPr>
          <w:rFonts w:cs="Times New Roman" w:hAnsi="Times New Roman" w:ascii="Times New Roman"/>
          <w:sz w:val="24"/>
          <w:szCs w:val="24"/>
        </w:rPr>
        <w:t>1755-2016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532AA1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 studenoga 2015., na temelju odredbe čl. 444.  st. 1. Stečajnog zakona („Narodne novine“ 71/15; dalje SZ), zahtjev za provedbu skraćenog stečajnog postupka nad dužnikom</w:t>
      </w:r>
      <w:r w:rsidR="00532AA1" w:rsidRPr="00532AA1">
        <w:rPr>
          <w:rFonts w:cs="Times New Roman" w:hAnsi="Times New Roman" w:ascii="Times New Roman"/>
          <w:sz w:val="24"/>
          <w:szCs w:val="24"/>
        </w:rPr>
        <w:t xml:space="preserve"> IZIDA d.o.o. za poljoprivrednu proizvodnju, trgovinu i usluge, </w:t>
      </w:r>
      <w:r w:rsidR="00532AA1">
        <w:rPr>
          <w:rFonts w:cs="Times New Roman" w:hAnsi="Times New Roman" w:ascii="Times New Roman"/>
          <w:sz w:val="24"/>
          <w:szCs w:val="24"/>
        </w:rPr>
        <w:t>OIB:</w:t>
      </w:r>
      <w:r w:rsidR="00532AA1" w:rsidRPr="00532AA1">
        <w:t xml:space="preserve"> </w:t>
      </w:r>
      <w:r w:rsidR="00532AA1" w:rsidRPr="00532AA1">
        <w:rPr>
          <w:rFonts w:cs="Times New Roman" w:hAnsi="Times New Roman" w:ascii="Times New Roman"/>
          <w:sz w:val="24"/>
          <w:szCs w:val="24"/>
        </w:rPr>
        <w:t>16824332015</w:t>
      </w:r>
      <w:r w:rsidR="00532AA1">
        <w:rPr>
          <w:rFonts w:cs="Times New Roman" w:hAnsi="Times New Roman" w:ascii="Times New Roman"/>
          <w:sz w:val="24"/>
          <w:szCs w:val="24"/>
        </w:rPr>
        <w:t>, Split, Kroz Smrdečac 31</w:t>
      </w:r>
      <w:r w:rsidRPr="00532AA1">
        <w:rPr>
          <w:rFonts w:cs="Times New Roman" w:hAnsi="Times New Roman" w:ascii="Times New Roman"/>
          <w:sz w:val="24"/>
          <w:szCs w:val="24"/>
        </w:rPr>
        <w:t xml:space="preserve">. U prijedlogu se navodi da dužnik na dan 1. rujna 2015. u Očevidniku redoslijeda osnova za plaćanje ima evidentirane neizvršene osnove za plaćanja u neprekinutom razdoblju od </w:t>
      </w:r>
      <w:r w:rsidR="00532AA1">
        <w:rPr>
          <w:rFonts w:cs="Times New Roman" w:hAnsi="Times New Roman" w:ascii="Times New Roman"/>
          <w:sz w:val="24"/>
          <w:szCs w:val="24"/>
        </w:rPr>
        <w:t>2457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532AA1">
        <w:rPr>
          <w:rFonts w:cs="Times New Roman" w:hAnsi="Times New Roman" w:ascii="Times New Roman"/>
          <w:sz w:val="24"/>
          <w:szCs w:val="24"/>
        </w:rPr>
        <w:t xml:space="preserve">465.547,06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Utvrdivši da su u smislu odredbe čl. 428. SZ-a ispunjene pretpostavke za provedbu skraćenog stečajnog postupka, ovaj sud je 1</w:t>
      </w:r>
      <w:r w:rsidR="00532AA1">
        <w:rPr>
          <w:rFonts w:cs="Times New Roman" w:hAnsi="Times New Roman" w:ascii="Times New Roman"/>
          <w:sz w:val="24"/>
          <w:szCs w:val="24"/>
        </w:rPr>
        <w:t>9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32AA1">
        <w:rPr>
          <w:rFonts w:cs="Times New Roman" w:hAnsi="Times New Roman" w:ascii="Times New Roman"/>
          <w:sz w:val="24"/>
          <w:szCs w:val="24"/>
        </w:rPr>
        <w:t>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532AA1">
        <w:rPr>
          <w:rFonts w:cs="Times New Roman" w:hAnsi="Times New Roman" w:ascii="Times New Roman"/>
          <w:sz w:val="24"/>
          <w:szCs w:val="24"/>
        </w:rPr>
        <w:t>1255/2015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1St-1755/2016-14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532AA1">
        <w:rPr>
          <w:rFonts w:cs="Times New Roman" w:hAnsi="Times New Roman" w:ascii="Times New Roman"/>
          <w:sz w:val="24"/>
          <w:szCs w:val="24"/>
        </w:rPr>
        <w:t>9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532AA1">
        <w:rPr>
          <w:rFonts w:cs="Times New Roman" w:hAnsi="Times New Roman" w:ascii="Times New Roman"/>
          <w:sz w:val="24"/>
          <w:szCs w:val="24"/>
        </w:rPr>
        <w:t>lipnja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532AA1">
        <w:rPr>
          <w:rFonts w:cs="Times New Roman" w:hAnsi="Times New Roman" w:ascii="Times New Roman"/>
          <w:sz w:val="24"/>
          <w:szCs w:val="24"/>
        </w:rPr>
        <w:t>1255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14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5131A4">
        <w:rPr>
          <w:rFonts w:cs="Times New Roman" w:hAnsi="Times New Roman" w:ascii="Times New Roman"/>
          <w:sz w:val="24"/>
          <w:szCs w:val="24"/>
        </w:rPr>
        <w:t>lipnja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5131A4">
        <w:rPr>
          <w:rFonts w:cs="Times New Roman" w:hAnsi="Times New Roman" w:ascii="Times New Roman"/>
          <w:sz w:val="24"/>
          <w:szCs w:val="24"/>
        </w:rPr>
        <w:t>1755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5131A4">
        <w:rPr>
          <w:rFonts w:cs="Times New Roman" w:hAnsi="Times New Roman" w:ascii="Times New Roman"/>
          <w:sz w:val="24"/>
          <w:szCs w:val="24"/>
        </w:rPr>
        <w:t>1755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5131A4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>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5131A4">
        <w:rPr>
          <w:rFonts w:cs="Times New Roman" w:hAnsi="Times New Roman" w:ascii="Times New Roman"/>
          <w:sz w:val="24"/>
          <w:szCs w:val="24"/>
        </w:rPr>
        <w:t>ni</w:t>
      </w:r>
      <w:r w:rsidRPr="00532AA1">
        <w:rPr>
          <w:rFonts w:cs="Times New Roman" w:hAnsi="Times New Roman" w:ascii="Times New Roman"/>
          <w:sz w:val="24"/>
          <w:szCs w:val="24"/>
        </w:rPr>
        <w:t>je pristupi</w:t>
      </w:r>
      <w:r w:rsidR="005131A4">
        <w:rPr>
          <w:rFonts w:cs="Times New Roman" w:hAnsi="Times New Roman" w:ascii="Times New Roman"/>
          <w:sz w:val="24"/>
          <w:szCs w:val="24"/>
        </w:rPr>
        <w:t>la</w:t>
      </w:r>
      <w:r w:rsidRPr="00532AA1">
        <w:rPr>
          <w:rFonts w:cs="Times New Roman" w:hAnsi="Times New Roman" w:ascii="Times New Roman"/>
          <w:sz w:val="24"/>
          <w:szCs w:val="24"/>
        </w:rPr>
        <w:t xml:space="preserve"> zastupni</w:t>
      </w:r>
      <w:r w:rsidR="005131A4">
        <w:rPr>
          <w:rFonts w:cs="Times New Roman" w:hAnsi="Times New Roman" w:ascii="Times New Roman"/>
          <w:sz w:val="24"/>
          <w:szCs w:val="24"/>
        </w:rPr>
        <w:t>ca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niti sudu dostavila popis imovine i obveza dužnika , međutim iz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uvjerenja </w:t>
      </w:r>
      <w:r w:rsidR="005131A4"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1</w:t>
      </w:r>
      <w:r w:rsidR="005131A4">
        <w:rPr>
          <w:rFonts w:cs="Times New Roman" w:hAnsi="Times New Roman" w:ascii="Times New Roman"/>
          <w:sz w:val="24"/>
          <w:szCs w:val="24"/>
        </w:rPr>
        <w:t>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 xml:space="preserve"> travnja 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Split od </w:t>
      </w:r>
      <w:r w:rsidR="005131A4">
        <w:rPr>
          <w:rFonts w:cs="Times New Roman" w:hAnsi="Times New Roman" w:ascii="Times New Roman"/>
          <w:sz w:val="24"/>
          <w:szCs w:val="24"/>
        </w:rPr>
        <w:t>20.travnja 2018.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proizlazi da dužnik nije upisan kao vlasnik nekretnina na području nadležnosti t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zemljišnoknjižn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odjela.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31A4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iz P</w:t>
      </w:r>
      <w:r w:rsidR="00E55007" w:rsidRPr="00532AA1">
        <w:rPr>
          <w:rFonts w:cs="Times New Roman" w:hAnsi="Times New Roman" w:ascii="Times New Roman"/>
          <w:sz w:val="24"/>
          <w:szCs w:val="24"/>
        </w:rPr>
        <w:t>otvrde FINA-e od 1</w:t>
      </w:r>
      <w:r>
        <w:rPr>
          <w:rFonts w:cs="Times New Roman" w:hAnsi="Times New Roman" w:ascii="Times New Roman"/>
          <w:sz w:val="24"/>
          <w:szCs w:val="24"/>
        </w:rPr>
        <w:t>0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3408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dana,</w:t>
      </w:r>
      <w:r>
        <w:rPr>
          <w:rFonts w:cs="Times New Roman" w:hAnsi="Times New Roman" w:ascii="Times New Roman"/>
          <w:sz w:val="24"/>
          <w:szCs w:val="24"/>
        </w:rPr>
        <w:t xml:space="preserve"> a koje nepodmirene obvez</w:t>
      </w:r>
      <w:r w:rsidR="008C69B3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ukupno iznose 517.168,18 kn</w:t>
      </w:r>
      <w:r w:rsidR="008C69B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slijedom čega ovaj sud utvrđuje da je na strani dužnika ostvaren stečajni razlog nesposobnosti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>za plaćanje u smislu odredbi čl. 6. SZ-a.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9B3" w:rsidP="008C69B3" w:rsidR="008C69B3" w:rsidRPr="008C69B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1St-1755/2016-14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šest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32AA1">
        <w:rPr>
          <w:rFonts w:cs="Times New Roman" w:hAnsi="Times New Roman" w:ascii="Times New Roman"/>
          <w:sz w:val="24"/>
          <w:szCs w:val="24"/>
        </w:rPr>
        <w:t xml:space="preserve">11.svibnja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15D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C69B3"/>
    <w:rsid w:val="008D5DF1"/>
    <w:rsid w:val="008E115D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E1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1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1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1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1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E1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1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1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1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1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St-1755/2016-14</izvorni_sadrzaj>
    <derivirana_varijabla naziv="DomainObject.Oznaka_1">St-1755/2016-14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St-1755/2016</izvorni_sadrzaj>
    <derivirana_varijabla naziv="DomainObject.Predmet.OznakaBroj_1">St-1755/2016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IZIDA d.o.o. za poljoprivrednu proizvodnju, trgovinu i usluge</izvorni_sadrzaj>
    <derivirana_varijabla naziv="DomainObject.Predmet.ProtustrankaFormated_1">  IZIDA d.o.o. za poljoprivrednu proizvodnju, trgovinu i usluge</derivirana_varijabla>
  </DomainObject.Predmet.ProtustrankaFormated>
  <DomainObject.Predmet.ProtustrankaFormatedOIB>
    <izvorni_sadrzaj>  IZIDA d.o.o. za poljoprivrednu proizvodnju, trgovinu i usluge, OIB 16824332015</izvorni_sadrzaj>
    <derivirana_varijabla naziv="DomainObject.Predmet.ProtustrankaFormatedOIB_1">  IZIDA d.o.o. za poljoprivrednu proizvodnju, trgovinu i usluge, OIB 16824332015</derivirana_varijabla>
  </DomainObject.Predmet.ProtustrankaFormatedOIB>
  <DomainObject.Predmet.ProtustrankaFormatedWithAdress>
    <izvorni_sadrzaj> IZIDA d.o.o. za poljoprivrednu proizvodnju, trgovinu i usluge, Kroz Smrdečac 31, 21000 Split</izvorni_sadrzaj>
    <derivirana_varijabla naziv="DomainObject.Predmet.ProtustrankaFormatedWithAdress_1"> IZIDA d.o.o. za poljoprivrednu proizvodnju, trgovinu i usluge, Kroz Smrdečac 31, 21000 Split</derivirana_varijabla>
  </DomainObject.Predmet.ProtustrankaFormatedWithAdress>
  <DomainObject.Predmet.ProtustrankaFormatedWithAdressOIB>
    <izvorni_sadrzaj> IZIDA d.o.o. za poljoprivrednu proizvodnju, trgovinu i usluge, OIB 16824332015, Kroz Smrdečac 31, 21000 Split</izvorni_sadrzaj>
    <derivirana_varijabla naziv="DomainObject.Predmet.ProtustrankaFormatedWithAdressOIB_1"> IZIDA d.o.o. za poljoprivrednu proizvodnju, trgovinu i usluge, OIB 16824332015, Kroz Smrdečac 31, 21000 Split</derivirana_varijabla>
  </DomainObject.Predmet.ProtustrankaFormatedWithAdressOIB>
  <DomainObject.Predmet.ProtustrankaWithAdress>
    <izvorni_sadrzaj>IZIDA d.o.o. za poljoprivrednu proizvodnju, trgovinu i usluge Kroz Smrdečac 31, 21000 Split</izvorni_sadrzaj>
    <derivirana_varijabla naziv="DomainObject.Predmet.ProtustrankaWithAdress_1">IZIDA d.o.o. za poljoprivrednu proizvodnju, trgovinu i usluge Kroz Smrdečac 31, 21000 Split</derivirana_varijabla>
  </DomainObject.Predmet.ProtustrankaWithAdress>
  <DomainObject.Predmet.ProtustrankaWithAdressOIB>
    <izvorni_sadrzaj>IZIDA d.o.o. za poljoprivrednu proizvodnju, trgovinu i usluge, OIB 16824332015, Kroz Smrdečac 31, 21000 Split</izvorni_sadrzaj>
    <derivirana_varijabla naziv="DomainObject.Predmet.ProtustrankaWithAdressOIB_1">IZIDA d.o.o. za poljoprivrednu proizvodnju, trgovinu i usluge, OIB 16824332015, Kroz Smrdečac 31, 21000 Split</derivirana_varijabla>
  </DomainObject.Predmet.ProtustrankaWithAdressOIB>
  <DomainObject.Predmet.ProtustrankaNazivFormated>
    <izvorni_sadrzaj>IZIDA d.o.o. za poljoprivrednu proizvodnju, trgovinu i usluge</izvorni_sadrzaj>
    <derivirana_varijabla naziv="DomainObject.Predmet.ProtustrankaNazivFormated_1">IZIDA d.o.o. za poljoprivrednu proizvodnju, trgovinu i usluge</derivirana_varijabla>
  </DomainObject.Predmet.ProtustrankaNazivFormated>
  <DomainObject.Predmet.ProtustrankaNazivFormatedOIB>
    <izvorni_sadrzaj>IZIDA d.o.o. za poljoprivrednu proizvodnju, trgovinu i usluge, OIB 16824332015</izvorni_sadrzaj>
    <derivirana_varijabla naziv="DomainObject.Predmet.ProtustrankaNazivFormatedOIB_1">IZIDA d.o.o. za poljoprivrednu proizvodnju, trgovinu i usluge, OIB 16824332015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</izvorni_sadrzaj>
    <derivirana_varijabla naziv="DomainObject.Predmet.StrankaFormated_1">  FINANCIJSKA AGENCIJA,RC SPLIT; REPUBLIKA HRVATSKA, Ministarstvo financija</derivirana_varijabla>
  </DomainObject.Predmet.StrankaFormated>
  <DomainObject.Predmet.StrankaFormatedOIB>
    <izvorni_sadrzaj>  FINANCIJSKA AGENCIJA,RC SPLIT, OIB 85821130368; REPUBLIKA HRVATSKA, Ministarstvo financija, OIB 18683136487</izvorni_sadrzaj>
    <derivirana_varijabla naziv="DomainObject.Predmet.StrankaFormatedOIB_1">  FINANCIJSKA AGENCIJA,RC SPLIT, OIB 85821130368; REPUBLIKA HRVATSKA, Ministarstvo financija, OIB 18683136487</derivirana_varijabla>
  </DomainObject.Predmet.StrankaFormatedOIB>
  <DomainObject.Predmet.StrankaFormatedWithAdress>
    <izvorni_sadrzaj> FINANCIJSKA AGENCIJA,RC SPLIT, Mažuranićevo šetalište 24b, 21000 Split; REPUBLIKA HRVATSKA, Ministarstvo financija, Boškovićeva 5, 10000 Zagreb</izvorni_sadrzaj>
    <derivirana_varijabla naziv="DomainObject.Predmet.StrankaFormatedWithAdress_1"> FINANCIJSKA AGENCIJA,RC SPLIT, Mažuranićevo šetalište 24b, 21000 Split; REPUBLIKA HRVATSKA, Ministarstvo financija, Boškovićeva 5, 10000 Zagreb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18683136487, Boškovićeva 5, 10000 Zagreb</izvorni_sadrzaj>
    <derivirana_varijabla naziv="DomainObject.Predmet.StrankaFormatedWithAdressOIB_1"> FINANCIJSKA AGENCIJA,RC SPLIT, OIB 85821130368, Mažuranićevo šetalište 24b, 21000 Split; REPUBLIKA HRVATSKA, Ministarstvo financija, OIB 18683136487, Boškovićeva 5, 10000 Zagreb</derivirana_varijabla>
  </DomainObject.Predmet.StrankaFormatedWithAdressOIB>
  <DomainObject.Predmet.StrankaWithAdress>
    <izvorni_sadrzaj>FINANCIJSKA AGENCIJA,RC SPLIT Mažuranićevo šetalište 24b,21000 Split,REPUBLIKA HRVATSKA, Ministarstvo financija Boškovićeva 5,10000 Zagreb</izvorni_sadrzaj>
    <derivirana_varijabla naziv="DomainObject.Predmet.StrankaWithAdress_1">FINANCIJSKA AGENCIJA,RC SPLIT Mažuranićevo šetalište 24b,21000 Split,REPUBLIKA HRVATSKA, Ministarstvo financija Boškovićeva 5,10000 Zagreb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18683136487, Boškovićeva 5,10000 Zagreb</izvorni_sadrzaj>
    <derivirana_varijabla naziv="DomainObject.Predmet.StrankaWithAdressOIB_1">FINANCIJSKA AGENCIJA,RC SPLIT, OIB 85821130368, Mažuranićevo šetalište 24b,21000 Split,REPUBLIKA HRVATSKA, Ministarstvo financija, OIB 18683136487, Boškovićeva 5,10000 Zagreb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465547.06</izvorni_sadrzaj>
    <derivirana_varijabla naziv="DomainObject.Predmet.TrenutnaVrijednost_1">465547.06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REPUBLIKA HRVATSKA, Ministarstvo financija</item>
    </izvorni_sadrzaj>
    <derivirana_varijabla naziv="DomainObject.Predmet.StrankaListFormated_1">
      <item>FINANCIJSKA AGENCIJA,RC SPLIT</item>
      <item>REPUBLIKA HRVATSKA, Ministarstvo financija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</izvorni_sadrzaj>
    <derivirana_varijabla naziv="DomainObject.Predmet.StrankaListFormatedOIB_1">
      <item>FINANCIJSKA AGENCIJA,RC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financija, Boškovićeva 5, 10000 Zagreb</item>
    </izvorni_sadrzaj>
    <derivirana_varijabla naziv="DomainObject.Predmet.StrankaListFormatedWithAdress_1">
      <item>FINANCIJSKA AGENCIJA,RC SPLIT, Mažuranićevo šetalište 24b, 21000 Split</item>
      <item>REPUBLIKA HRVATSKA, Ministarstvo financija, Boškovićeva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18683136487, Boškovićeva 5, 10000 Zagreb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18683136487, Boškovićeva 5, 10000 Zagreb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IZIDA d.o.o. za poljoprivrednu proizvodnju, trgovinu i usluge</item>
    </izvorni_sadrzaj>
    <derivirana_varijabla naziv="DomainObject.Predmet.ProtuStrankaListFormated_1">
      <item>IZIDA d.o.o. za poljoprivrednu proizvodnju, trgovinu i usluge</item>
    </derivirana_varijabla>
  </DomainObject.Predmet.ProtuStrankaListFormated>
  <DomainObject.Predmet.ProtuStrankaListFormatedOIB>
    <izvorni_sadrzaj>
      <item>IZIDA d.o.o. za poljoprivrednu proizvodnju, trgovinu i usluge, OIB 16824332015</item>
    </izvorni_sadrzaj>
    <derivirana_varijabla naziv="DomainObject.Predmet.ProtuStrankaListFormatedOIB_1">
      <item>IZIDA d.o.o. za poljoprivrednu proizvodnju, trgovinu i usluge, OIB 16824332015</item>
    </derivirana_varijabla>
  </DomainObject.Predmet.ProtuStrankaListFormatedOIB>
  <DomainObject.Predmet.ProtuStrankaListFormatedWithAdress>
    <izvorni_sadrzaj>
      <item>IZIDA d.o.o. za poljoprivrednu proizvodnju, trgovinu i usluge, Kroz Smrdečac 31, 21000 Split</item>
    </izvorni_sadrzaj>
    <derivirana_varijabla naziv="DomainObject.Predmet.ProtuStrankaListFormatedWithAdress_1">
      <item>IZIDA d.o.o. za poljoprivrednu proizvodnju, trgovinu i usluge, Kroz Smrdečac 31, 21000 Split</item>
    </derivirana_varijabla>
  </DomainObject.Predmet.ProtuStrankaListFormatedWithAdress>
  <DomainObject.Predmet.ProtuStrankaListFormatedWithAdressOIB>
    <izvorni_sadrzaj>
      <item>IZIDA d.o.o. za poljoprivrednu proizvodnju, trgovinu i usluge, OIB 16824332015, Kroz Smrdečac 31, 21000 Split</item>
    </izvorni_sadrzaj>
    <derivirana_varijabla naziv="DomainObject.Predmet.ProtuStrankaListFormatedWithAdressOIB_1">
      <item>IZIDA d.o.o. za poljoprivrednu proizvodnju, trgovinu i usluge, OIB 16824332015, Kroz Smrdečac 31, 21000 Split</item>
    </derivirana_varijabla>
  </DomainObject.Predmet.ProtuStrankaListFormatedWithAdressOIB>
  <DomainObject.Predmet.ProtuStrankaListNazivFormated>
    <izvorni_sadrzaj>
      <item>IZIDA d.o.o. za poljoprivrednu proizvodnju, trgovinu i usluge</item>
    </izvorni_sadrzaj>
    <derivirana_varijabla naziv="DomainObject.Predmet.ProtuStrankaListNazivFormated_1">
      <item>IZIDA d.o.o. za poljoprivrednu proizvodnju, trgovinu i usluge</item>
    </derivirana_varijabla>
  </DomainObject.Predmet.ProtuStrankaListNazivFormated>
  <DomainObject.Predmet.ProtuStrankaListNazivFormatedOIB>
    <izvorni_sadrzaj>
      <item>IZIDA d.o.o. za poljoprivrednu proizvodnju, trgovinu i usluge, OIB 16824332015</item>
    </izvorni_sadrzaj>
    <derivirana_varijabla naziv="DomainObject.Predmet.ProtuStrankaListNazivFormatedOIB_1">
      <item>IZIDA d.o.o. za poljoprivrednu proizvodnju, trgovinu i usluge, OIB 16824332015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St-1755/2016-14</izvorni_sadrzaj>
    <derivirana_varijabla naziv="DomainObject.PoslovniBrojDokumenta_1">St-1755/2016-14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IZIDA d.o.o. za poljoprivrednu proizvodnju, trgovinu i usluge</izvorni_sadrzaj>
    <derivirana_varijabla naziv="DomainObject.Predmet.ProtustrankaIDrugi_1">IZIDA d.o.o. za poljoprivrednu proizvodnju,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IZIDA d.o.o. za poljoprivrednu proizvodnju, trgovinu i usluge, OIB 16824332015, Kroz Smrdečac 31, 21000 Split</izvorni_sadrzaj>
    <derivirana_varijabla naziv="DomainObject.Predmet.ProtustrankaIDrugiAdressOIB_1">IZIDA d.o.o. za poljoprivrednu proizvodnju, trgovinu i usluge, OIB 16824332015, Kroz Smrdečac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IZIDA d.o.o. za poljoprivrednu proizvodnju, trgovinu i usluge</item>
      <item>FINANCIJSKA AGENCIJA,RC SPLIT</item>
      <item>REPUBLIKA HRVATSKA, Ministarstvo financija</item>
    </izvorni_sadrzaj>
    <derivirana_varijabla naziv="DomainObject.Predmet.SudioniciListNaziv_1">
      <item>IZIDA d.o.o. za poljoprivrednu proizvodnju, trgovinu i usluge</item>
      <item>FINANCIJSKA AGENCIJA,RC SPLIT</item>
      <item>REPUBLIKA HRVATSKA, Ministarstvo financija</item>
    </derivirana_varijabla>
  </DomainObject.Predmet.SudioniciListNaziv>
  <DomainObject.Predmet.SudioniciListAdressOIB>
    <izvorni_sadrzaj>
      <item>IZIDA d.o.o. za poljoprivrednu proizvodnju, trgovinu i usluge, OIB 16824332015, Kroz Smrdečac 31,21000 Split</item>
      <item>FINANCIJSKA AGENCIJA,RC SPLIT, OIB 85821130368, Mažuranićevo šetalište 24b,21000 Split</item>
      <item>REPUBLIKA HRVATSKA, Ministarstvo financija, OIB 18683136487, Boškovićeva 5,10000 Zagreb</item>
    </izvorni_sadrzaj>
    <derivirana_varijabla naziv="DomainObject.Predmet.SudioniciListAdressOIB_1">
      <item>IZIDA d.o.o. za poljoprivrednu proizvodnju, trgovinu i usluge, OIB 16824332015, Kroz Smrdečac 31,21000 Split</item>
      <item>FINANCIJSKA AGENCIJA,RC SPLIT, OIB 85821130368, Mažuranićevo šetalište 24b,21000 Split</item>
      <item>REPUBLIKA HRVATSKA, Ministarstvo financija, OIB 18683136487,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16824332015</item>
      <item>, OIB 85821130368</item>
      <item>, OIB 18683136487</item>
    </izvorni_sadrzaj>
    <derivirana_varijabla naziv="DomainObject.Predmet.SudioniciListNazivOIB_1">
      <item>, OIB 16824332015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954</properties:Words>
  <properties:Characters>5431</properties:Characters>
  <properties:Lines>123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dcterms:modified xmlns:xsi="http://www.w3.org/2001/XMLSchema-instance" xsi:type="dcterms:W3CDTF">2018-05-11T08:22:00Z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St-1755/2016-14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