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5fdd" w14:paraId="dbd5fdd" w:rsidRDefault="00F62450" w:rsidP="00F62450" w:rsidR="00F62450" w:rsidRPr="00F62450">
      <w:pPr>
        <w:spacing w:after="0"/>
        <w15:collapsed w:val="false"/>
        <w:rPr>
          <w:rFonts w:cs="Times New Roman"/>
          <w:bCs/>
        </w:rPr>
      </w:pP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  <w:r w:rsidRPr="00F62450">
        <w:rPr>
          <w:rFonts w:cs="Times New Roman"/>
          <w:bCs/>
        </w:rPr>
        <w:t xml:space="preserve">                     </w:t>
      </w:r>
      <w:r w:rsidRPr="00F62450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450">
        <w:rPr>
          <w:rFonts w:cs="Times New Roman"/>
          <w:bCs/>
        </w:rPr>
        <w:tab/>
      </w:r>
      <w:r w:rsidRPr="00F62450">
        <w:rPr>
          <w:rFonts w:cs="Times New Roman"/>
          <w:bCs/>
        </w:rPr>
        <w:tab/>
        <w:t xml:space="preserve">                             </w:t>
      </w: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  <w:r w:rsidRPr="00F62450">
        <w:rPr>
          <w:rFonts w:cs="Times New Roman"/>
        </w:rPr>
        <w:t xml:space="preserve">       REPUBLIKA HRVATSKA</w:t>
      </w: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  <w:r w:rsidRPr="00F62450">
        <w:rPr>
          <w:rFonts w:cs="Times New Roman"/>
        </w:rPr>
        <w:t>TRGOVAČKI SUD U VARAŽDINU</w:t>
      </w:r>
    </w:p>
    <w:p w:rsidRDefault="00F62450" w:rsidP="00F62450" w:rsidR="00F62450" w:rsidRPr="00F62450">
      <w:pPr>
        <w:spacing w:after="0"/>
        <w:rPr>
          <w:rFonts w:cs="Times New Roman"/>
        </w:rPr>
      </w:pPr>
      <w:r w:rsidRPr="00F62450">
        <w:rPr>
          <w:rFonts w:cs="Times New Roman"/>
        </w:rPr>
        <w:t xml:space="preserve">                  B. Radić 2</w:t>
      </w:r>
      <w:r>
        <w:rPr>
          <w:rFonts w:cs="Times New Roman"/>
        </w:rPr>
        <w:t>/II</w:t>
      </w:r>
      <w:r w:rsidRPr="00F62450">
        <w:rPr>
          <w:rFonts w:cs="Times New Roman"/>
          <w:bCs/>
        </w:rPr>
        <w:t xml:space="preserve">                   </w:t>
      </w: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rPr>
          <w:rFonts w:cs="Times New Roman"/>
        </w:rPr>
      </w:pP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  <w:r w:rsidRPr="00F62450">
        <w:rPr>
          <w:rFonts w:cs="Times New Roman"/>
        </w:rPr>
        <w:t xml:space="preserve">U    I M E    R E P U B L I K E     H R V A T S K E </w:t>
      </w: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>
      <w:pPr>
        <w:spacing w:after="0"/>
        <w:jc w:val="center"/>
        <w:rPr>
          <w:rFonts w:cs="Times New Roman"/>
        </w:rPr>
      </w:pPr>
      <w:r w:rsidRPr="00F62450">
        <w:rPr>
          <w:rFonts w:cs="Times New Roman"/>
        </w:rPr>
        <w:t>R J E Š E NJ E</w:t>
      </w:r>
    </w:p>
    <w:p w:rsidRDefault="00034A83" w:rsidP="00F62450" w:rsidR="00034A83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rPr>
          <w:rFonts w:cs="Times New Roman"/>
        </w:rPr>
      </w:pP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  <w:r w:rsidRPr="00F62450">
        <w:rPr>
          <w:rFonts w:cs="Times New Roman"/>
        </w:rPr>
        <w:tab/>
        <w:t xml:space="preserve">Trgovački sud u Varaždinu, po sucu toga suda Kseniji </w:t>
      </w:r>
      <w:proofErr w:type="spellStart"/>
      <w:r w:rsidRPr="00F62450">
        <w:rPr>
          <w:rFonts w:cs="Times New Roman"/>
        </w:rPr>
        <w:t>Flack</w:t>
      </w:r>
      <w:proofErr w:type="spellEnd"/>
      <w:r w:rsidRPr="00F62450">
        <w:rPr>
          <w:rFonts w:cs="Times New Roman"/>
        </w:rPr>
        <w:t>-</w:t>
      </w:r>
      <w:proofErr w:type="spellStart"/>
      <w:r w:rsidRPr="00F62450">
        <w:rPr>
          <w:rFonts w:cs="Times New Roman"/>
        </w:rPr>
        <w:t>Makitan</w:t>
      </w:r>
      <w:proofErr w:type="spellEnd"/>
      <w:r w:rsidRPr="00F62450">
        <w:rPr>
          <w:rFonts w:cs="Times New Roman"/>
        </w:rPr>
        <w:t xml:space="preserve">, </w:t>
      </w:r>
      <w:r>
        <w:rPr>
          <w:rFonts w:cs="Times New Roman"/>
        </w:rPr>
        <w:t>kao stečajnom sucu u stečajnom predmetu povodom zahtjeva predlagatelja Financijske agencije, Regionalni centar Zagreb, Podružnica Varaždin, za pokretanje skraćenog stečajnog postupka nad dužnikom LIMAR d.o.o., OIB: 4932895061</w:t>
      </w:r>
      <w:r w:rsidR="00034A83">
        <w:rPr>
          <w:rFonts w:cs="Times New Roman"/>
        </w:rPr>
        <w:t>7, Dravska 15, Ferdinandovac, 30</w:t>
      </w:r>
      <w:r>
        <w:rPr>
          <w:rFonts w:cs="Times New Roman"/>
        </w:rPr>
        <w:t>. studenog</w:t>
      </w:r>
      <w:r w:rsidRPr="00F62450">
        <w:rPr>
          <w:rFonts w:cs="Times New Roman"/>
        </w:rPr>
        <w:t xml:space="preserve"> 2016.</w:t>
      </w:r>
    </w:p>
    <w:p w:rsidRDefault="00F62450" w:rsidP="00F62450" w:rsidR="00F62450" w:rsidRPr="00F62450">
      <w:pPr>
        <w:spacing w:after="0"/>
        <w:rPr>
          <w:rFonts w:cs="Times New Roman"/>
        </w:rPr>
      </w:pP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  <w:r w:rsidRPr="00F62450">
        <w:rPr>
          <w:rFonts w:cs="Times New Roman"/>
        </w:rPr>
        <w:t>r i j e š i o    j e</w:t>
      </w: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ind w:firstLine="708"/>
        <w:jc w:val="both"/>
        <w:rPr>
          <w:rFonts w:cs="Times New Roman"/>
        </w:rPr>
      </w:pPr>
      <w:r w:rsidRPr="00F62450">
        <w:rPr>
          <w:rFonts w:cs="Times New Roman"/>
        </w:rPr>
        <w:t xml:space="preserve">Obustavlja se </w:t>
      </w:r>
      <w:r>
        <w:rPr>
          <w:rFonts w:cs="Times New Roman"/>
        </w:rPr>
        <w:t xml:space="preserve">skraćeni stečajni postupak </w:t>
      </w:r>
      <w:r w:rsidRPr="00F62450">
        <w:rPr>
          <w:rFonts w:cs="Times New Roman"/>
        </w:rPr>
        <w:t xml:space="preserve">nad dužnikom </w:t>
      </w:r>
      <w:r>
        <w:rPr>
          <w:rFonts w:cs="Times New Roman"/>
        </w:rPr>
        <w:t>LIMAR d.o.o., OIB: 49328950617, Dravska 15, Ferdinandovac</w:t>
      </w:r>
      <w:r w:rsidRPr="00F62450">
        <w:rPr>
          <w:rFonts w:cs="Times New Roman"/>
        </w:rPr>
        <w:t>.</w:t>
      </w:r>
    </w:p>
    <w:p w:rsidRDefault="00F62450" w:rsidP="00F62450" w:rsidR="00F62450">
      <w:pPr>
        <w:spacing w:after="0"/>
        <w:jc w:val="both"/>
        <w:rPr>
          <w:rFonts w:cs="Times New Roman"/>
        </w:rPr>
      </w:pPr>
    </w:p>
    <w:p w:rsidRDefault="00034A83" w:rsidP="00F62450" w:rsidR="00034A83">
      <w:pPr>
        <w:spacing w:after="0"/>
        <w:jc w:val="both"/>
        <w:rPr>
          <w:rFonts w:cs="Times New Roman"/>
        </w:rPr>
      </w:pPr>
    </w:p>
    <w:p w:rsidRDefault="00034A83" w:rsidP="00F62450" w:rsidR="00034A83" w:rsidRPr="00F62450">
      <w:pPr>
        <w:spacing w:after="0"/>
        <w:jc w:val="both"/>
        <w:rPr>
          <w:rFonts w:cs="Times New Roman"/>
        </w:rPr>
      </w:pP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  <w:r w:rsidRPr="00F62450">
        <w:rPr>
          <w:rFonts w:cs="Times New Roman"/>
        </w:rPr>
        <w:t>Obrazloženje</w:t>
      </w:r>
    </w:p>
    <w:p w:rsidRDefault="00F62450" w:rsidP="00F62450" w:rsidR="00F62450" w:rsidRPr="00F62450">
      <w:pPr>
        <w:spacing w:after="0"/>
        <w:rPr>
          <w:rFonts w:cs="Times New Roman"/>
        </w:rPr>
      </w:pPr>
    </w:p>
    <w:p w:rsidRDefault="00F62450" w:rsidP="00F62450" w:rsidR="00F62450" w:rsidRPr="00F6245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je 25</w:t>
      </w:r>
      <w:r w:rsidRPr="00F62450">
        <w:rPr>
          <w:rFonts w:cs="Times New Roman"/>
        </w:rPr>
        <w:t>. ožujka 2016. podnijela ovome sudu</w:t>
      </w:r>
      <w:r>
        <w:rPr>
          <w:rFonts w:cs="Times New Roman"/>
        </w:rPr>
        <w:t xml:space="preserve"> zahtjev za provedbu skraćenog stečajnog postupka</w:t>
      </w:r>
      <w:r w:rsidR="00B0388E">
        <w:rPr>
          <w:rFonts w:cs="Times New Roman"/>
        </w:rPr>
        <w:t xml:space="preserve"> nad dužnikom LIMAR d.o.o., OIB: 49328950617, Dravska 15, Ferdinandovac</w:t>
      </w:r>
      <w:r w:rsidRPr="00F62450">
        <w:rPr>
          <w:rFonts w:cs="Times New Roman"/>
        </w:rPr>
        <w:t>, navodeći da dužnik ima evidentirane neizvršene osnove za plaćanje u neprekinutom razdoblju od 120 dan</w:t>
      </w:r>
      <w:r>
        <w:rPr>
          <w:rFonts w:cs="Times New Roman"/>
        </w:rPr>
        <w:t>a, u ukupnom iznosu od 10.779,02</w:t>
      </w:r>
      <w:r w:rsidR="008D3EE9">
        <w:rPr>
          <w:rFonts w:cs="Times New Roman"/>
        </w:rPr>
        <w:t xml:space="preserve"> kn, pa kako su za to bile ispunjene pretpostavke iz čl. 428. Stečajnog zakona (Narodne novine broj 71/15 – dalje SZ-a), sud je objavio oglas na mrežnoj stranici e-Oglasna ploča suda, u kojem je zatražio od osobe ovlaštene za zastupanje da u roku od 15 dana podnese sudu javnobilježnički ovjerovljeni </w:t>
      </w:r>
      <w:proofErr w:type="spellStart"/>
      <w:r w:rsidR="008D3EE9">
        <w:rPr>
          <w:rFonts w:cs="Times New Roman"/>
        </w:rPr>
        <w:t>prokazni</w:t>
      </w:r>
      <w:proofErr w:type="spellEnd"/>
      <w:r w:rsidR="008D3EE9">
        <w:rPr>
          <w:rFonts w:cs="Times New Roman"/>
        </w:rPr>
        <w:t xml:space="preserve"> popis imovine i obveza dužnika te je istim pozvao vjerovnike da najkasnije u roku od četrdeset pet dana od objave oglasa predlože otvaranje stečajnog postupka. Kako u navedenim rokovima osoba ovlaštena za zastupanje nije podnijela sudu </w:t>
      </w:r>
      <w:proofErr w:type="spellStart"/>
      <w:r w:rsidR="008D3EE9">
        <w:rPr>
          <w:rFonts w:cs="Times New Roman"/>
        </w:rPr>
        <w:t>prokazni</w:t>
      </w:r>
      <w:proofErr w:type="spellEnd"/>
      <w:r w:rsidR="008D3EE9">
        <w:rPr>
          <w:rFonts w:cs="Times New Roman"/>
        </w:rPr>
        <w:t xml:space="preserve"> popis imovine, niti je predloženo otvaranje stečajnog postupka, sud je rješenjem od 20. lipnja 2016., poslovni broj St-519/16-4 otvorio i zaključio skraćeni stečajni postupak. </w:t>
      </w:r>
    </w:p>
    <w:p w:rsidRDefault="00B0388E" w:rsidP="00B0388E" w:rsidR="008D3EE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D3EE9" w:rsidP="00EC0C65" w:rsidR="00F62450" w:rsidRPr="00F6245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29. lipnja 2016., na navedeno rješenje uložena je žalba</w:t>
      </w:r>
      <w:r w:rsidR="00EC0C65">
        <w:rPr>
          <w:rFonts w:cs="Times New Roman"/>
        </w:rPr>
        <w:t xml:space="preserve"> od strane dužnika te je predmet upućen drugostupanjskom sudu</w:t>
      </w:r>
      <w:r w:rsidR="00034A83">
        <w:rPr>
          <w:rFonts w:cs="Times New Roman"/>
        </w:rPr>
        <w:t xml:space="preserve"> na odlučivanje, a koji je  vratio predmet ovom sudu na ponovni postupak rješenjem od 31. kolovoza 2016, poslovni broj </w:t>
      </w:r>
      <w:proofErr w:type="spellStart"/>
      <w:r w:rsidR="00034A83">
        <w:rPr>
          <w:rFonts w:cs="Times New Roman"/>
        </w:rPr>
        <w:t>Pž</w:t>
      </w:r>
      <w:proofErr w:type="spellEnd"/>
      <w:r w:rsidR="00034A83">
        <w:rPr>
          <w:rFonts w:cs="Times New Roman"/>
        </w:rPr>
        <w:t xml:space="preserve">-5110/16-2. Obzirom da </w:t>
      </w:r>
      <w:r w:rsidR="00EC0C65">
        <w:rPr>
          <w:rFonts w:cs="Times New Roman"/>
        </w:rPr>
        <w:t xml:space="preserve">su podmirene sve obveze dužnika, što je i razvidno iz dostavljenih očevidnika </w:t>
      </w:r>
      <w:r w:rsidR="00F62450" w:rsidRPr="00F62450">
        <w:rPr>
          <w:rFonts w:cs="Times New Roman"/>
        </w:rPr>
        <w:t xml:space="preserve">Financijske </w:t>
      </w:r>
      <w:r w:rsidR="00F62450" w:rsidRPr="00F62450">
        <w:rPr>
          <w:rFonts w:cs="Times New Roman"/>
        </w:rPr>
        <w:lastRenderedPageBreak/>
        <w:t>agencije</w:t>
      </w:r>
      <w:r w:rsidR="00EC0C65">
        <w:rPr>
          <w:rFonts w:cs="Times New Roman"/>
        </w:rPr>
        <w:t xml:space="preserve"> te je dužnik</w:t>
      </w:r>
      <w:r w:rsidR="00F62450" w:rsidRPr="00F62450">
        <w:rPr>
          <w:rFonts w:cs="Times New Roman"/>
        </w:rPr>
        <w:t xml:space="preserve"> postao sposoban za plaćanje, valjalo je primjenom čl. 128. st. 9. S</w:t>
      </w:r>
      <w:r w:rsidR="00E70B9B">
        <w:rPr>
          <w:rFonts w:cs="Times New Roman"/>
        </w:rPr>
        <w:t xml:space="preserve">Z-a </w:t>
      </w:r>
      <w:r w:rsidR="00F62450" w:rsidRPr="00F62450">
        <w:rPr>
          <w:rFonts w:cs="Times New Roman"/>
        </w:rPr>
        <w:t>odlučiti kao u izreci ovog rješenja.</w:t>
      </w: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</w:p>
    <w:p w:rsidRDefault="00034A83" w:rsidP="00F62450" w:rsidR="00034A83">
      <w:pPr>
        <w:spacing w:after="0"/>
        <w:jc w:val="center"/>
        <w:rPr>
          <w:rFonts w:cs="Times New Roman"/>
        </w:rPr>
      </w:pPr>
    </w:p>
    <w:p w:rsidRDefault="00034A83" w:rsidP="00F62450" w:rsidR="00034A83">
      <w:pPr>
        <w:spacing w:after="0"/>
        <w:jc w:val="center"/>
        <w:rPr>
          <w:rFonts w:cs="Times New Roman"/>
        </w:rPr>
      </w:pPr>
    </w:p>
    <w:p w:rsidRDefault="00EC0C65" w:rsidP="00F62450" w:rsidR="00F62450" w:rsidRPr="00F6245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</w:t>
      </w:r>
      <w:r w:rsidR="00F62450">
        <w:rPr>
          <w:rFonts w:cs="Times New Roman"/>
        </w:rPr>
        <w:t>. studenog</w:t>
      </w:r>
      <w:r w:rsidR="00F62450" w:rsidRPr="00F62450">
        <w:rPr>
          <w:rFonts w:cs="Times New Roman"/>
        </w:rPr>
        <w:t xml:space="preserve"> 2016.</w:t>
      </w:r>
    </w:p>
    <w:p w:rsidRDefault="00034A83" w:rsidP="00F62450" w:rsidR="00034A83">
      <w:pPr>
        <w:spacing w:after="0"/>
        <w:ind w:left="5664"/>
        <w:jc w:val="both"/>
        <w:rPr>
          <w:rFonts w:cs="Times New Roman"/>
        </w:rPr>
      </w:pPr>
    </w:p>
    <w:p w:rsidRDefault="00F62450" w:rsidP="00F62450" w:rsidR="00034A83">
      <w:pPr>
        <w:spacing w:after="0"/>
        <w:ind w:left="5664"/>
        <w:jc w:val="both"/>
        <w:rPr>
          <w:rFonts w:cs="Times New Roman"/>
        </w:rPr>
      </w:pPr>
      <w:r w:rsidRPr="00F62450">
        <w:rPr>
          <w:rFonts w:cs="Times New Roman"/>
        </w:rPr>
        <w:tab/>
      </w:r>
    </w:p>
    <w:p w:rsidRDefault="00F62450" w:rsidP="00F62450" w:rsidR="00F62450" w:rsidRPr="00F62450">
      <w:pPr>
        <w:spacing w:after="0"/>
        <w:ind w:left="5664"/>
        <w:jc w:val="both"/>
        <w:rPr>
          <w:rFonts w:cs="Times New Roman"/>
        </w:rPr>
      </w:pPr>
      <w:r w:rsidRPr="00F62450">
        <w:rPr>
          <w:rFonts w:cs="Times New Roman"/>
        </w:rPr>
        <w:tab/>
      </w:r>
      <w:r w:rsidRPr="00F62450">
        <w:rPr>
          <w:rFonts w:cs="Times New Roman"/>
        </w:rPr>
        <w:tab/>
      </w:r>
    </w:p>
    <w:p w:rsidRDefault="00F62450" w:rsidP="00F62450" w:rsidR="00F62450" w:rsidRPr="00F62450">
      <w:pPr>
        <w:spacing w:after="0"/>
        <w:ind w:left="5664"/>
        <w:jc w:val="both"/>
        <w:rPr>
          <w:rFonts w:cs="Times New Roman"/>
        </w:rPr>
      </w:pPr>
      <w:r w:rsidRPr="00F62450">
        <w:rPr>
          <w:rFonts w:cs="Times New Roman"/>
        </w:rPr>
        <w:tab/>
        <w:t>SUDAC</w:t>
      </w:r>
    </w:p>
    <w:p w:rsidRDefault="00F62450" w:rsidP="00F62450" w:rsidR="00F62450" w:rsidRPr="00F62450">
      <w:pPr>
        <w:spacing w:after="0"/>
        <w:ind w:firstLine="708" w:left="5664"/>
        <w:jc w:val="both"/>
        <w:rPr>
          <w:rFonts w:cs="Times New Roman"/>
        </w:rPr>
      </w:pPr>
    </w:p>
    <w:p w:rsidRDefault="00F62450" w:rsidP="00F62450" w:rsidR="00F62450">
      <w:pPr>
        <w:spacing w:after="0"/>
        <w:ind w:firstLine="708" w:left="4956"/>
        <w:jc w:val="both"/>
        <w:rPr>
          <w:rFonts w:cs="Times New Roman"/>
        </w:rPr>
      </w:pPr>
      <w:r w:rsidRPr="00F62450">
        <w:rPr>
          <w:rFonts w:cs="Times New Roman"/>
        </w:rPr>
        <w:t xml:space="preserve">Ksenija </w:t>
      </w:r>
      <w:proofErr w:type="spellStart"/>
      <w:r w:rsidRPr="00F62450">
        <w:rPr>
          <w:rFonts w:cs="Times New Roman"/>
        </w:rPr>
        <w:t>Flack</w:t>
      </w:r>
      <w:proofErr w:type="spellEnd"/>
      <w:r w:rsidRPr="00F62450">
        <w:rPr>
          <w:rFonts w:cs="Times New Roman"/>
        </w:rPr>
        <w:t>-</w:t>
      </w:r>
      <w:proofErr w:type="spellStart"/>
      <w:r w:rsidRPr="00F62450">
        <w:rPr>
          <w:rFonts w:cs="Times New Roman"/>
        </w:rPr>
        <w:t>Makitan</w:t>
      </w:r>
      <w:proofErr w:type="spellEnd"/>
      <w:r w:rsidR="00B004F5">
        <w:rPr>
          <w:rFonts w:cs="Times New Roman"/>
        </w:rPr>
        <w:t>, v.r.</w:t>
      </w:r>
    </w:p>
    <w:p w:rsidRDefault="00B004F5" w:rsidP="00F62450" w:rsidR="00B004F5">
      <w:pPr>
        <w:spacing w:after="0"/>
        <w:ind w:firstLine="708" w:left="4956"/>
        <w:jc w:val="both"/>
        <w:rPr>
          <w:rFonts w:cs="Times New Roman"/>
        </w:rPr>
      </w:pPr>
    </w:p>
    <w:p w:rsidRDefault="00F62450" w:rsidP="00F62450" w:rsidR="00F62450" w:rsidRPr="00F62450">
      <w:pPr>
        <w:spacing w:after="0"/>
        <w:ind w:left="5664"/>
        <w:jc w:val="both"/>
        <w:rPr>
          <w:rFonts w:cs="Times New Roman"/>
        </w:rPr>
      </w:pPr>
      <w:bookmarkStart w:name="_GoBack" w:id="0"/>
      <w:bookmarkEnd w:id="0"/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jc w:val="center"/>
        <w:rPr>
          <w:rFonts w:cs="Times New Roman"/>
        </w:rPr>
      </w:pPr>
    </w:p>
    <w:p w:rsidRDefault="00F62450" w:rsidP="00F62450" w:rsidR="00F62450" w:rsidRPr="00F62450">
      <w:pPr>
        <w:spacing w:after="0"/>
        <w:rPr>
          <w:rFonts w:cs="Times New Roman"/>
        </w:rPr>
      </w:pPr>
      <w:r w:rsidRPr="00F62450">
        <w:rPr>
          <w:rFonts w:cs="Times New Roman"/>
        </w:rPr>
        <w:t>POUKA O PRAVNOM LIJEKU:</w:t>
      </w:r>
    </w:p>
    <w:p w:rsidRDefault="00F62450" w:rsidP="00F62450" w:rsidR="00F62450" w:rsidRPr="00F62450">
      <w:pPr>
        <w:spacing w:after="0"/>
        <w:rPr>
          <w:rFonts w:cs="Times New Roman"/>
        </w:rPr>
      </w:pP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  <w:r w:rsidRPr="00F62450">
        <w:rPr>
          <w:rFonts w:cs="Times New Roman"/>
        </w:rPr>
        <w:t>Protiv ovog rješenja nezadovoljna stranka može uložiti žalbu u roku od 8 dana od dana primitka ovog rješenja, Visokom trgovačkom sudu RH u Zagrebu. Žalba se ulaže putem ovog suda pismeno u četiri primjerka.</w:t>
      </w: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  <w:r w:rsidRPr="00F62450">
        <w:rPr>
          <w:rFonts w:cs="Times New Roman"/>
        </w:rPr>
        <w:t>DNA:</w:t>
      </w:r>
    </w:p>
    <w:p w:rsidRDefault="00F62450" w:rsidP="00F62450" w:rsidR="00F624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</w:t>
      </w:r>
      <w:r w:rsidR="00034A83">
        <w:rPr>
          <w:rFonts w:cs="Times New Roman"/>
        </w:rPr>
        <w:t xml:space="preserve"> Financijska agencija, Regionalni centar Zagreb, Podružnica Varaždin, A. Cesarca 2</w:t>
      </w:r>
    </w:p>
    <w:p w:rsidRDefault="00F62450" w:rsidP="00F62450" w:rsidR="00F624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</w:t>
      </w:r>
      <w:r w:rsidR="00034A83">
        <w:rPr>
          <w:rFonts w:cs="Times New Roman"/>
        </w:rPr>
        <w:t xml:space="preserve"> LIMAR d.o.o., Dravska 15, 48356 Ferdinandovac</w:t>
      </w:r>
    </w:p>
    <w:p w:rsidRDefault="00F62450" w:rsidP="00F62450" w:rsidR="00F624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</w:t>
      </w:r>
      <w:r w:rsidR="00034A83">
        <w:rPr>
          <w:rFonts w:cs="Times New Roman"/>
        </w:rPr>
        <w:t xml:space="preserve"> Ivana Brebrić, </w:t>
      </w:r>
      <w:proofErr w:type="spellStart"/>
      <w:r w:rsidR="00034A83">
        <w:rPr>
          <w:rFonts w:cs="Times New Roman"/>
        </w:rPr>
        <w:t>Pavlinovečka</w:t>
      </w:r>
      <w:proofErr w:type="spellEnd"/>
      <w:r w:rsidR="00034A83">
        <w:rPr>
          <w:rFonts w:cs="Times New Roman"/>
        </w:rPr>
        <w:t xml:space="preserve"> 19 P, 10000 Zagreb</w:t>
      </w:r>
    </w:p>
    <w:p w:rsidRDefault="00F62450" w:rsidP="00F62450" w:rsidR="00F62450" w:rsidRPr="00F624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</w:t>
      </w:r>
      <w:r w:rsidRPr="00F62450">
        <w:rPr>
          <w:rFonts w:cs="Times New Roman"/>
        </w:rPr>
        <w:t xml:space="preserve"> </w:t>
      </w:r>
    </w:p>
    <w:p w:rsidRDefault="00F62450" w:rsidP="00F62450" w:rsidR="00F62450" w:rsidRPr="00F624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62450" w:rsidP="00F62450" w:rsidR="00F62450" w:rsidRPr="00F62450">
      <w:pPr>
        <w:spacing w:after="0"/>
        <w:jc w:val="both"/>
        <w:rPr>
          <w:rFonts w:cs="Times New Roman"/>
        </w:rPr>
      </w:pPr>
    </w:p>
    <w:p w:rsidRDefault="00937FF9" w:rsidP="00034A83" w:rsidR="00DA0242" w:rsidRPr="00F62450">
      <w:pPr>
        <w:pStyle w:val="SudNaziv"/>
        <w:rPr>
          <w:rFonts w:cs="Times New Roman"/>
        </w:rPr>
      </w:pPr>
      <w:r w:rsidRPr="00F62450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F62450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1C7" w:rsidP="00537B78" w:rsidR="003111C7">
      <w:r>
        <w:separator/>
      </w:r>
    </w:p>
  </w:endnote>
  <w:endnote w:id="0" w:type="continuationSeparator">
    <w:p w:rsidRDefault="003111C7" w:rsidP="00537B78" w:rsidR="00311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1C7" w:rsidP="00537B78" w:rsidR="003111C7">
      <w:r>
        <w:separator/>
      </w:r>
    </w:p>
  </w:footnote>
  <w:footnote w:id="0" w:type="continuationSeparator">
    <w:p w:rsidRDefault="003111C7" w:rsidP="00537B78" w:rsidR="00311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450" w:rsidR="008333A9">
    <w:pPr>
      <w:pStyle w:val="Zaglavlje"/>
    </w:pPr>
    <w:r>
      <w:rPr>
        <w:rStyle w:val="PozadinaSvijetloCrvena"/>
        <w:shd w:fill="auto" w:color="auto" w:val="clear"/>
      </w:rPr>
      <w:t>Poslovni broj: 5 St-1043/16-10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A83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1C7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A1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3EE9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4F5"/>
    <w:rsid w:val="00B02678"/>
    <w:rsid w:val="00B02957"/>
    <w:rsid w:val="00B0388E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A59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B9B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C65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50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2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St-1043/2016-10</izvorni_sadrzaj>
    <derivirana_varijabla naziv="DomainObject.Oznaka_1">St-1043/2016-10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 društvo s ograničenom odgovornošću za graditeljstvo, instalacije i usluge</izvorni_sadrzaj>
    <derivirana_varijabla naziv="DomainObject.Predmet.ProtustrankaFormated_1">  LIMAR društvo s ograničenom odgovornošću za graditeljstvo, instalacije i usluge</derivirana_varijabla>
  </DomainObject.Predmet.ProtustrankaFormated>
  <DomainObject.Predmet.ProtustrankaFormatedOIB>
    <izvorni_sadrzaj>  LIMAR društvo s ograničenom odgovornošću za graditeljstvo, instalacije i usluge, OIB 49328950617</izvorni_sadrzaj>
    <derivirana_varijabla naziv="DomainObject.Predmet.ProtustrankaFormatedOIB_1">  LIMAR društvo s ograničenom odgovornošću za graditeljstvo, instalacije i usluge, OIB 49328950617</derivirana_varijabla>
  </DomainObject.Predmet.ProtustrankaFormatedOIB>
  <DomainObject.Predmet.ProtustrankaFormatedWithAdress>
    <izvorni_sadrzaj> LIMAR društvo s ograničenom odgovornošću za graditeljstvo, instalacije i usluge, Dravska 15, 48356 Ferdinandovac</izvorni_sadrzaj>
    <derivirana_varijabla naziv="DomainObject.Predmet.ProtustrankaFormatedWithAdress_1"> LIMAR društvo s ograničenom odgovornošću za graditeljstvo, instalacije i usluge, Dravska 15, 48356 Ferdinandovac</derivirana_varijabla>
  </DomainObject.Predmet.ProtustrankaFormatedWithAdress>
  <DomainObject.Predmet.ProtustrankaFormatedWithAdressOIB>
    <izvorni_sadrzaj> LIMAR društvo s ograničenom odgovornošću za graditeljstvo, instalacije i usluge, OIB 49328950617, Dravska 15, 48356 Ferdinandovac</izvorni_sadrzaj>
    <derivirana_varijabla naziv="DomainObject.Predmet.ProtustrankaFormatedWithAdressOIB_1"> LIMAR društvo s ograničenom odgovornošću za graditeljstvo, instalacije i usluge, OIB 49328950617, Dravska 15, 48356 Ferdinandovac</derivirana_varijabla>
  </DomainObject.Predmet.ProtustrankaFormatedWithAdressOIB>
  <DomainObject.Predmet.ProtustrankaWithAdress>
    <izvorni_sadrzaj>LIMAR društvo s ograničenom odgovornošću za graditeljstvo, instalacije i usluge Dravska 15, 48356 Ferdinandovac</izvorni_sadrzaj>
    <derivirana_varijabla naziv="DomainObject.Predmet.ProtustrankaWithAdress_1">LIMAR društvo s ograničenom odgovornošću za graditeljstvo, instalacije i usluge Dravska 15, 48356 Ferdinandovac</derivirana_varijabla>
  </DomainObject.Predmet.ProtustrankaWithAdress>
  <DomainObject.Predmet.ProtustrankaWithAdressOIB>
    <izvorni_sadrzaj>LIMAR društvo s ograničenom odgovornošću za graditeljstvo, instalacije i usluge, OIB 49328950617, Dravska 15, 48356 Ferdinandovac</izvorni_sadrzaj>
    <derivirana_varijabla naziv="DomainObject.Predmet.ProtustrankaWithAdressOIB_1">LIMAR društvo s ograničenom odgovornošću za graditeljstvo, instalacije i usluge, OIB 49328950617, Dravska 15, 48356 Ferdinandovac</derivirana_varijabla>
  </DomainObject.Predmet.ProtustrankaWithAdressOIB>
  <DomainObject.Predmet.ProtustrankaNazivFormated>
    <izvorni_sadrzaj>LIMAR društvo s ograničenom odgovornošću za graditeljstvo, instalacije i usluge</izvorni_sadrzaj>
    <derivirana_varijabla naziv="DomainObject.Predmet.ProtustrankaNazivFormated_1">LIMAR društvo s ograničenom odgovornošću za graditeljstvo, instalacije i usluge</derivirana_varijabla>
  </DomainObject.Predmet.ProtustrankaNazivFormated>
  <DomainObject.Predmet.ProtustrankaNazivFormatedOIB>
    <izvorni_sadrzaj>LIMAR društvo s ograničenom odgovornošću za graditeljstvo, instalacije i usluge, OIB 49328950617</izvorni_sadrzaj>
    <derivirana_varijabla naziv="DomainObject.Predmet.ProtustrankaNazivFormatedOIB_1">LIMAR društvo s ograničenom odgovornošću za graditeljstvo, instalacije i usluge, OIB 49328950617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10779.02</izvorni_sadrzaj>
    <derivirana_varijabla naziv="DomainObject.Predmet.TrenutnaVrijednost_1">10779.02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LIMAR društvo s ograničenom odgovornošću za graditeljstvo, instalacije i usluge</item>
    </izvorni_sadrzaj>
    <derivirana_varijabla naziv="DomainObject.Predmet.ProtuStrankaListFormated_1">
      <item>LIMAR društvo s ograničenom odgovornošću za graditeljstvo, instalacije i usluge</item>
    </derivirana_varijabla>
  </DomainObject.Predmet.ProtuStrankaListFormated>
  <DomainObject.Predmet.ProtuStrankaListFormatedOIB>
    <izvorni_sadrzaj>
      <item>LIMAR društvo s ograničenom odgovornošću za graditeljstvo, instalacije i usluge, OIB 49328950617</item>
    </izvorni_sadrzaj>
    <derivirana_varijabla naziv="DomainObject.Predmet.ProtuStrankaListFormatedOIB_1">
      <item>LIMAR društvo s ograničenom odgovornošću za graditeljstvo, instalacije i usluge, OIB 49328950617</item>
    </derivirana_varijabla>
  </DomainObject.Predmet.ProtuStrankaListFormatedOIB>
  <DomainObject.Predmet.ProtuStrankaListFormatedWithAdress>
    <izvorni_sadrzaj>
      <item>LIMAR društvo s ograničenom odgovornošću za graditeljstvo, instalacije i usluge, Dravska 15, 48356 Ferdinandovac</item>
    </izvorni_sadrzaj>
    <derivirana_varijabla naziv="DomainObject.Predmet.ProtuStrankaListFormatedWithAdress_1">
      <item>LIMAR društvo s ograničenom odgovornošću za graditeljstvo, instalacije i usluge, Dravska 15, 48356 Ferdinandovac</item>
    </derivirana_varijabla>
  </DomainObject.Predmet.ProtuStrankaListFormatedWithAdress>
  <DomainObject.Predmet.ProtuStrankaListFormatedWithAdressOIB>
    <izvorni_sadrzaj>
      <item>LIMAR društvo s ograničenom odgovornošću za graditeljstvo, instalacije i usluge, OIB 49328950617, Dravska 15, 48356 Ferdinandovac</item>
    </izvorni_sadrzaj>
    <derivirana_varijabla naziv="DomainObject.Predmet.ProtuStrankaListFormatedWithAdressOIB_1">
      <item>LIMAR društvo s ograničenom odgovornošću za graditeljstvo, instalacije i usluge, OIB 49328950617, Dravska 15, 48356 Ferdinandovac</item>
    </derivirana_varijabla>
  </DomainObject.Predmet.ProtuStrankaListFormatedWithAdressOIB>
  <DomainObject.Predmet.ProtuStrankaListNazivFormated>
    <izvorni_sadrzaj>
      <item>LIMAR društvo s ograničenom odgovornošću za graditeljstvo, instalacije i usluge</item>
    </izvorni_sadrzaj>
    <derivirana_varijabla naziv="DomainObject.Predmet.ProtuStrankaListNazivFormated_1">
      <item>LIMAR društvo s ograničenom odgovornošću za graditeljstvo, instalacije i usluge</item>
    </derivirana_varijabla>
  </DomainObject.Predmet.ProtuStrankaListNazivFormated>
  <DomainObject.Predmet.ProtuStrankaListNazivFormatedOIB>
    <izvorni_sadrzaj>
      <item>LIMAR društvo s ograničenom odgovornošću za graditeljstvo, instalacije i usluge, OIB 49328950617</item>
    </izvorni_sadrzaj>
    <derivirana_varijabla naziv="DomainObject.Predmet.ProtuStrankaListNazivFormatedOIB_1">
      <item>LIMAR društvo s ograničenom odgovornošću za graditeljstvo, instalacije i usluge, OIB 49328950617</item>
    </derivirana_varijabla>
  </DomainObject.Predmet.ProtuStrankaListNazivFormatedOIB>
  <DomainObject.Predmet.OstaliListFormated>
    <izvorni_sadrzaj>
      <item>Sudski registar</item>
      <item>IVAN ŠIMUNOVIĆ</item>
      <item>LIDIJA ŠIMUNOVIĆ</item>
    </izvorni_sadrzaj>
    <derivirana_varijabla naziv="DomainObject.Predmet.OstaliListFormated_1">
      <item>Sudski registar</item>
      <item>IVAN ŠIMUNOVIĆ</item>
      <item>LIDIJA ŠIMUNOVIĆ</item>
    </derivirana_varijabla>
  </DomainObject.Predmet.OstaliListFormated>
  <DomainObject.Predmet.OstaliListFormatedOIB>
    <izvorni_sadrzaj>
      <item>Sudski registar</item>
      <item>IVAN ŠIMUNOVIĆ</item>
      <item>LIDIJA ŠIMUNOVIĆ</item>
    </izvorni_sadrzaj>
    <derivirana_varijabla naziv="DomainObject.Predmet.OstaliListFormatedOIB_1">
      <item>Sudski registar</item>
      <item>IVAN ŠIMUNOVIĆ</item>
      <item>LIDIJA ŠIMUNOVIĆ</item>
    </derivirana_varijabla>
  </DomainObject.Predmet.OstaliListFormatedOIB>
  <DomainObject.Predmet.OstaliListFormatedWithAdress>
    <izvorni_sadrzaj>
      <item>Sudski registar</item>
      <item>IVAN ŠIMUNOVIĆ, Dravska 15, 48356 Ferdinandovac</item>
      <item>LIDIJA ŠIMUNOVIĆ, Dravska 15, 48356 Ferdinandovac</item>
    </izvorni_sadrzaj>
    <derivirana_varijabla naziv="DomainObject.Predmet.OstaliListFormatedWithAdress_1">
      <item>Sudski registar</item>
      <item>IVAN ŠIMUNOVIĆ, Dravska 15, 48356 Ferdinandovac</item>
      <item>LIDIJA ŠIMUNOVIĆ, Dravska 15, 48356 Ferdinandovac</item>
    </derivirana_varijabla>
  </DomainObject.Predmet.OstaliListFormatedWithAdress>
  <DomainObject.Predmet.OstaliListFormatedWithAdressOIB>
    <izvorni_sadrzaj>
      <item>Sudski registar</item>
      <item>IVAN ŠIMUNOVIĆ, Dravska 15, 48356 Ferdinandovac</item>
      <item>LIDIJA ŠIMUNOVIĆ, Dravska 15, 48356 Ferdinandovac</item>
    </izvorni_sadrzaj>
    <derivirana_varijabla naziv="DomainObject.Predmet.OstaliListFormatedWithAdressOIB_1">
      <item>Sudski registar</item>
      <item>IVAN ŠIMUNOVIĆ, Dravska 15, 48356 Ferdinandovac</item>
      <item>LIDIJA ŠIMUNOVIĆ, Dravska 15, 48356 Ferdinandovac</item>
    </derivirana_varijabla>
  </DomainObject.Predmet.OstaliListFormatedWithAdressOIB>
  <DomainObject.Predmet.OstaliListNazivFormated>
    <izvorni_sadrzaj>
      <item>Sudski registar</item>
      <item>IVAN ŠIMUNOVIĆ</item>
      <item>LIDIJA ŠIMUNOVIĆ</item>
    </izvorni_sadrzaj>
    <derivirana_varijabla naziv="DomainObject.Predmet.OstaliListNazivFormated_1">
      <item>Sudski registar</item>
      <item>IVAN ŠIMUNOVIĆ</item>
      <item>LIDIJA ŠIMUNOVIĆ</item>
    </derivirana_varijabla>
  </DomainObject.Predmet.OstaliListNazivFormated>
  <DomainObject.Predmet.OstaliListNazivFormatedOIB>
    <izvorni_sadrzaj>
      <item>Sudski registar</item>
      <item>IVAN ŠIMUNOVIĆ</item>
      <item>LIDIJA ŠIMUNOVIĆ</item>
    </izvorni_sadrzaj>
    <derivirana_varijabla naziv="DomainObject.Predmet.OstaliListNazivFormatedOIB_1">
      <item>Sudski registar</item>
      <item>IVAN ŠIMUNOVIĆ</item>
      <item>LIDIJA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St-1043/2016-10</izvorni_sadrzaj>
    <derivirana_varijabla naziv="DomainObject.PoslovniBrojDokumenta_1">St-1043/2016-10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LIMAR društvo s ograničenom odgovornošću za graditeljstvo, instalacije i usluge</izvorni_sadrzaj>
    <derivirana_varijabla naziv="DomainObject.Predmet.ProtustrankaIDrugi_1">LIMAR društvo s ograničenom odgovornošću za graditeljstvo, instalacije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LIMAR društvo s ograničenom odgovornošću za graditeljstvo, instalacije i usluge, OIB 49328950617, Dravska 15, 48356 Ferdinandovac</izvorni_sadrzaj>
    <derivirana_varijabla naziv="DomainObject.Predmet.ProtustrankaIDrugiAdressOIB_1">LIMAR društvo s ograničenom odgovornošću za graditeljstvo, instalacije i usluge, OIB 49328950617, Dravska 15, 48356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LIMAR društvo s ograničenom odgovornošću za graditeljstvo, instalacije i usluge</item>
      <item>Sudski registar</item>
      <item>IVAN ŠIMUNOVIĆ</item>
      <item>LIDIJA ŠIMUNOVIĆ</item>
    </izvorni_sadrzaj>
    <derivirana_varijabla naziv="DomainObject.Predmet.SudioniciListNaziv_1">
      <item>Financijska agencija</item>
      <item>LIMAR društvo s ograničenom odgovornošću za graditeljstvo, instalacije i usluge</item>
      <item>Sudski registar</item>
      <item>IVAN ŠIMUNOVIĆ</item>
      <item>LIDIJA ŠIMUNOVIĆ</item>
    </derivirana_varijabla>
  </DomainObject.Predmet.SudioniciListNaziv>
  <DomainObject.Predmet.SudioniciListAdressOIB>
    <izvorni_sadrzaj>
      <item>Financijska agencija, OIB 85821130368, A. Cesarca 2,42000 Varaždin</item>
      <item>LIMAR društvo s ograničenom odgovornošću za graditeljstvo, instalacije i usluge, OIB 49328950617, Dravska 15,48356 Ferdinandovac</item>
      <item>Sudski registar</item>
      <item>IVAN ŠIMUNOVIĆ, Dravska 15,48356 Ferdinandovac</item>
      <item>LIDIJA ŠIMUNOVIĆ, Dravska 15,48356 Ferdinandovac</item>
    </izvorni_sadrzaj>
    <derivirana_varijabla naziv="DomainObject.Predmet.SudioniciListAdressOIB_1">
      <item>Financijska agencija, OIB 85821130368, A. Cesarca 2,42000 Varaždin</item>
      <item>LIMAR društvo s ograničenom odgovornošću za graditeljstvo, instalacije i usluge, OIB 49328950617, Dravska 15,48356 Ferdinandovac</item>
      <item>Sudski registar</item>
      <item>IVAN ŠIMUNOVIĆ, Dravska 15,48356 Ferdinandovac</item>
      <item>LIDIJA ŠIMUNOVIĆ, Dravska 15,48356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18E22-65E9-46EB-9D9D-A8697C380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2281</properties:Characters>
  <properties:Lines>78</properties:Lines>
  <properties:Paragraphs>22</properties:Paragraphs>
  <properties:TotalTime>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2016-12-01T08:35:00Z</cp:lastPrinted>
  <dcterms:modified xmlns:xsi="http://www.w3.org/2001/XMLSchema-instance" xsi:type="dcterms:W3CDTF">2016-12-01T08:35:00Z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St-1043/2016-10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