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72e00" w14:paraId="ed72e00" w:rsidRDefault="00DA4746" w:rsidP="00DA4746" w:rsidR="00DA4746" w:rsidRPr="004D6AF9">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4D6AF9">
        <w:rPr>
          <w:rFonts w:cs="Times New Roman" w:hAnsi="Times New Roman" w:ascii="Times New Roman"/>
          <w:color w:themeColor="text1" w:val="000000"/>
          <w:sz w:val="24"/>
        </w:rPr>
        <w:t xml:space="preserve">   </w:t>
      </w:r>
      <w:r w:rsidRPr="004D6AF9">
        <w:rPr>
          <w:noProof/>
          <w:color w:themeColor="text1" w:val="000000"/>
        </w:rPr>
        <w:t xml:space="preserve">            </w:t>
      </w:r>
      <w:r w:rsidRPr="004D6AF9">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4D6AF9">
      <w:pPr>
        <w:pStyle w:val="Naslov2"/>
        <w:jc w:val="left"/>
        <w:rPr>
          <w:b w:val="false"/>
          <w:bCs w:val="false"/>
          <w:color w:themeColor="text1" w:val="000000"/>
          <w:sz w:val="24"/>
        </w:rPr>
      </w:pPr>
      <w:r w:rsidRPr="004D6AF9">
        <w:rPr>
          <w:b w:val="false"/>
          <w:bCs w:val="false"/>
          <w:color w:themeColor="text1" w:val="000000"/>
          <w:sz w:val="24"/>
        </w:rPr>
        <w:t xml:space="preserve">    REPUBLIKA HRVATSKA</w:t>
      </w:r>
    </w:p>
    <w:p w:rsidRDefault="00DA4746" w:rsidP="00DA4746" w:rsidR="00DA4746" w:rsidRPr="004D6AF9">
      <w:pPr>
        <w:rPr>
          <w:color w:themeColor="text1" w:val="000000"/>
          <w:sz w:val="24"/>
          <w:szCs w:val="24"/>
        </w:rPr>
      </w:pPr>
      <w:r w:rsidRPr="004D6AF9">
        <w:rPr>
          <w:color w:themeColor="text1" w:val="000000"/>
          <w:sz w:val="24"/>
          <w:szCs w:val="24"/>
        </w:rPr>
        <w:t xml:space="preserve">    Trgovački sud u Zagrebu</w:t>
      </w:r>
    </w:p>
    <w:p w:rsidRDefault="00DA4746" w:rsidP="00DA4746" w:rsidR="00DA4746" w:rsidRPr="004D6AF9">
      <w:pPr>
        <w:rPr>
          <w:b/>
          <w:color w:themeColor="text1" w:val="000000"/>
          <w:sz w:val="24"/>
          <w:szCs w:val="24"/>
        </w:rPr>
      </w:pPr>
      <w:r w:rsidRPr="004D6AF9">
        <w:rPr>
          <w:color w:themeColor="text1" w:val="000000"/>
          <w:sz w:val="24"/>
          <w:szCs w:val="24"/>
        </w:rPr>
        <w:t xml:space="preserve">      Zagreb, Amruševa 2/II</w:t>
      </w:r>
    </w:p>
    <w:p w:rsidRDefault="00DA4746" w:rsidP="00DA4746" w:rsidR="00DA4746" w:rsidRPr="004D6AF9">
      <w:pPr>
        <w:jc w:val="right"/>
        <w:rPr>
          <w:color w:themeColor="text1" w:val="000000"/>
          <w:sz w:val="24"/>
          <w:szCs w:val="24"/>
        </w:rPr>
      </w:pP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r>
      <w:r w:rsidRPr="004D6AF9">
        <w:rPr>
          <w:b/>
          <w:color w:themeColor="text1" w:val="000000"/>
          <w:sz w:val="24"/>
          <w:szCs w:val="24"/>
        </w:rPr>
        <w:tab/>
        <w:t xml:space="preserve"> </w:t>
      </w:r>
      <w:r w:rsidR="000B68AA" w:rsidRPr="004D6AF9">
        <w:rPr>
          <w:color w:themeColor="text1" w:val="000000"/>
          <w:sz w:val="24"/>
          <w:szCs w:val="24"/>
        </w:rPr>
        <w:t>20.</w:t>
      </w:r>
      <w:r w:rsidRPr="004D6AF9">
        <w:rPr>
          <w:color w:themeColor="text1" w:val="000000"/>
          <w:sz w:val="24"/>
          <w:szCs w:val="24"/>
        </w:rPr>
        <w:t xml:space="preserve"> </w:t>
      </w:r>
      <w:r w:rsidR="000B68AA" w:rsidRPr="004D6AF9">
        <w:rPr>
          <w:color w:themeColor="text1" w:val="000000"/>
          <w:sz w:val="24"/>
        </w:rPr>
        <w:t>St-</w:t>
      </w:r>
      <w:r w:rsidR="002B4CA3" w:rsidRPr="004D6AF9">
        <w:rPr>
          <w:color w:themeColor="text1" w:val="000000"/>
          <w:sz w:val="24"/>
        </w:rPr>
        <w:t>5431</w:t>
      </w:r>
      <w:r w:rsidR="000B68AA" w:rsidRPr="004D6AF9">
        <w:rPr>
          <w:color w:themeColor="text1" w:val="000000"/>
          <w:sz w:val="24"/>
        </w:rPr>
        <w:t>/16-3</w:t>
      </w:r>
      <w:r w:rsidR="000B68AA" w:rsidRPr="004D6AF9">
        <w:rPr>
          <w:color w:themeColor="text1" w:val="000000"/>
          <w:sz w:val="24"/>
          <w:szCs w:val="24"/>
        </w:rPr>
        <w:t xml:space="preserve"> </w:t>
      </w:r>
    </w:p>
    <w:p w:rsidRDefault="00DA4746" w:rsidP="00DA4746" w:rsidR="00DA4746" w:rsidRPr="004D6AF9">
      <w:pPr>
        <w:rPr>
          <w:b/>
          <w:color w:themeColor="text1" w:val="000000"/>
          <w:sz w:val="24"/>
          <w:szCs w:val="24"/>
        </w:rPr>
      </w:pPr>
      <w:r w:rsidRPr="004D6AF9">
        <w:rPr>
          <w:b/>
          <w:color w:themeColor="text1" w:val="000000"/>
          <w:sz w:val="24"/>
          <w:szCs w:val="24"/>
        </w:rPr>
        <w:tab/>
      </w:r>
      <w:r w:rsidRPr="004D6AF9">
        <w:rPr>
          <w:b/>
          <w:color w:themeColor="text1" w:val="000000"/>
          <w:sz w:val="24"/>
          <w:szCs w:val="24"/>
        </w:rPr>
        <w:tab/>
      </w:r>
      <w:r w:rsidRPr="004D6AF9">
        <w:rPr>
          <w:color w:themeColor="text1" w:val="000000"/>
          <w:sz w:val="24"/>
          <w:szCs w:val="24"/>
        </w:rPr>
        <w:tab/>
      </w:r>
      <w:r w:rsidRPr="004D6AF9">
        <w:rPr>
          <w:color w:themeColor="text1" w:val="000000"/>
          <w:sz w:val="24"/>
          <w:szCs w:val="24"/>
        </w:rPr>
        <w:tab/>
        <w:t xml:space="preserve">               </w:t>
      </w:r>
    </w:p>
    <w:p w:rsidRDefault="00DA4746" w:rsidP="00DA4746" w:rsidR="00DA4746" w:rsidRPr="004D6AF9">
      <w:pPr>
        <w:jc w:val="center"/>
        <w:rPr>
          <w:color w:themeColor="text1" w:val="000000"/>
          <w:sz w:val="24"/>
          <w:szCs w:val="24"/>
        </w:rPr>
      </w:pPr>
      <w:r w:rsidRPr="004D6AF9">
        <w:rPr>
          <w:color w:themeColor="text1" w:val="000000"/>
          <w:sz w:val="24"/>
          <w:szCs w:val="24"/>
        </w:rPr>
        <w:t>R E P U B L I K A   H R V A T S K A</w:t>
      </w:r>
    </w:p>
    <w:p w:rsidRDefault="00DA4746" w:rsidP="00DA4746" w:rsidR="00DA4746" w:rsidRPr="004D6AF9">
      <w:pPr>
        <w:ind w:left="2880"/>
        <w:jc w:val="center"/>
        <w:rPr>
          <w:color w:themeColor="text1" w:val="000000"/>
          <w:sz w:val="24"/>
          <w:szCs w:val="24"/>
        </w:rPr>
      </w:pPr>
    </w:p>
    <w:p w:rsidRDefault="00DA4746" w:rsidP="00DA4746" w:rsidR="00DA4746" w:rsidRPr="004D6AF9">
      <w:pPr>
        <w:jc w:val="center"/>
        <w:rPr>
          <w:color w:themeColor="text1" w:val="000000"/>
          <w:sz w:val="24"/>
          <w:szCs w:val="24"/>
        </w:rPr>
      </w:pPr>
      <w:r w:rsidRPr="004D6AF9">
        <w:rPr>
          <w:color w:themeColor="text1" w:val="000000"/>
          <w:sz w:val="24"/>
          <w:szCs w:val="24"/>
        </w:rPr>
        <w:t>R J E Š E NJ E</w:t>
      </w:r>
    </w:p>
    <w:p w:rsidRDefault="00DA4746" w:rsidP="00DA4746" w:rsidR="00DA4746" w:rsidRPr="004D6AF9">
      <w:pPr>
        <w:jc w:val="center"/>
        <w:rPr>
          <w:color w:themeColor="text1" w:val="000000"/>
          <w:sz w:val="24"/>
          <w:szCs w:val="24"/>
        </w:rPr>
      </w:pPr>
      <w:r w:rsidRPr="004D6AF9">
        <w:rPr>
          <w:color w:themeColor="text1" w:val="000000"/>
          <w:sz w:val="24"/>
          <w:szCs w:val="24"/>
        </w:rPr>
        <w:t>I</w:t>
      </w:r>
    </w:p>
    <w:p w:rsidRDefault="00DA4746" w:rsidP="00DA4746" w:rsidR="00DA4746" w:rsidRPr="004D6AF9">
      <w:pPr>
        <w:jc w:val="center"/>
        <w:rPr>
          <w:color w:themeColor="text1" w:val="000000"/>
          <w:sz w:val="24"/>
          <w:szCs w:val="24"/>
        </w:rPr>
      </w:pPr>
      <w:r w:rsidRPr="004D6AF9">
        <w:rPr>
          <w:color w:themeColor="text1" w:val="000000"/>
          <w:sz w:val="24"/>
          <w:szCs w:val="24"/>
        </w:rPr>
        <w:t>Z A K L J U Č A K</w:t>
      </w:r>
    </w:p>
    <w:p w:rsidRDefault="00DA4746" w:rsidP="00DA4746" w:rsidR="00DA4746" w:rsidRPr="004D6AF9">
      <w:pPr>
        <w:jc w:val="both"/>
        <w:rPr>
          <w:color w:themeColor="text1" w:val="000000"/>
          <w:sz w:val="24"/>
          <w:szCs w:val="24"/>
        </w:rPr>
      </w:pPr>
      <w:r w:rsidRPr="004D6AF9">
        <w:rPr>
          <w:color w:themeColor="text1" w:val="000000"/>
          <w:sz w:val="24"/>
          <w:szCs w:val="24"/>
        </w:rPr>
        <w:tab/>
      </w:r>
    </w:p>
    <w:p w:rsidRDefault="00DA4746" w:rsidP="00DA4746" w:rsidR="00DA4746" w:rsidRPr="004D6AF9">
      <w:pPr>
        <w:ind w:firstLine="720"/>
        <w:jc w:val="both"/>
        <w:rPr>
          <w:color w:themeColor="text1" w:val="000000"/>
          <w:sz w:val="24"/>
          <w:szCs w:val="24"/>
        </w:rPr>
      </w:pPr>
      <w:r w:rsidRPr="004D6AF9">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4D6AF9">
        <w:rPr>
          <w:color w:themeColor="text1" w:val="000000"/>
          <w:sz w:val="24"/>
          <w:szCs w:val="24"/>
        </w:rPr>
        <w:t xml:space="preserve"> </w:t>
      </w:r>
      <w:r w:rsidR="001C76BD" w:rsidRPr="004D6AF9">
        <w:rPr>
          <w:color w:themeColor="text1" w:val="000000"/>
          <w:sz w:val="24"/>
          <w:szCs w:val="24"/>
        </w:rPr>
        <w:t>GLER DOMINUM društvo s ograničenom odgovornošću za trgovinu i usluge, Zagreb, Folnegovićeva 6 A, OIB 30502261530</w:t>
      </w:r>
      <w:r w:rsidR="006E1C25" w:rsidRPr="004D6AF9">
        <w:rPr>
          <w:color w:themeColor="text1" w:val="000000"/>
          <w:sz w:val="24"/>
          <w:szCs w:val="24"/>
        </w:rPr>
        <w:t>,</w:t>
      </w:r>
      <w:r w:rsidR="008A6BDB" w:rsidRPr="004D6AF9">
        <w:rPr>
          <w:color w:themeColor="text1" w:val="000000"/>
          <w:sz w:val="24"/>
          <w:szCs w:val="24"/>
        </w:rPr>
        <w:t xml:space="preserve"> dana </w:t>
      </w:r>
      <w:r w:rsidR="001C76BD" w:rsidRPr="004D6AF9">
        <w:rPr>
          <w:color w:themeColor="text1" w:val="000000"/>
          <w:sz w:val="24"/>
          <w:szCs w:val="24"/>
        </w:rPr>
        <w:t>28</w:t>
      </w:r>
      <w:r w:rsidR="006E1C25" w:rsidRPr="004D6AF9">
        <w:rPr>
          <w:color w:themeColor="text1" w:val="000000"/>
          <w:sz w:val="24"/>
          <w:szCs w:val="24"/>
        </w:rPr>
        <w:t xml:space="preserve">. </w:t>
      </w:r>
      <w:r w:rsidR="002E32C7" w:rsidRPr="004D6AF9">
        <w:rPr>
          <w:color w:themeColor="text1" w:val="000000"/>
          <w:sz w:val="24"/>
          <w:szCs w:val="24"/>
        </w:rPr>
        <w:t>studenog</w:t>
      </w:r>
      <w:r w:rsidR="006E1C25" w:rsidRPr="004D6AF9">
        <w:rPr>
          <w:color w:themeColor="text1" w:val="000000"/>
          <w:sz w:val="24"/>
          <w:szCs w:val="24"/>
        </w:rPr>
        <w:t xml:space="preserve"> 2017</w:t>
      </w:r>
      <w:r w:rsidRPr="004D6AF9">
        <w:rPr>
          <w:color w:themeColor="text1" w:val="000000"/>
          <w:sz w:val="24"/>
          <w:szCs w:val="24"/>
        </w:rPr>
        <w:t>.</w:t>
      </w:r>
    </w:p>
    <w:p w:rsidRDefault="00DA4746" w:rsidP="00DA4746" w:rsidR="00DA4746" w:rsidRPr="004D6AF9">
      <w:pPr>
        <w:jc w:val="both"/>
        <w:rPr>
          <w:b/>
          <w:color w:themeColor="text1" w:val="000000"/>
          <w:sz w:val="24"/>
          <w:szCs w:val="24"/>
        </w:rPr>
      </w:pPr>
    </w:p>
    <w:p w:rsidRDefault="00DA4746" w:rsidP="00DA4746" w:rsidR="00DA4746" w:rsidRPr="004D6AF9">
      <w:pPr>
        <w:jc w:val="center"/>
        <w:rPr>
          <w:color w:themeColor="text1" w:val="000000"/>
          <w:sz w:val="24"/>
          <w:szCs w:val="24"/>
        </w:rPr>
      </w:pPr>
      <w:r w:rsidRPr="004D6AF9">
        <w:rPr>
          <w:color w:themeColor="text1" w:val="000000"/>
          <w:sz w:val="24"/>
          <w:szCs w:val="24"/>
        </w:rPr>
        <w:t xml:space="preserve">r i j e š i o    j e </w:t>
      </w:r>
    </w:p>
    <w:p w:rsidRDefault="00DA4746" w:rsidP="00DA4746" w:rsidR="00DA4746" w:rsidRPr="004D6AF9">
      <w:pPr>
        <w:jc w:val="center"/>
        <w:rPr>
          <w:b/>
          <w:color w:themeColor="text1" w:val="000000"/>
          <w:sz w:val="24"/>
          <w:szCs w:val="24"/>
        </w:rPr>
      </w:pPr>
    </w:p>
    <w:p w:rsidRDefault="00DA4746" w:rsidP="00DA4746" w:rsidR="00DA4746" w:rsidRPr="004D6AF9">
      <w:pPr>
        <w:ind w:firstLine="720"/>
        <w:jc w:val="both"/>
        <w:rPr>
          <w:rFonts w:cs="Arial" w:hAnsi="Arial" w:ascii="Arial"/>
          <w:color w:themeColor="text1" w:val="000000"/>
          <w:sz w:val="15"/>
          <w:szCs w:val="15"/>
        </w:rPr>
      </w:pPr>
      <w:r w:rsidRPr="004D6AF9">
        <w:rPr>
          <w:color w:themeColor="text1" w:val="000000"/>
          <w:sz w:val="24"/>
          <w:szCs w:val="24"/>
        </w:rPr>
        <w:t>Pokreće se prethodni postupak radi utvrđivanja pretpostavki za otvaranje stečajnog postupka nad dužnikom</w:t>
      </w:r>
      <w:r w:rsidR="008A6BDB" w:rsidRPr="004D6AF9">
        <w:rPr>
          <w:color w:themeColor="text1" w:val="000000"/>
          <w:sz w:val="24"/>
          <w:szCs w:val="24"/>
        </w:rPr>
        <w:t xml:space="preserve"> </w:t>
      </w:r>
      <w:r w:rsidR="001C76BD" w:rsidRPr="004D6AF9">
        <w:rPr>
          <w:color w:themeColor="text1" w:val="000000"/>
          <w:sz w:val="24"/>
          <w:szCs w:val="24"/>
        </w:rPr>
        <w:t>GLER DOMINUM društvo s ograničenom odgovornošću za trgovinu i usluge, Zagreb, Folnegovićeva 6 A, OIB 30502261530</w:t>
      </w:r>
      <w:r w:rsidRPr="004D6AF9">
        <w:rPr>
          <w:color w:themeColor="text1" w:val="000000"/>
          <w:sz w:val="24"/>
          <w:szCs w:val="24"/>
        </w:rPr>
        <w:t>.</w:t>
      </w:r>
    </w:p>
    <w:p w:rsidRDefault="00DA4746" w:rsidP="00DA4746" w:rsidR="00DA4746" w:rsidRPr="004D6AF9">
      <w:pPr>
        <w:jc w:val="center"/>
        <w:rPr>
          <w:color w:themeColor="text1" w:val="000000"/>
          <w:sz w:val="24"/>
          <w:szCs w:val="24"/>
        </w:rPr>
      </w:pPr>
    </w:p>
    <w:p w:rsidRDefault="00DA4746" w:rsidP="00DA4746" w:rsidR="00DA4746" w:rsidRPr="004D6AF9">
      <w:pPr>
        <w:jc w:val="center"/>
        <w:rPr>
          <w:color w:themeColor="text1" w:val="000000"/>
          <w:sz w:val="24"/>
          <w:szCs w:val="24"/>
        </w:rPr>
      </w:pPr>
      <w:r w:rsidRPr="004D6AF9">
        <w:rPr>
          <w:color w:themeColor="text1" w:val="000000"/>
          <w:sz w:val="24"/>
          <w:szCs w:val="24"/>
        </w:rPr>
        <w:t>z a k l j u č i o  j e</w:t>
      </w:r>
    </w:p>
    <w:p w:rsidRDefault="00DA4746" w:rsidP="00DA4746" w:rsidR="00DA4746" w:rsidRPr="004D6AF9">
      <w:pPr>
        <w:jc w:val="center"/>
        <w:rPr>
          <w:color w:themeColor="text1" w:val="000000"/>
          <w:sz w:val="24"/>
          <w:szCs w:val="24"/>
        </w:rPr>
      </w:pPr>
    </w:p>
    <w:p w:rsidRDefault="00DA4746" w:rsidP="00DA4746" w:rsidR="00DA4746" w:rsidRPr="004D6AF9">
      <w:pPr>
        <w:ind w:firstLine="555"/>
        <w:jc w:val="both"/>
        <w:rPr>
          <w:color w:themeColor="text1" w:val="000000"/>
          <w:sz w:val="24"/>
          <w:szCs w:val="24"/>
        </w:rPr>
      </w:pPr>
      <w:r w:rsidRPr="004D6AF9">
        <w:rPr>
          <w:color w:themeColor="text1" w:val="000000"/>
          <w:sz w:val="24"/>
          <w:szCs w:val="24"/>
        </w:rPr>
        <w:t>I. Naređuje se osobi ovlaštenoj za zastupanje dužnika</w:t>
      </w:r>
      <w:r w:rsidR="006E1C25" w:rsidRPr="004D6AF9">
        <w:rPr>
          <w:color w:themeColor="text1" w:val="000000"/>
          <w:sz w:val="24"/>
          <w:szCs w:val="24"/>
        </w:rPr>
        <w:t xml:space="preserve"> </w:t>
      </w:r>
      <w:r w:rsidR="001C76BD" w:rsidRPr="004D6AF9">
        <w:rPr>
          <w:color w:themeColor="text1" w:val="000000"/>
          <w:sz w:val="24"/>
          <w:szCs w:val="24"/>
        </w:rPr>
        <w:t>Gordan Duh, Zagreb, Ulica Hinka Wuertha 14</w:t>
      </w:r>
      <w:r w:rsidR="000B68AA" w:rsidRPr="004D6AF9">
        <w:rPr>
          <w:color w:themeColor="text1" w:val="000000"/>
          <w:sz w:val="24"/>
          <w:szCs w:val="24"/>
        </w:rPr>
        <w:t xml:space="preserve">, </w:t>
      </w:r>
      <w:r w:rsidR="004F5868" w:rsidRPr="004D6AF9">
        <w:rPr>
          <w:color w:themeColor="text1" w:val="000000"/>
          <w:sz w:val="24"/>
          <w:szCs w:val="24"/>
        </w:rPr>
        <w:t xml:space="preserve">OIB: </w:t>
      </w:r>
      <w:r w:rsidR="001C76BD" w:rsidRPr="004D6AF9">
        <w:rPr>
          <w:color w:themeColor="text1" w:val="000000"/>
          <w:sz w:val="24"/>
          <w:szCs w:val="24"/>
        </w:rPr>
        <w:t>09131068004</w:t>
      </w:r>
      <w:r w:rsidR="004F5868" w:rsidRPr="004D6AF9">
        <w:rPr>
          <w:color w:themeColor="text1" w:val="000000"/>
          <w:sz w:val="24"/>
          <w:szCs w:val="24"/>
        </w:rPr>
        <w:t>,</w:t>
      </w:r>
      <w:r w:rsidRPr="004D6AF9">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4D6AF9">
      <w:pPr>
        <w:ind w:firstLine="555"/>
        <w:jc w:val="both"/>
        <w:rPr>
          <w:color w:themeColor="text1" w:val="000000"/>
          <w:sz w:val="24"/>
          <w:szCs w:val="24"/>
        </w:rPr>
      </w:pPr>
      <w:r w:rsidRPr="004D6AF9">
        <w:rPr>
          <w:color w:themeColor="text1" w:val="000000"/>
          <w:sz w:val="24"/>
          <w:szCs w:val="24"/>
        </w:rPr>
        <w:t>II. Ak</w:t>
      </w:r>
      <w:r w:rsidR="006E1C25" w:rsidRPr="004D6AF9">
        <w:rPr>
          <w:color w:themeColor="text1" w:val="000000"/>
          <w:sz w:val="24"/>
          <w:szCs w:val="24"/>
        </w:rPr>
        <w:t>o osoba ovlaštena za zastupanje</w:t>
      </w:r>
      <w:r w:rsidRPr="004D6AF9">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4D6AF9">
      <w:pPr>
        <w:ind w:firstLine="555"/>
        <w:jc w:val="both"/>
        <w:rPr>
          <w:color w:themeColor="text1" w:val="000000"/>
          <w:sz w:val="24"/>
          <w:szCs w:val="24"/>
        </w:rPr>
      </w:pPr>
      <w:r w:rsidRPr="004D6AF9">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4D6AF9">
      <w:pPr>
        <w:ind w:firstLine="555"/>
        <w:jc w:val="both"/>
        <w:rPr>
          <w:color w:themeColor="text1" w:val="000000"/>
          <w:sz w:val="24"/>
          <w:szCs w:val="24"/>
        </w:rPr>
      </w:pPr>
      <w:r w:rsidRPr="004D6AF9">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4D6AF9">
      <w:pPr>
        <w:ind w:firstLine="555"/>
        <w:jc w:val="both"/>
        <w:rPr>
          <w:color w:themeColor="text1" w:val="000000"/>
          <w:sz w:val="24"/>
          <w:szCs w:val="24"/>
        </w:rPr>
      </w:pPr>
      <w:r w:rsidRPr="004D6AF9">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4D6AF9">
      <w:pPr>
        <w:ind w:firstLine="555"/>
        <w:jc w:val="both"/>
        <w:rPr>
          <w:color w:themeColor="text1" w:val="000000"/>
          <w:sz w:val="24"/>
          <w:szCs w:val="24"/>
        </w:rPr>
      </w:pPr>
    </w:p>
    <w:p w:rsidRDefault="00DA4746" w:rsidP="00DA4746" w:rsidR="00DA4746" w:rsidRPr="004D6AF9">
      <w:pPr>
        <w:ind w:firstLine="555"/>
        <w:jc w:val="both"/>
        <w:rPr>
          <w:color w:themeColor="text1" w:val="000000"/>
          <w:sz w:val="24"/>
          <w:szCs w:val="24"/>
        </w:rPr>
      </w:pPr>
    </w:p>
    <w:p w:rsidRDefault="00DA4746" w:rsidP="00DA4746" w:rsidR="00DA4746" w:rsidRPr="004D6AF9">
      <w:pPr>
        <w:ind w:firstLine="555"/>
        <w:jc w:val="both"/>
        <w:rPr>
          <w:color w:themeColor="text1" w:val="000000"/>
          <w:sz w:val="24"/>
          <w:szCs w:val="24"/>
        </w:rPr>
      </w:pPr>
    </w:p>
    <w:p w:rsidRDefault="00DA4746" w:rsidP="00DA4746" w:rsidR="00DA4746" w:rsidRPr="004D6AF9">
      <w:pPr>
        <w:ind w:firstLine="555"/>
        <w:jc w:val="both"/>
        <w:rPr>
          <w:color w:themeColor="text1" w:val="000000"/>
          <w:sz w:val="24"/>
          <w:szCs w:val="24"/>
        </w:rPr>
      </w:pPr>
      <w:r w:rsidRPr="004D6AF9">
        <w:rPr>
          <w:color w:themeColor="text1" w:val="000000"/>
          <w:sz w:val="24"/>
          <w:szCs w:val="24"/>
        </w:rPr>
        <w:t>V</w:t>
      </w:r>
      <w:r w:rsidRPr="004D6AF9">
        <w:rPr>
          <w:b/>
          <w:color w:themeColor="text1" w:val="000000"/>
          <w:sz w:val="24"/>
          <w:szCs w:val="24"/>
        </w:rPr>
        <w:t xml:space="preserve">. </w:t>
      </w:r>
      <w:r w:rsidRPr="004D6AF9">
        <w:rPr>
          <w:color w:themeColor="text1" w:val="000000"/>
          <w:sz w:val="24"/>
          <w:szCs w:val="24"/>
        </w:rPr>
        <w:t>Određuje se ročište radi očitovanja o prijedlogu za otvaranje stečajnog postupka  za dan:</w:t>
      </w:r>
    </w:p>
    <w:p w:rsidRDefault="00DA4746" w:rsidP="00DA4746" w:rsidR="00DA4746" w:rsidRPr="004D6AF9">
      <w:pPr>
        <w:ind w:firstLine="555"/>
        <w:jc w:val="both"/>
        <w:rPr>
          <w:color w:themeColor="text1" w:val="000000"/>
          <w:sz w:val="24"/>
          <w:szCs w:val="24"/>
        </w:rPr>
      </w:pPr>
      <w:r w:rsidRPr="004D6AF9">
        <w:rPr>
          <w:color w:themeColor="text1" w:val="000000"/>
          <w:sz w:val="24"/>
          <w:szCs w:val="24"/>
        </w:rPr>
        <w:t xml:space="preserve"> </w:t>
      </w:r>
    </w:p>
    <w:p w:rsidRDefault="001C76BD" w:rsidP="00DA4746" w:rsidR="00DA4746" w:rsidRPr="004D6AF9">
      <w:pPr>
        <w:ind w:left="1003"/>
        <w:jc w:val="both"/>
        <w:rPr>
          <w:color w:themeColor="text1" w:val="000000"/>
          <w:sz w:val="24"/>
          <w:szCs w:val="24"/>
        </w:rPr>
      </w:pPr>
      <w:r w:rsidRPr="004D6AF9">
        <w:rPr>
          <w:color w:themeColor="text1" w:val="000000"/>
          <w:sz w:val="24"/>
          <w:szCs w:val="24"/>
        </w:rPr>
        <w:t>17</w:t>
      </w:r>
      <w:r w:rsidR="006E1C25" w:rsidRPr="004D6AF9">
        <w:rPr>
          <w:color w:themeColor="text1" w:val="000000"/>
          <w:sz w:val="24"/>
          <w:szCs w:val="24"/>
        </w:rPr>
        <w:t xml:space="preserve">. </w:t>
      </w:r>
      <w:r w:rsidRPr="004D6AF9">
        <w:rPr>
          <w:color w:themeColor="text1" w:val="000000"/>
          <w:sz w:val="24"/>
          <w:szCs w:val="24"/>
        </w:rPr>
        <w:t>siječnja</w:t>
      </w:r>
      <w:r w:rsidR="006E1C25" w:rsidRPr="004D6AF9">
        <w:rPr>
          <w:color w:themeColor="text1" w:val="000000"/>
          <w:sz w:val="24"/>
          <w:szCs w:val="24"/>
        </w:rPr>
        <w:t xml:space="preserve"> 201</w:t>
      </w:r>
      <w:r w:rsidRPr="004D6AF9">
        <w:rPr>
          <w:color w:themeColor="text1" w:val="000000"/>
          <w:sz w:val="24"/>
          <w:szCs w:val="24"/>
        </w:rPr>
        <w:t>8</w:t>
      </w:r>
      <w:r w:rsidR="00DA4746" w:rsidRPr="004D6AF9">
        <w:rPr>
          <w:color w:themeColor="text1" w:val="000000"/>
          <w:sz w:val="24"/>
          <w:szCs w:val="24"/>
        </w:rPr>
        <w:t xml:space="preserve">. u </w:t>
      </w:r>
      <w:r w:rsidRPr="004D6AF9">
        <w:rPr>
          <w:color w:themeColor="text1" w:val="000000"/>
          <w:sz w:val="24"/>
          <w:szCs w:val="24"/>
        </w:rPr>
        <w:t>09</w:t>
      </w:r>
      <w:r w:rsidR="006E1C25" w:rsidRPr="004D6AF9">
        <w:rPr>
          <w:color w:themeColor="text1" w:val="000000"/>
          <w:sz w:val="24"/>
          <w:szCs w:val="24"/>
        </w:rPr>
        <w:t>:</w:t>
      </w:r>
      <w:r w:rsidRPr="004D6AF9">
        <w:rPr>
          <w:color w:themeColor="text1" w:val="000000"/>
          <w:sz w:val="24"/>
          <w:szCs w:val="24"/>
        </w:rPr>
        <w:t>5</w:t>
      </w:r>
      <w:r w:rsidR="000B68AA" w:rsidRPr="004D6AF9">
        <w:rPr>
          <w:color w:themeColor="text1" w:val="000000"/>
          <w:sz w:val="24"/>
          <w:szCs w:val="24"/>
        </w:rPr>
        <w:t>0</w:t>
      </w:r>
      <w:r w:rsidR="00DA4746" w:rsidRPr="004D6AF9">
        <w:rPr>
          <w:color w:themeColor="text1" w:val="000000"/>
          <w:sz w:val="24"/>
          <w:szCs w:val="24"/>
        </w:rPr>
        <w:t xml:space="preserve"> sati</w:t>
      </w:r>
      <w:r w:rsidR="00DA4746" w:rsidRPr="004D6AF9">
        <w:rPr>
          <w:b/>
          <w:color w:themeColor="text1" w:val="000000"/>
          <w:sz w:val="24"/>
          <w:szCs w:val="24"/>
        </w:rPr>
        <w:t xml:space="preserve"> </w:t>
      </w:r>
      <w:r w:rsidR="00DA4746" w:rsidRPr="004D6AF9">
        <w:rPr>
          <w:color w:themeColor="text1" w:val="000000"/>
          <w:sz w:val="24"/>
          <w:szCs w:val="24"/>
        </w:rPr>
        <w:t xml:space="preserve">u zgradi Trgovačkog suda u Zagrebu, Petrinjska 8, soba broj 91/II – (ulična zgrada),    </w:t>
      </w:r>
    </w:p>
    <w:p w:rsidRDefault="00DA4746" w:rsidP="00DA4746" w:rsidR="00DA4746" w:rsidRPr="004D6AF9">
      <w:pPr>
        <w:jc w:val="both"/>
        <w:rPr>
          <w:color w:themeColor="text1" w:val="000000"/>
          <w:sz w:val="24"/>
          <w:szCs w:val="24"/>
        </w:rPr>
      </w:pPr>
    </w:p>
    <w:p w:rsidRDefault="00DA4746" w:rsidP="00DA4746" w:rsidR="00DA4746" w:rsidRPr="004D6AF9">
      <w:pPr>
        <w:ind w:firstLine="283" w:left="720"/>
        <w:jc w:val="both"/>
        <w:rPr>
          <w:color w:themeColor="text1" w:val="000000"/>
          <w:sz w:val="24"/>
          <w:szCs w:val="24"/>
        </w:rPr>
      </w:pPr>
      <w:r w:rsidRPr="004D6AF9">
        <w:rPr>
          <w:color w:themeColor="text1" w:val="000000"/>
          <w:sz w:val="24"/>
          <w:szCs w:val="24"/>
        </w:rPr>
        <w:t>na koje ročište se dostavom ovog zaključka pozivaju:</w:t>
      </w:r>
    </w:p>
    <w:p w:rsidRDefault="00DA4746" w:rsidP="00DA4746" w:rsidR="00DA4746" w:rsidRPr="004D6AF9">
      <w:pPr>
        <w:ind w:firstLine="283" w:left="720"/>
        <w:jc w:val="both"/>
        <w:rPr>
          <w:color w:themeColor="text1" w:val="000000"/>
          <w:sz w:val="24"/>
          <w:szCs w:val="24"/>
        </w:rPr>
      </w:pPr>
      <w:r w:rsidRPr="004D6AF9">
        <w:rPr>
          <w:color w:themeColor="text1" w:val="000000"/>
          <w:sz w:val="24"/>
          <w:szCs w:val="24"/>
        </w:rPr>
        <w:t>- predlagatelj,</w:t>
      </w:r>
    </w:p>
    <w:p w:rsidRDefault="00DA4746" w:rsidP="00DA4746" w:rsidR="00DA4746" w:rsidRPr="004D6AF9">
      <w:pPr>
        <w:ind w:firstLine="283" w:left="720"/>
        <w:jc w:val="both"/>
        <w:rPr>
          <w:color w:themeColor="text1" w:val="000000"/>
          <w:sz w:val="24"/>
          <w:szCs w:val="24"/>
        </w:rPr>
      </w:pPr>
      <w:r w:rsidRPr="004D6AF9">
        <w:rPr>
          <w:color w:themeColor="text1" w:val="000000"/>
          <w:sz w:val="24"/>
          <w:szCs w:val="24"/>
        </w:rPr>
        <w:t>- dužnik,</w:t>
      </w:r>
    </w:p>
    <w:p w:rsidRDefault="00DA4746" w:rsidP="00DA4746" w:rsidR="00DA4746" w:rsidRPr="004D6AF9">
      <w:pPr>
        <w:ind w:firstLine="283" w:left="720"/>
        <w:jc w:val="both"/>
        <w:rPr>
          <w:color w:themeColor="text1" w:val="000000"/>
          <w:sz w:val="24"/>
          <w:szCs w:val="24"/>
        </w:rPr>
      </w:pPr>
      <w:r w:rsidRPr="004D6AF9">
        <w:rPr>
          <w:color w:themeColor="text1" w:val="000000"/>
          <w:sz w:val="24"/>
          <w:szCs w:val="24"/>
        </w:rPr>
        <w:t xml:space="preserve">- zakonski zastupnik dužnika,  </w:t>
      </w:r>
    </w:p>
    <w:p w:rsidRDefault="00DA4746" w:rsidP="00DA4746" w:rsidR="00DA4746" w:rsidRPr="004D6AF9">
      <w:pPr>
        <w:ind w:firstLine="283" w:left="720"/>
        <w:jc w:val="both"/>
        <w:rPr>
          <w:color w:themeColor="text1" w:val="000000"/>
          <w:sz w:val="24"/>
          <w:szCs w:val="24"/>
        </w:rPr>
      </w:pPr>
      <w:r w:rsidRPr="004D6AF9">
        <w:rPr>
          <w:color w:themeColor="text1" w:val="000000"/>
          <w:sz w:val="24"/>
          <w:szCs w:val="24"/>
        </w:rPr>
        <w:t xml:space="preserve">  </w:t>
      </w:r>
    </w:p>
    <w:p w:rsidRDefault="00DA4746" w:rsidP="00DA4746" w:rsidR="00DA4746" w:rsidRPr="004D6AF9">
      <w:pPr>
        <w:ind w:left="720"/>
        <w:jc w:val="both"/>
        <w:rPr>
          <w:color w:themeColor="text1" w:val="000000"/>
          <w:sz w:val="24"/>
          <w:szCs w:val="24"/>
        </w:rPr>
      </w:pPr>
      <w:r w:rsidRPr="004D6AF9">
        <w:rPr>
          <w:color w:themeColor="text1" w:val="000000"/>
          <w:sz w:val="24"/>
          <w:szCs w:val="24"/>
        </w:rPr>
        <w:t xml:space="preserve">VI. Pozvane osobe mogu se o prijedlogu i pisano očitovati. </w:t>
      </w:r>
    </w:p>
    <w:p w:rsidRDefault="00DA4746" w:rsidP="00DA4746" w:rsidR="00DA4746" w:rsidRPr="004D6AF9">
      <w:pPr>
        <w:ind w:left="720"/>
        <w:jc w:val="both"/>
        <w:rPr>
          <w:color w:themeColor="text1" w:val="000000"/>
          <w:sz w:val="24"/>
          <w:szCs w:val="24"/>
        </w:rPr>
      </w:pPr>
    </w:p>
    <w:p w:rsidRDefault="00DA4746" w:rsidP="00DA4746" w:rsidR="00DA4746" w:rsidRPr="004D6AF9">
      <w:pPr>
        <w:jc w:val="both"/>
        <w:rPr>
          <w:color w:themeColor="text1" w:val="000000"/>
          <w:sz w:val="24"/>
          <w:szCs w:val="24"/>
        </w:rPr>
      </w:pPr>
    </w:p>
    <w:p w:rsidRDefault="00DA4746" w:rsidP="00DA4746" w:rsidR="00DA4746" w:rsidRPr="004D6AF9">
      <w:pPr>
        <w:jc w:val="center"/>
        <w:rPr>
          <w:color w:themeColor="text1" w:val="000000"/>
          <w:sz w:val="24"/>
          <w:szCs w:val="24"/>
        </w:rPr>
      </w:pPr>
      <w:r w:rsidRPr="004D6AF9">
        <w:rPr>
          <w:color w:themeColor="text1" w:val="000000"/>
          <w:sz w:val="24"/>
          <w:szCs w:val="24"/>
        </w:rPr>
        <w:t>Obrazloženje</w:t>
      </w:r>
    </w:p>
    <w:p w:rsidRDefault="00DA4746" w:rsidP="00DA4746" w:rsidR="00DA4746" w:rsidRPr="004D6AF9">
      <w:pPr>
        <w:jc w:val="both"/>
        <w:rPr>
          <w:color w:themeColor="text1" w:val="000000"/>
          <w:sz w:val="24"/>
          <w:szCs w:val="24"/>
        </w:rPr>
      </w:pPr>
    </w:p>
    <w:p w:rsidRDefault="00DA4746" w:rsidP="00DA4746" w:rsidR="00DA4746" w:rsidRPr="004D6AF9">
      <w:pPr>
        <w:jc w:val="both"/>
        <w:rPr>
          <w:color w:themeColor="text1" w:val="000000"/>
          <w:sz w:val="24"/>
          <w:szCs w:val="24"/>
          <w:u w:val="single"/>
        </w:rPr>
      </w:pPr>
      <w:r w:rsidRPr="004D6AF9">
        <w:rPr>
          <w:color w:themeColor="text1" w:val="000000"/>
          <w:sz w:val="24"/>
          <w:szCs w:val="24"/>
        </w:rPr>
        <w:tab/>
      </w:r>
      <w:r w:rsidRPr="004D6AF9">
        <w:rPr>
          <w:color w:themeColor="text1" w:val="000000"/>
          <w:sz w:val="24"/>
          <w:szCs w:val="24"/>
          <w:u w:val="single"/>
        </w:rPr>
        <w:t xml:space="preserve">U odnosu na rješenje </w:t>
      </w:r>
    </w:p>
    <w:p w:rsidRDefault="00DA4746" w:rsidP="00DA4746" w:rsidR="00DA4746" w:rsidRPr="004D6AF9">
      <w:pPr>
        <w:ind w:firstLine="708"/>
        <w:jc w:val="both"/>
        <w:rPr>
          <w:color w:themeColor="text1" w:val="000000"/>
          <w:sz w:val="24"/>
          <w:szCs w:val="24"/>
        </w:rPr>
      </w:pPr>
    </w:p>
    <w:p w:rsidRDefault="00DA4746" w:rsidP="00DA4746" w:rsidR="00DA4746" w:rsidRPr="004D6AF9">
      <w:pPr>
        <w:ind w:firstLine="708"/>
        <w:jc w:val="both"/>
        <w:rPr>
          <w:color w:themeColor="text1" w:val="000000"/>
          <w:sz w:val="24"/>
          <w:szCs w:val="24"/>
        </w:rPr>
      </w:pPr>
      <w:r w:rsidRPr="004D6AF9">
        <w:rPr>
          <w:color w:themeColor="text1" w:val="000000"/>
          <w:sz w:val="24"/>
          <w:szCs w:val="24"/>
        </w:rPr>
        <w:t>FINANCIJSKE AGENCIJE, Regionalni centar Zagreb, podružnica Zagreb,</w:t>
      </w:r>
      <w:r w:rsidR="00324420" w:rsidRPr="004D6AF9">
        <w:rPr>
          <w:color w:themeColor="text1" w:val="000000"/>
          <w:sz w:val="24"/>
          <w:szCs w:val="24"/>
        </w:rPr>
        <w:t xml:space="preserve"> </w:t>
      </w:r>
      <w:r w:rsidRPr="004D6AF9">
        <w:rPr>
          <w:color w:themeColor="text1" w:val="000000"/>
          <w:sz w:val="24"/>
          <w:szCs w:val="24"/>
        </w:rPr>
        <w:t xml:space="preserve">Trg svibanjskih žrtava 1995. 1, podnijela je ovom sudu prijedlog za otvaranje stečajnog postupka nad dužnikom </w:t>
      </w:r>
      <w:r w:rsidR="001C76BD" w:rsidRPr="004D6AF9">
        <w:rPr>
          <w:color w:themeColor="text1" w:val="000000"/>
          <w:sz w:val="24"/>
          <w:szCs w:val="24"/>
        </w:rPr>
        <w:t>GLER DOMINUM društvo s ograničenom odgovornošću za trgovinu i usluge, Zagreb, Folnegovićeva 6 A, OIB 30502261530</w:t>
      </w:r>
      <w:r w:rsidRPr="004D6AF9">
        <w:rPr>
          <w:color w:themeColor="text1" w:val="000000"/>
          <w:sz w:val="24"/>
          <w:szCs w:val="24"/>
        </w:rPr>
        <w:t>.</w:t>
      </w:r>
    </w:p>
    <w:p w:rsidRDefault="00DA4746" w:rsidP="00DA4746" w:rsidR="00DA4746" w:rsidRPr="004D6AF9">
      <w:pPr>
        <w:ind w:firstLine="708"/>
        <w:jc w:val="both"/>
        <w:rPr>
          <w:color w:themeColor="text1" w:val="000000"/>
          <w:sz w:val="24"/>
          <w:szCs w:val="24"/>
        </w:rPr>
      </w:pPr>
    </w:p>
    <w:p w:rsidRDefault="00DA4746" w:rsidP="00DA4746" w:rsidR="00DA4746" w:rsidRPr="004D6AF9">
      <w:pPr>
        <w:ind w:firstLine="709"/>
        <w:jc w:val="both"/>
        <w:rPr>
          <w:color w:themeColor="text1" w:val="000000"/>
          <w:sz w:val="24"/>
          <w:szCs w:val="24"/>
        </w:rPr>
      </w:pPr>
      <w:r w:rsidRPr="004D6AF9">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4D6AF9">
      <w:pPr>
        <w:ind w:firstLine="709"/>
        <w:jc w:val="both"/>
        <w:rPr>
          <w:color w:themeColor="text1" w:val="000000"/>
          <w:sz w:val="24"/>
          <w:szCs w:val="24"/>
        </w:rPr>
      </w:pPr>
    </w:p>
    <w:p w:rsidRDefault="00DA4746" w:rsidP="00DA4746" w:rsidR="00DA4746" w:rsidRPr="004D6AF9">
      <w:pPr>
        <w:ind w:firstLine="709"/>
        <w:jc w:val="both"/>
        <w:rPr>
          <w:color w:themeColor="text1" w:val="000000"/>
          <w:sz w:val="24"/>
          <w:szCs w:val="24"/>
        </w:rPr>
      </w:pPr>
      <w:r w:rsidRPr="004D6AF9">
        <w:rPr>
          <w:color w:themeColor="text1" w:val="000000"/>
          <w:sz w:val="24"/>
          <w:szCs w:val="24"/>
        </w:rPr>
        <w:t>Financijska agencija, kao predlagatelj, navela je u prijedlogu za otvaranje stečajno</w:t>
      </w:r>
      <w:r w:rsidR="008A6BDB" w:rsidRPr="004D6AF9">
        <w:rPr>
          <w:color w:themeColor="text1" w:val="000000"/>
          <w:sz w:val="24"/>
          <w:szCs w:val="24"/>
        </w:rPr>
        <w:t xml:space="preserve">g postupka kako dužnik na dan </w:t>
      </w:r>
      <w:r w:rsidR="001C76BD" w:rsidRPr="004D6AF9">
        <w:rPr>
          <w:color w:themeColor="text1" w:val="000000"/>
          <w:sz w:val="24"/>
          <w:szCs w:val="24"/>
        </w:rPr>
        <w:t>18</w:t>
      </w:r>
      <w:r w:rsidR="006E1C25" w:rsidRPr="004D6AF9">
        <w:rPr>
          <w:color w:themeColor="text1" w:val="000000"/>
          <w:sz w:val="24"/>
          <w:szCs w:val="24"/>
        </w:rPr>
        <w:t xml:space="preserve">. </w:t>
      </w:r>
      <w:r w:rsidR="001C76BD" w:rsidRPr="004D6AF9">
        <w:rPr>
          <w:color w:themeColor="text1" w:val="000000"/>
          <w:sz w:val="24"/>
          <w:szCs w:val="24"/>
        </w:rPr>
        <w:t>srpnja</w:t>
      </w:r>
      <w:r w:rsidR="006E1C25" w:rsidRPr="004D6AF9">
        <w:rPr>
          <w:color w:themeColor="text1" w:val="000000"/>
          <w:sz w:val="24"/>
          <w:szCs w:val="24"/>
        </w:rPr>
        <w:t xml:space="preserve"> 2016</w:t>
      </w:r>
      <w:r w:rsidR="008A6BDB" w:rsidRPr="004D6AF9">
        <w:rPr>
          <w:color w:themeColor="text1" w:val="000000"/>
          <w:sz w:val="24"/>
          <w:szCs w:val="24"/>
        </w:rPr>
        <w:t>.</w:t>
      </w:r>
      <w:r w:rsidRPr="004D6AF9">
        <w:rPr>
          <w:color w:themeColor="text1" w:val="000000"/>
          <w:sz w:val="24"/>
          <w:szCs w:val="24"/>
        </w:rPr>
        <w:t xml:space="preserve"> u Očevidniku redoslijeda osnova za plaćanje, ima evidentirane neizvršene osnove za plaćanje u neprekinutom razdoblju od 120 dana, u ukupnom iznosu od </w:t>
      </w:r>
      <w:r w:rsidR="001C76BD" w:rsidRPr="004D6AF9">
        <w:rPr>
          <w:color w:themeColor="text1" w:val="000000"/>
          <w:sz w:val="24"/>
          <w:szCs w:val="24"/>
        </w:rPr>
        <w:t>20.160,65</w:t>
      </w:r>
      <w:r w:rsidR="00282553" w:rsidRPr="004D6AF9">
        <w:rPr>
          <w:color w:themeColor="text1" w:val="000000"/>
          <w:sz w:val="24"/>
          <w:szCs w:val="24"/>
        </w:rPr>
        <w:t xml:space="preserve"> kn</w:t>
      </w:r>
      <w:r w:rsidR="006E1C25" w:rsidRPr="004D6AF9">
        <w:rPr>
          <w:color w:themeColor="text1" w:val="000000"/>
          <w:sz w:val="24"/>
          <w:szCs w:val="24"/>
        </w:rPr>
        <w:t xml:space="preserve"> kao i da dužnik ima </w:t>
      </w:r>
      <w:r w:rsidR="001C76BD" w:rsidRPr="004D6AF9">
        <w:rPr>
          <w:color w:themeColor="text1" w:val="000000"/>
          <w:sz w:val="24"/>
          <w:szCs w:val="24"/>
        </w:rPr>
        <w:t>1</w:t>
      </w:r>
      <w:r w:rsidRPr="004D6AF9">
        <w:rPr>
          <w:color w:themeColor="text1" w:val="000000"/>
          <w:sz w:val="24"/>
          <w:szCs w:val="24"/>
        </w:rPr>
        <w:t xml:space="preserve"> </w:t>
      </w:r>
      <w:r w:rsidR="001C76BD" w:rsidRPr="004D6AF9">
        <w:rPr>
          <w:color w:themeColor="text1" w:val="000000"/>
          <w:sz w:val="24"/>
          <w:szCs w:val="24"/>
        </w:rPr>
        <w:t>zaposlenog</w:t>
      </w:r>
      <w:r w:rsidRPr="004D6AF9">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4D6AF9">
      <w:pPr>
        <w:jc w:val="both"/>
        <w:rPr>
          <w:color w:themeColor="text1" w:val="000000"/>
          <w:sz w:val="24"/>
          <w:szCs w:val="24"/>
        </w:rPr>
      </w:pPr>
    </w:p>
    <w:p w:rsidRDefault="00DA4746" w:rsidP="00DA4746" w:rsidR="00DA4746" w:rsidRPr="004D6AF9">
      <w:pPr>
        <w:ind w:firstLine="709"/>
        <w:jc w:val="both"/>
        <w:rPr>
          <w:color w:themeColor="text1" w:val="000000"/>
          <w:sz w:val="24"/>
          <w:szCs w:val="24"/>
        </w:rPr>
      </w:pPr>
      <w:r w:rsidRPr="004D6AF9">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4D6AF9">
      <w:pPr>
        <w:ind w:firstLine="709"/>
        <w:jc w:val="both"/>
        <w:rPr>
          <w:color w:themeColor="text1" w:val="000000"/>
          <w:sz w:val="24"/>
          <w:szCs w:val="24"/>
        </w:rPr>
      </w:pPr>
    </w:p>
    <w:p w:rsidRDefault="00DA4746" w:rsidP="00DA4746" w:rsidR="00DA4746" w:rsidRPr="004D6AF9">
      <w:pPr>
        <w:ind w:firstLine="709"/>
        <w:jc w:val="both"/>
        <w:rPr>
          <w:color w:themeColor="text1" w:val="000000"/>
          <w:sz w:val="24"/>
          <w:szCs w:val="24"/>
        </w:rPr>
      </w:pPr>
      <w:r w:rsidRPr="004D6AF9">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4D6AF9">
      <w:pPr>
        <w:jc w:val="both"/>
        <w:rPr>
          <w:color w:themeColor="text1" w:val="000000"/>
          <w:sz w:val="24"/>
          <w:szCs w:val="24"/>
        </w:rPr>
      </w:pPr>
    </w:p>
    <w:p w:rsidRDefault="00DA4746" w:rsidP="00DA4746" w:rsidR="00DA4746" w:rsidRPr="004D6AF9">
      <w:pPr>
        <w:ind w:firstLine="709"/>
        <w:jc w:val="both"/>
        <w:rPr>
          <w:color w:themeColor="text1" w:val="000000"/>
          <w:sz w:val="24"/>
          <w:szCs w:val="24"/>
          <w:u w:val="single"/>
        </w:rPr>
      </w:pPr>
      <w:r w:rsidRPr="004D6AF9">
        <w:rPr>
          <w:color w:themeColor="text1" w:val="000000"/>
          <w:sz w:val="24"/>
          <w:szCs w:val="24"/>
          <w:u w:val="single"/>
        </w:rPr>
        <w:t>U odnosu na zaključak</w:t>
      </w:r>
    </w:p>
    <w:p w:rsidRDefault="00DA4746" w:rsidP="00DA4746" w:rsidR="00DA4746" w:rsidRPr="004D6AF9">
      <w:pPr>
        <w:ind w:firstLine="709"/>
        <w:jc w:val="both"/>
        <w:rPr>
          <w:color w:themeColor="text1" w:val="000000"/>
          <w:sz w:val="24"/>
          <w:szCs w:val="24"/>
        </w:rPr>
      </w:pPr>
    </w:p>
    <w:p w:rsidRDefault="00DA4746" w:rsidP="00DA4746" w:rsidR="00DA4746" w:rsidRPr="004D6AF9">
      <w:pPr>
        <w:ind w:firstLine="720"/>
        <w:jc w:val="both"/>
        <w:rPr>
          <w:color w:themeColor="text1" w:val="000000"/>
          <w:sz w:val="24"/>
          <w:szCs w:val="24"/>
        </w:rPr>
      </w:pPr>
      <w:r w:rsidRPr="004D6AF9">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4D6AF9">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4D6AF9">
      <w:pPr>
        <w:ind w:firstLine="720"/>
        <w:jc w:val="both"/>
        <w:rPr>
          <w:color w:themeColor="text1" w:val="000000"/>
          <w:sz w:val="24"/>
          <w:szCs w:val="24"/>
        </w:rPr>
      </w:pPr>
    </w:p>
    <w:p w:rsidRDefault="00DA4746" w:rsidP="00DA4746" w:rsidR="00DA4746" w:rsidRPr="004D6AF9">
      <w:pPr>
        <w:ind w:firstLine="720"/>
        <w:jc w:val="both"/>
        <w:rPr>
          <w:color w:themeColor="text1" w:val="000000"/>
          <w:sz w:val="24"/>
          <w:szCs w:val="24"/>
        </w:rPr>
      </w:pPr>
      <w:r w:rsidRPr="004D6AF9">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4D6AF9">
      <w:pPr>
        <w:ind w:firstLine="709"/>
        <w:jc w:val="both"/>
        <w:rPr>
          <w:color w:themeColor="text1" w:val="000000"/>
          <w:sz w:val="24"/>
          <w:szCs w:val="24"/>
        </w:rPr>
      </w:pPr>
    </w:p>
    <w:p w:rsidRDefault="00DA4746" w:rsidP="00DA4746" w:rsidR="00DA4746" w:rsidRPr="004D6AF9">
      <w:pPr>
        <w:ind w:firstLine="709"/>
        <w:jc w:val="both"/>
        <w:rPr>
          <w:color w:themeColor="text1" w:val="000000"/>
          <w:sz w:val="24"/>
          <w:szCs w:val="24"/>
        </w:rPr>
      </w:pPr>
      <w:r w:rsidRPr="004D6AF9">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4D6AF9">
      <w:pPr>
        <w:ind w:firstLine="720"/>
        <w:jc w:val="both"/>
        <w:rPr>
          <w:color w:themeColor="text1" w:val="000000"/>
          <w:sz w:val="24"/>
          <w:szCs w:val="24"/>
        </w:rPr>
      </w:pPr>
    </w:p>
    <w:p w:rsidRDefault="00DA4746" w:rsidP="00DA4746" w:rsidR="00DA4746" w:rsidRPr="004D6AF9">
      <w:pPr>
        <w:ind w:firstLine="720"/>
        <w:jc w:val="both"/>
        <w:rPr>
          <w:color w:themeColor="text1" w:val="000000"/>
          <w:sz w:val="24"/>
          <w:szCs w:val="24"/>
        </w:rPr>
      </w:pPr>
    </w:p>
    <w:p w:rsidRDefault="006E1C25" w:rsidP="006E1C25" w:rsidR="00DA4746" w:rsidRPr="004D6AF9">
      <w:pPr>
        <w:jc w:val="center"/>
        <w:rPr>
          <w:color w:themeColor="text1" w:val="000000"/>
          <w:sz w:val="24"/>
          <w:szCs w:val="24"/>
        </w:rPr>
      </w:pPr>
      <w:r w:rsidRPr="004D6AF9">
        <w:rPr>
          <w:color w:themeColor="text1" w:val="000000"/>
          <w:sz w:val="24"/>
          <w:szCs w:val="24"/>
        </w:rPr>
        <w:t xml:space="preserve">U Zagrebu, </w:t>
      </w:r>
      <w:r w:rsidR="001C76BD" w:rsidRPr="004D6AF9">
        <w:rPr>
          <w:color w:themeColor="text1" w:val="000000"/>
          <w:sz w:val="24"/>
          <w:szCs w:val="24"/>
        </w:rPr>
        <w:t>28</w:t>
      </w:r>
      <w:r w:rsidRPr="004D6AF9">
        <w:rPr>
          <w:color w:themeColor="text1" w:val="000000"/>
          <w:sz w:val="24"/>
          <w:szCs w:val="24"/>
        </w:rPr>
        <w:t xml:space="preserve">. </w:t>
      </w:r>
      <w:r w:rsidR="002E32C7" w:rsidRPr="004D6AF9">
        <w:rPr>
          <w:color w:themeColor="text1" w:val="000000"/>
          <w:sz w:val="24"/>
          <w:szCs w:val="24"/>
        </w:rPr>
        <w:t>studenog</w:t>
      </w:r>
      <w:r w:rsidRPr="004D6AF9">
        <w:rPr>
          <w:color w:themeColor="text1" w:val="000000"/>
          <w:sz w:val="24"/>
          <w:szCs w:val="24"/>
        </w:rPr>
        <w:t xml:space="preserve"> 2017.</w:t>
      </w:r>
    </w:p>
    <w:p w:rsidRDefault="00DA4746" w:rsidP="00DA4746" w:rsidR="00DA4746" w:rsidRPr="004D6AF9">
      <w:pPr>
        <w:ind w:firstLine="720"/>
        <w:jc w:val="center"/>
        <w:rPr>
          <w:color w:themeColor="text1" w:val="000000"/>
          <w:sz w:val="24"/>
          <w:szCs w:val="24"/>
        </w:rPr>
      </w:pPr>
    </w:p>
    <w:p w:rsidRDefault="00DA4746" w:rsidP="00DA4746" w:rsidR="00DA4746" w:rsidRPr="004D6AF9">
      <w:pPr>
        <w:ind w:firstLine="720"/>
        <w:jc w:val="center"/>
        <w:rPr>
          <w:color w:themeColor="text1" w:val="000000"/>
          <w:sz w:val="24"/>
          <w:szCs w:val="24"/>
        </w:rPr>
      </w:pPr>
    </w:p>
    <w:p w:rsidRDefault="00DA4746" w:rsidP="006E1C25" w:rsidR="00DA4746" w:rsidRPr="004D6AF9">
      <w:pPr>
        <w:tabs>
          <w:tab w:pos="5100" w:val="left"/>
        </w:tabs>
        <w:ind w:firstLine="720"/>
        <w:jc w:val="right"/>
        <w:rPr>
          <w:color w:themeColor="text1" w:val="000000"/>
          <w:sz w:val="24"/>
          <w:szCs w:val="24"/>
        </w:rPr>
      </w:pPr>
      <w:r w:rsidRPr="004D6AF9">
        <w:rPr>
          <w:color w:themeColor="text1" w:val="000000"/>
          <w:sz w:val="24"/>
          <w:szCs w:val="24"/>
        </w:rPr>
        <w:tab/>
        <w:t xml:space="preserve">         Sudac:</w:t>
      </w:r>
    </w:p>
    <w:p w:rsidRDefault="00DA4746" w:rsidP="00140D8E" w:rsidR="00DA4746" w:rsidRPr="004D6AF9">
      <w:pPr>
        <w:ind w:left="5040"/>
        <w:jc w:val="right"/>
        <w:rPr>
          <w:color w:themeColor="text1" w:val="000000"/>
          <w:sz w:val="24"/>
          <w:szCs w:val="24"/>
        </w:rPr>
      </w:pPr>
      <w:r w:rsidRPr="004D6AF9">
        <w:rPr>
          <w:color w:themeColor="text1" w:val="000000"/>
          <w:sz w:val="24"/>
          <w:szCs w:val="24"/>
        </w:rPr>
        <w:t xml:space="preserve">   </w:t>
      </w:r>
      <w:r w:rsidR="006E1C25" w:rsidRPr="004D6AF9">
        <w:rPr>
          <w:color w:themeColor="text1" w:val="000000"/>
          <w:sz w:val="24"/>
          <w:szCs w:val="24"/>
        </w:rPr>
        <w:t>Lucija Butigan</w:t>
      </w:r>
      <w:r w:rsidR="00140D8E" w:rsidRPr="004D6AF9">
        <w:rPr>
          <w:color w:themeColor="text1" w:val="000000"/>
          <w:sz w:val="24"/>
          <w:szCs w:val="24"/>
        </w:rPr>
        <w:t>, v.r.</w:t>
      </w:r>
    </w:p>
    <w:p w:rsidRDefault="00140D8E" w:rsidP="00140D8E" w:rsidR="00140D8E" w:rsidRPr="004D6AF9">
      <w:pPr>
        <w:ind w:left="5040"/>
        <w:jc w:val="right"/>
        <w:rPr>
          <w:color w:themeColor="text1" w:val="000000"/>
          <w:sz w:val="24"/>
          <w:szCs w:val="24"/>
        </w:rPr>
      </w:pPr>
    </w:p>
    <w:p w:rsidRDefault="00DA4746" w:rsidP="00DA4746" w:rsidR="00DA4746" w:rsidRPr="004D6AF9">
      <w:pPr>
        <w:jc w:val="both"/>
        <w:rPr>
          <w:color w:themeColor="text1" w:val="000000"/>
          <w:sz w:val="24"/>
          <w:szCs w:val="24"/>
        </w:rPr>
      </w:pPr>
      <w:r w:rsidRPr="004D6AF9">
        <w:rPr>
          <w:color w:themeColor="text1" w:val="000000"/>
          <w:sz w:val="24"/>
          <w:szCs w:val="24"/>
        </w:rPr>
        <w:t>Uputa o pravnom lijeku:</w:t>
      </w:r>
    </w:p>
    <w:p w:rsidRDefault="00DA4746" w:rsidP="00DA4746" w:rsidR="00DA4746" w:rsidRPr="004D6AF9">
      <w:pPr>
        <w:jc w:val="both"/>
        <w:rPr>
          <w:color w:themeColor="text1" w:val="000000"/>
          <w:sz w:val="24"/>
          <w:szCs w:val="24"/>
        </w:rPr>
      </w:pPr>
      <w:r w:rsidRPr="004D6AF9">
        <w:rPr>
          <w:color w:themeColor="text1" w:val="000000"/>
          <w:sz w:val="24"/>
          <w:szCs w:val="24"/>
        </w:rPr>
        <w:t>Protiv ovog rješenja nije dopuštena žalba (čl. 115.st. 1. SZ-a)</w:t>
      </w:r>
    </w:p>
    <w:p w:rsidRDefault="00DA4746" w:rsidP="00DA4746" w:rsidR="00DA4746" w:rsidRPr="004D6AF9">
      <w:pPr>
        <w:jc w:val="both"/>
        <w:rPr>
          <w:color w:themeColor="text1" w:val="000000"/>
          <w:sz w:val="24"/>
          <w:szCs w:val="24"/>
        </w:rPr>
      </w:pPr>
      <w:r w:rsidRPr="004D6AF9">
        <w:rPr>
          <w:color w:themeColor="text1" w:val="000000"/>
          <w:sz w:val="24"/>
          <w:szCs w:val="24"/>
        </w:rPr>
        <w:t>Protiv zaključka žalba nije dopuštena (čl. 19. st. 7.SZ-a)</w:t>
      </w:r>
    </w:p>
    <w:p w:rsidRDefault="006E1C25" w:rsidP="00DA4746" w:rsidR="006E1C25" w:rsidRPr="004D6AF9">
      <w:pPr>
        <w:jc w:val="both"/>
        <w:rPr>
          <w:color w:themeColor="text1" w:val="000000"/>
          <w:sz w:val="24"/>
          <w:szCs w:val="24"/>
        </w:rPr>
      </w:pPr>
    </w:p>
    <w:p w:rsidRDefault="00140D8E" w:rsidP="00DA4746" w:rsidR="00140D8E" w:rsidRPr="004D6AF9">
      <w:pPr>
        <w:jc w:val="both"/>
        <w:rPr>
          <w:color w:themeColor="text1" w:val="000000"/>
          <w:sz w:val="24"/>
          <w:szCs w:val="24"/>
        </w:rPr>
      </w:pPr>
    </w:p>
    <w:p w:rsidRDefault="00140D8E" w:rsidP="00140D8E" w:rsidR="00140D8E" w:rsidRPr="004D6AF9">
      <w:pPr>
        <w:jc w:val="right"/>
        <w:rPr>
          <w:color w:themeColor="text1" w:val="000000"/>
          <w:sz w:val="24"/>
          <w:szCs w:val="24"/>
        </w:rPr>
      </w:pPr>
      <w:r w:rsidRPr="004D6AF9">
        <w:rPr>
          <w:color w:themeColor="text1" w:val="000000"/>
          <w:sz w:val="24"/>
          <w:szCs w:val="24"/>
        </w:rPr>
        <w:t>Za točnost otpravka – ovlašteni službenik:</w:t>
      </w:r>
    </w:p>
    <w:p w:rsidRDefault="00140D8E" w:rsidP="00140D8E" w:rsidR="00140D8E" w:rsidRPr="004D6AF9">
      <w:pPr>
        <w:jc w:val="right"/>
        <w:rPr>
          <w:color w:themeColor="text1" w:val="000000"/>
          <w:sz w:val="24"/>
          <w:szCs w:val="24"/>
        </w:rPr>
      </w:pPr>
      <w:r w:rsidRPr="004D6AF9">
        <w:rPr>
          <w:color w:themeColor="text1" w:val="000000"/>
          <w:sz w:val="24"/>
          <w:szCs w:val="24"/>
        </w:rPr>
        <w:t>Antonija Fuš</w:t>
      </w:r>
    </w:p>
    <w:p w:rsidRDefault="006E1C25" w:rsidP="00DA4746" w:rsidR="006E1C25" w:rsidRPr="004D6AF9">
      <w:pPr>
        <w:jc w:val="both"/>
        <w:rPr>
          <w:color w:themeColor="text1" w:val="000000"/>
          <w:sz w:val="24"/>
          <w:szCs w:val="24"/>
        </w:rPr>
      </w:pPr>
    </w:p>
    <w:sectPr w:rsidSect="00DA4746" w:rsidR="006E1C25" w:rsidRPr="004D6AF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474049">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1C76BD">
      <w:rPr>
        <w:color w:themeColor="text1" w:val="000000"/>
        <w:sz w:val="24"/>
      </w:rPr>
      <w:t>5431</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15C50"/>
    <w:rsid w:val="00140D8E"/>
    <w:rsid w:val="00181BED"/>
    <w:rsid w:val="001C76BD"/>
    <w:rsid w:val="00282553"/>
    <w:rsid w:val="002B4CA3"/>
    <w:rsid w:val="002C2318"/>
    <w:rsid w:val="002E32C7"/>
    <w:rsid w:val="00324420"/>
    <w:rsid w:val="00341151"/>
    <w:rsid w:val="003435B8"/>
    <w:rsid w:val="00344D85"/>
    <w:rsid w:val="003C17E0"/>
    <w:rsid w:val="00453A62"/>
    <w:rsid w:val="0045625A"/>
    <w:rsid w:val="00474049"/>
    <w:rsid w:val="00484486"/>
    <w:rsid w:val="004D6AF9"/>
    <w:rsid w:val="004F5868"/>
    <w:rsid w:val="005D6E0C"/>
    <w:rsid w:val="005F378D"/>
    <w:rsid w:val="006E1C25"/>
    <w:rsid w:val="0071327E"/>
    <w:rsid w:val="00783FA4"/>
    <w:rsid w:val="008A6BDB"/>
    <w:rsid w:val="008C508F"/>
    <w:rsid w:val="009008B6"/>
    <w:rsid w:val="00932EA1"/>
    <w:rsid w:val="00943E39"/>
    <w:rsid w:val="00A766AA"/>
    <w:rsid w:val="00AE7C07"/>
    <w:rsid w:val="00AF11BA"/>
    <w:rsid w:val="00B66D24"/>
    <w:rsid w:val="00CD0162"/>
    <w:rsid w:val="00D5350B"/>
    <w:rsid w:val="00DA4746"/>
    <w:rsid w:val="00DA5881"/>
    <w:rsid w:val="00E8615E"/>
    <w:rsid w:val="00F86F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74049"/>
    <w:rPr>
      <w:color w:val="808080"/>
      <w:bdr w:space="0" w:sz="0" w:color="auto" w:val="none"/>
      <w:shd w:fill="auto" w:color="auto" w:val="clear"/>
    </w:rPr>
  </w:style>
  <w:style w:customStyle="true" w:styleId="eSPISCCParagraphDefaultFont" w:type="character">
    <w:name w:val="eSPIS_CC_Paragraph Default Font"/>
    <w:basedOn w:val="Zadanifontodlomka"/>
    <w:rsid w:val="00474049"/>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474049"/>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74049"/>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74049"/>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74049"/>
    <w:rPr>
      <w:color w:val="808080"/>
      <w:bdr w:color="auto" w:space="0" w:sz="0" w:val="none"/>
      <w:shd w:color="auto" w:fill="auto" w:val="clear"/>
    </w:rPr>
  </w:style>
  <w:style w:customStyle="1" w:styleId="eSPISCCParagraphDefaultFont" w:type="character">
    <w:name w:val="eSPIS_CC_Paragraph Default Font"/>
    <w:basedOn w:val="Zadanifontodlomka"/>
    <w:rsid w:val="00474049"/>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474049"/>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74049"/>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74049"/>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5431</izvorni_sadrzaj>
    <derivirana_varijabla naziv="DomainObject.Predmet.Broj_1">5431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St-5431/2016</izvorni_sadrzaj>
    <derivirana_varijabla naziv="DomainObject.Predmet.OznakaBroj_1">St-5431/2016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GLER DOMINUM d.o.o. zastupanog po punomoćniku Gordan Duh</izvorni_sadrzaj>
    <derivirana_varijabla naziv="DomainObject.Predmet.ProtustrankaFormated_1">  GLER DOMINUM d.o.o. zastupanog po punomoćniku Gordan Duh</derivirana_varijabla>
  </DomainObject.Predmet.ProtustrankaFormated>
  <DomainObject.Predmet.ProtustrankaFormatedOIB>
    <izvorni_sadrzaj>  GLER DOMINUM d.o.o., OIB 30502261530 zastupanog po punomoćniku Gordan Duh</izvorni_sadrzaj>
    <derivirana_varijabla naziv="DomainObject.Predmet.ProtustrankaFormatedOIB_1">  GLER DOMINUM d.o.o., OIB 30502261530 zastupanog po punomoćniku Gordan Duh</derivirana_varijabla>
  </DomainObject.Predmet.ProtustrankaFormatedOIB>
  <DomainObject.Predmet.ProtustrankaFormatedWithAdress>
    <izvorni_sadrzaj> GLER DOMINUM d.o.o., Folnegovićeva 6 A, 10000 Zagreb zastupanog po punomoćniku Gordan Duh</izvorni_sadrzaj>
    <derivirana_varijabla naziv="DomainObject.Predmet.ProtustrankaFormatedWithAdress_1"> GLER DOMINUM d.o.o., Folnegovićeva 6 A, 10000 Zagreb zastupanog po punomoćniku Gordan Duh</derivirana_varijabla>
  </DomainObject.Predmet.ProtustrankaFormatedWithAdress>
  <DomainObject.Predmet.ProtustrankaFormatedWithAdressOIB>
    <izvorni_sadrzaj> GLER DOMINUM d.o.o., OIB 30502261530, Folnegovićeva 6 A, 10000 Zagreb zastupanog po punomoćniku Gordan Duh</izvorni_sadrzaj>
    <derivirana_varijabla naziv="DomainObject.Predmet.ProtustrankaFormatedWithAdressOIB_1"> GLER DOMINUM d.o.o., OIB 30502261530, Folnegovićeva 6 A, 10000 Zagreb zastupanog po punomoćniku Gordan Duh</derivirana_varijabla>
  </DomainObject.Predmet.ProtustrankaFormatedWithAdressOIB>
  <DomainObject.Predmet.ProtustrankaWithAdress>
    <izvorni_sadrzaj>GLER DOMINUM d.o.o. Folnegovićeva 6 A, 10000 Zagreb</izvorni_sadrzaj>
    <derivirana_varijabla naziv="DomainObject.Predmet.ProtustrankaWithAdress_1">GLER DOMINUM d.o.o. Folnegovićeva 6 A, 10000 Zagreb</derivirana_varijabla>
  </DomainObject.Predmet.ProtustrankaWithAdress>
  <DomainObject.Predmet.ProtustrankaWithAdressOIB>
    <izvorni_sadrzaj>GLER DOMINUM d.o.o., OIB 30502261530, Folnegovićeva 6 A, 10000 Zagreb</izvorni_sadrzaj>
    <derivirana_varijabla naziv="DomainObject.Predmet.ProtustrankaWithAdressOIB_1">GLER DOMINUM d.o.o., OIB 30502261530, Folnegovićeva 6 A, 10000 Zagreb</derivirana_varijabla>
  </DomainObject.Predmet.ProtustrankaWithAdressOIB>
  <DomainObject.Predmet.ProtustrankaNazivFormated>
    <izvorni_sadrzaj>GLER DOMINUM d.o.o.</izvorni_sadrzaj>
    <derivirana_varijabla naziv="DomainObject.Predmet.ProtustrankaNazivFormated_1">GLER DOMINUM d.o.o.</derivirana_varijabla>
  </DomainObject.Predmet.ProtustrankaNazivFormated>
  <DomainObject.Predmet.ProtustrankaNazivFormatedOIB>
    <izvorni_sadrzaj>GLER DOMINUM d.o.o., OIB 30502261530</izvorni_sadrzaj>
    <derivirana_varijabla naziv="DomainObject.Predmet.ProtustrankaNazivFormatedOIB_1">GLER DOMINUM d.o.o., OIB 30502261530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GLER DOMINUM d.o.o. zastupanog po punomoćniku Gordan Duh</item>
    </izvorni_sadrzaj>
    <derivirana_varijabla naziv="DomainObject.Predmet.ProtuStrankaListFormated_1">
      <item>GLER DOMINUM d.o.o. zastupanog po punomoćniku Gordan Duh</item>
    </derivirana_varijabla>
  </DomainObject.Predmet.ProtuStrankaListFormated>
  <DomainObject.Predmet.ProtuStrankaListFormatedOIB>
    <izvorni_sadrzaj>
      <item>GLER DOMINUM d.o.o., OIB 30502261530 zastupanog po punomoćniku Gordan Duh</item>
    </izvorni_sadrzaj>
    <derivirana_varijabla naziv="DomainObject.Predmet.ProtuStrankaListFormatedOIB_1">
      <item>GLER DOMINUM d.o.o., OIB 30502261530 zastupanog po punomoćniku Gordan Duh</item>
    </derivirana_varijabla>
  </DomainObject.Predmet.ProtuStrankaListFormatedOIB>
  <DomainObject.Predmet.ProtuStrankaListFormatedWithAdress>
    <izvorni_sadrzaj>
      <item>GLER DOMINUM d.o.o., Folnegovićeva 6 A, 10000 Zagreb zastupanog po punomoćniku Gordan Duh</item>
    </izvorni_sadrzaj>
    <derivirana_varijabla naziv="DomainObject.Predmet.ProtuStrankaListFormatedWithAdress_1">
      <item>GLER DOMINUM d.o.o., Folnegovićeva 6 A, 10000 Zagreb zastupanog po punomoćniku Gordan Duh</item>
    </derivirana_varijabla>
  </DomainObject.Predmet.ProtuStrankaListFormatedWithAdress>
  <DomainObject.Predmet.ProtuStrankaListFormatedWithAdressOIB>
    <izvorni_sadrzaj>
      <item>GLER DOMINUM d.o.o., OIB 30502261530, Folnegovićeva 6 A, 10000 Zagreb zastupanog po punomoćniku Gordan Duh</item>
    </izvorni_sadrzaj>
    <derivirana_varijabla naziv="DomainObject.Predmet.ProtuStrankaListFormatedWithAdressOIB_1">
      <item>GLER DOMINUM d.o.o., OIB 30502261530, Folnegovićeva 6 A, 10000 Zagreb zastupanog po punomoćniku Gordan Duh</item>
    </derivirana_varijabla>
  </DomainObject.Predmet.ProtuStrankaListFormatedWithAdressOIB>
  <DomainObject.Predmet.ProtuStrankaListNazivFormated>
    <izvorni_sadrzaj>
      <item>GLER DOMINUM d.o.o.</item>
    </izvorni_sadrzaj>
    <derivirana_varijabla naziv="DomainObject.Predmet.ProtuStrankaListNazivFormated_1">
      <item>GLER DOMINUM d.o.o.</item>
    </derivirana_varijabla>
  </DomainObject.Predmet.ProtuStrankaListNazivFormated>
  <DomainObject.Predmet.ProtuStrankaListNazivFormatedOIB>
    <izvorni_sadrzaj>
      <item>GLER DOMINUM d.o.o., OIB 30502261530</item>
    </izvorni_sadrzaj>
    <derivirana_varijabla naziv="DomainObject.Predmet.ProtuStrankaListNazivFormatedOIB_1">
      <item>GLER DOMINUM d.o.o., OIB 30502261530</item>
    </derivirana_varijabla>
  </DomainObject.Predmet.ProtuStrankaListNazivFormatedOIB>
  <DomainObject.Predmet.OstaliListFormated>
    <izvorni_sadrzaj>
      <item>Gordan Duh punomoćnik sudionika u postupku GLER DOMINUM d.o.o.</item>
    </izvorni_sadrzaj>
    <derivirana_varijabla naziv="DomainObject.Predmet.OstaliListFormated_1">
      <item>Gordan Duh punomoćnik sudionika u postupku GLER DOMINUM d.o.o.</item>
    </derivirana_varijabla>
  </DomainObject.Predmet.OstaliListFormated>
  <DomainObject.Predmet.OstaliListFormatedOIB>
    <izvorni_sadrzaj>
      <item>Gordan Duh, OIB 09131068004 punomoćnik sudionika u postupku GLER DOMINUM d.o.o.</item>
    </izvorni_sadrzaj>
    <derivirana_varijabla naziv="DomainObject.Predmet.OstaliListFormatedOIB_1">
      <item>Gordan Duh, OIB 09131068004 punomoćnik sudionika u postupku GLER DOMINUM d.o.o.</item>
    </derivirana_varijabla>
  </DomainObject.Predmet.OstaliListFormatedOIB>
  <DomainObject.Predmet.OstaliListFormatedWithAdress>
    <izvorni_sadrzaj>
      <item>Gordan Duh, Ulica Hinka Wuertha 14, 10000 Zagreb punomoćnik sudionika u postupku GLER DOMINUM d.o.o.</item>
    </izvorni_sadrzaj>
    <derivirana_varijabla naziv="DomainObject.Predmet.OstaliListFormatedWithAdress_1">
      <item>Gordan Duh, Ulica Hinka Wuertha 14, 10000 Zagreb punomoćnik sudionika u postupku GLER DOMINUM d.o.o.</item>
    </derivirana_varijabla>
  </DomainObject.Predmet.OstaliListFormatedWithAdress>
  <DomainObject.Predmet.OstaliListFormatedWithAdressOIB>
    <izvorni_sadrzaj>
      <item>Gordan Duh, OIB 09131068004, Ulica Hinka Wuertha 14, 10000 Zagreb punomoćnik sudionika u postupku GLER DOMINUM d.o.o.</item>
    </izvorni_sadrzaj>
    <derivirana_varijabla naziv="DomainObject.Predmet.OstaliListFormatedWithAdressOIB_1">
      <item>Gordan Duh, OIB 09131068004, Ulica Hinka Wuertha 14, 10000 Zagreb punomoćnik sudionika u postupku GLER DOMINUM d.o.o.</item>
    </derivirana_varijabla>
  </DomainObject.Predmet.OstaliListFormatedWithAdressOIB>
  <DomainObject.Predmet.OstaliListNazivFormated>
    <izvorni_sadrzaj>
      <item>Gordan Duh</item>
    </izvorni_sadrzaj>
    <derivirana_varijabla naziv="DomainObject.Predmet.OstaliListNazivFormated_1">
      <item>Gordan Duh</item>
    </derivirana_varijabla>
  </DomainObject.Predmet.OstaliListNazivFormated>
  <DomainObject.Predmet.OstaliListNazivFormatedOIB>
    <izvorni_sadrzaj>
      <item>Gordan Duh, OIB 09131068004</item>
    </izvorni_sadrzaj>
    <derivirana_varijabla naziv="DomainObject.Predmet.OstaliListNazivFormatedOIB_1">
      <item>Gordan Duh, OIB 09131068004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GLER DOMINUM d.o.o.</izvorni_sadrzaj>
    <derivirana_varijabla naziv="DomainObject.Predmet.ProtustrankaIDrugi_1">GLER DOMINUM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GLER DOMINUM d.o.o., OIB 30502261530, Folnegovićeva 6 A, 10000 Zagreb</izvorni_sadrzaj>
    <derivirana_varijabla naziv="DomainObject.Predmet.ProtustrankaIDrugiAdressOIB_1">GLER DOMINUM d.o.o., OIB 30502261530, Folnegovićeva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GLER DOMINUM d.o.o.</item>
      <item>Gordan Duh</item>
    </izvorni_sadrzaj>
    <derivirana_varijabla naziv="DomainObject.Predmet.SudioniciListNaziv_1">
      <item>FINA Regionalni centar Zagreb</item>
      <item>GLER DOMINUM d.o.o.</item>
      <item>Gordan Duh</item>
    </derivirana_varijabla>
  </DomainObject.Predmet.SudioniciListNaziv>
  <DomainObject.Predmet.SudioniciListAdressOIB>
    <izvorni_sadrzaj>
      <item>FINA Regionalni centar Zagreb, OIB 85821130368, Trg svibanjskih žrtava 1995. br. 1,10000 Zagreb</item>
      <item>GLER DOMINUM d.o.o., OIB 30502261530, Folnegovićeva 6 A,10000 Zagreb</item>
      <item>Gordan Duh, OIB 09131068004, Ulica Hinka Wuertha 14,10000 Zagreb</item>
    </izvorni_sadrzaj>
    <derivirana_varijabla naziv="DomainObject.Predmet.SudioniciListAdressOIB_1">
      <item>FINA Regionalni centar Zagreb, OIB 85821130368, Trg svibanjskih žrtava 1995. br. 1,10000 Zagreb</item>
      <item>GLER DOMINUM d.o.o., OIB 30502261530, Folnegovićeva 6 A,10000 Zagreb</item>
      <item>Gordan Duh, OIB 09131068004, Ulica Hinka Wuertha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30502261530</item>
      <item>, OIB 09131068004</item>
    </izvorni_sadrzaj>
    <derivirana_varijabla naziv="DomainObject.Predmet.SudioniciListNazivOIB_1">
      <item>, OIB 85821130368</item>
      <item>, OIB 30502261530</item>
      <item>, OIB 09131068004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5544</properties:Characters>
  <properties:Lines>135</properties:Lines>
  <properties:Paragraphs>43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2017-11-21T13:23:00Z</dcterms:created>
  <dc:creator>Valentina Kranjčić</dc:creator>
  <cp:lastModifiedBy>Valentina Kranjčić</cp:lastModifiedBy>
  <cp:lastPrinted>2017-11-28T12:45:00Z</cp:lastPrinted>
  <dcterms:modified xmlns:xsi="http://www.w3.org/2001/XMLSchema-instance" xsi:type="dcterms:W3CDTF">2017-11-28T13:03:00Z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