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89c7" w14:paraId="92689c7" w:rsidRDefault="002E4F27" w:rsidP="002E4F27" w:rsidR="002E4F27">
      <w:pPr>
        <w:pStyle w:val="Zaglavlje"/>
        <w:jc w:val="right"/>
        <w15:collapsed w:val="false"/>
      </w:pPr>
      <w:bookmarkStart w:name="_GoBack" w:id="0"/>
      <w:bookmarkEnd w:id="0"/>
      <w:r>
        <w:t>8 St-149/14-45</w:t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BC0F08" w:rsidP="008965DC" w:rsidR="00BC0F08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C0F08" w:rsidP="00BC0F08" w:rsidR="00BC0F08" w:rsidRPr="00BC0F08">
      <w:pPr>
        <w:jc w:val="center"/>
        <w:rPr>
          <w:bCs/>
        </w:rPr>
      </w:pPr>
    </w:p>
    <w:p w:rsidRDefault="00BC0F08" w:rsidP="00BC0F08" w:rsidR="00BC0F08" w:rsidRPr="00BC0F08">
      <w:pPr>
        <w:jc w:val="both"/>
        <w:rPr>
          <w:bCs/>
        </w:rPr>
      </w:pPr>
      <w:r w:rsidRPr="00BC0F08">
        <w:rPr>
          <w:bCs/>
        </w:rPr>
        <w:t xml:space="preserve">                Trgovački sud u Rijeci po sutkinji Emi Brdovčak, u stečajnom postupku nad dužnikom POLJOPRIVREDNO ZADRUŽNI CENTAR ISTRA, zadruga za poljoprivredu, trgovinu i turizam, </w:t>
      </w:r>
      <w:r>
        <w:rPr>
          <w:bCs/>
        </w:rPr>
        <w:t xml:space="preserve">u stečaju, </w:t>
      </w:r>
      <w:r w:rsidRPr="00BC0F08">
        <w:rPr>
          <w:bCs/>
        </w:rPr>
        <w:t xml:space="preserve">Pazin, Šetalište Pazinske gimnazije 1, OIB: 77739859348, </w:t>
      </w:r>
      <w:r>
        <w:rPr>
          <w:bCs/>
        </w:rPr>
        <w:t>kojeg zastupa stečajna upraviteljica Jasna K</w:t>
      </w:r>
      <w:r w:rsidR="0074455F">
        <w:rPr>
          <w:bCs/>
        </w:rPr>
        <w:t>učević iz Pule, Kaštanjer 64, 7. lipnja 2016</w:t>
      </w:r>
      <w:r w:rsidRPr="00BC0F08">
        <w:rPr>
          <w:bCs/>
        </w:rPr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040192" w:rsidP="002E4F27" w:rsidR="00040192">
      <w:pPr>
        <w:ind w:firstLine="720"/>
        <w:jc w:val="both"/>
      </w:pPr>
      <w:r>
        <w:t xml:space="preserve">Stečajnoj upraviteljici </w:t>
      </w:r>
      <w:r w:rsidR="00BC0F08">
        <w:t>Jasni</w:t>
      </w:r>
      <w:r w:rsidR="00BC0F08" w:rsidRPr="00BC0F08">
        <w:t xml:space="preserve"> Kučević iz Pule, Kaštanjer 64</w:t>
      </w:r>
      <w:r w:rsidR="00BC0F08">
        <w:t>, OIB: 89442269215</w:t>
      </w:r>
      <w:r>
        <w:t xml:space="preserve">, odobrava se naknada stvarnih troškova za rad </w:t>
      </w:r>
      <w:r w:rsidR="00BC0F08">
        <w:t xml:space="preserve">u razdoblju </w:t>
      </w:r>
      <w:r w:rsidR="00BC0F08" w:rsidRPr="00BC0F08">
        <w:t>od</w:t>
      </w:r>
      <w:r w:rsidR="00BC0F08">
        <w:t xml:space="preserve"> </w:t>
      </w:r>
      <w:r w:rsidR="0074455F">
        <w:t xml:space="preserve">1. siječnja 2016. do 31. svibnja 2016. </w:t>
      </w:r>
      <w:r>
        <w:t>u iznosu od 1.</w:t>
      </w:r>
      <w:r w:rsidR="0074455F">
        <w:t>004</w:t>
      </w:r>
      <w:r w:rsidR="00BC0F08">
        <w:t>,00</w:t>
      </w:r>
      <w:r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BC0F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BC0F08">
        <w:rPr>
          <w:bCs/>
        </w:rPr>
        <w:t>ovog suda od 23</w:t>
      </w:r>
      <w:r w:rsidR="00040192">
        <w:rPr>
          <w:bCs/>
        </w:rPr>
        <w:t xml:space="preserve">. </w:t>
      </w:r>
      <w:r w:rsidR="00BC0F08">
        <w:rPr>
          <w:bCs/>
        </w:rPr>
        <w:t>ožujka 2015</w:t>
      </w:r>
      <w:r w:rsidR="00040192">
        <w:rPr>
          <w:bCs/>
        </w:rPr>
        <w:t>.</w:t>
      </w:r>
      <w:r w:rsidR="00BC0F08">
        <w:rPr>
          <w:bCs/>
        </w:rPr>
        <w:t xml:space="preserve"> </w:t>
      </w:r>
      <w:r w:rsidR="00F031E7">
        <w:rPr>
          <w:bCs/>
        </w:rPr>
        <w:t>o</w:t>
      </w:r>
      <w:r w:rsidR="00BC0F08">
        <w:rPr>
          <w:bCs/>
        </w:rPr>
        <w:t xml:space="preserve">tvoren je stečajni postupak nad uvodno označenim dužnikom te je za stečajnu upraviteljicu imenovana Jasna Kučević iz Pule. </w:t>
      </w:r>
    </w:p>
    <w:p w:rsidRDefault="0074455F" w:rsidP="00BC0F08" w:rsidR="00BC0F08">
      <w:pPr>
        <w:ind w:firstLine="720"/>
        <w:jc w:val="both"/>
        <w:rPr>
          <w:bCs/>
        </w:rPr>
      </w:pPr>
      <w:r>
        <w:rPr>
          <w:bCs/>
        </w:rPr>
        <w:t>Podneskom od 6</w:t>
      </w:r>
      <w:r w:rsidR="00BC0F08">
        <w:rPr>
          <w:bCs/>
        </w:rPr>
        <w:t xml:space="preserve">. </w:t>
      </w:r>
      <w:r>
        <w:rPr>
          <w:bCs/>
        </w:rPr>
        <w:t>lipnja 2016</w:t>
      </w:r>
      <w:r w:rsidR="00BC0F08">
        <w:rPr>
          <w:bCs/>
        </w:rPr>
        <w:t xml:space="preserve">. </w:t>
      </w:r>
      <w:r w:rsidR="00F031E7">
        <w:rPr>
          <w:bCs/>
        </w:rPr>
        <w:t>s</w:t>
      </w:r>
      <w:r w:rsidR="00BC0F08">
        <w:rPr>
          <w:bCs/>
        </w:rPr>
        <w:t>tečajna upraviteljica je zatražila naknadu stvarnih tro</w:t>
      </w:r>
      <w:r>
        <w:rPr>
          <w:bCs/>
        </w:rPr>
        <w:t>škova nastalih u razdoblju od 1</w:t>
      </w:r>
      <w:r w:rsidR="00BC0F08">
        <w:rPr>
          <w:bCs/>
        </w:rPr>
        <w:t xml:space="preserve">. </w:t>
      </w:r>
      <w:r>
        <w:rPr>
          <w:bCs/>
        </w:rPr>
        <w:t>siječnja 2016</w:t>
      </w:r>
      <w:r w:rsidR="00BC0F08">
        <w:rPr>
          <w:bCs/>
        </w:rPr>
        <w:t xml:space="preserve">. </w:t>
      </w:r>
      <w:r w:rsidR="00F031E7">
        <w:rPr>
          <w:bCs/>
        </w:rPr>
        <w:t>d</w:t>
      </w:r>
      <w:r w:rsidR="00BC0F08">
        <w:rPr>
          <w:bCs/>
        </w:rPr>
        <w:t xml:space="preserve">o 31. </w:t>
      </w:r>
      <w:r>
        <w:rPr>
          <w:bCs/>
        </w:rPr>
        <w:t>svibnja 2016</w:t>
      </w:r>
      <w:r w:rsidR="00BC0F08">
        <w:rPr>
          <w:bCs/>
        </w:rPr>
        <w:t xml:space="preserve">. </w:t>
      </w:r>
    </w:p>
    <w:p w:rsidRDefault="00BC0F08" w:rsidP="00BC0F08" w:rsidR="0074455F">
      <w:pPr>
        <w:ind w:firstLine="720"/>
        <w:jc w:val="both"/>
        <w:rPr>
          <w:bCs/>
        </w:rPr>
      </w:pPr>
      <w:r w:rsidRPr="00BC0F08">
        <w:rPr>
          <w:bCs/>
        </w:rPr>
        <w:t>U privitku navedenog podneska stečajna up</w:t>
      </w:r>
      <w:r>
        <w:rPr>
          <w:bCs/>
        </w:rPr>
        <w:t>raviteljica je dostavila obračune</w:t>
      </w:r>
      <w:r w:rsidRPr="00BC0F08">
        <w:rPr>
          <w:bCs/>
        </w:rPr>
        <w:t xml:space="preserve"> </w:t>
      </w:r>
      <w:r>
        <w:rPr>
          <w:bCs/>
        </w:rPr>
        <w:t xml:space="preserve">naknade za korištenje osobnog vozila u službene svrhe za razdoblje od </w:t>
      </w:r>
      <w:r w:rsidR="0074455F" w:rsidRPr="0074455F">
        <w:rPr>
          <w:bCs/>
        </w:rPr>
        <w:t>1. sije</w:t>
      </w:r>
      <w:r w:rsidR="0074455F">
        <w:rPr>
          <w:bCs/>
        </w:rPr>
        <w:t>čnja 2016. do 31. svibnja 2016.,</w:t>
      </w:r>
      <w:r>
        <w:rPr>
          <w:bCs/>
        </w:rPr>
        <w:t xml:space="preserve"> račune </w:t>
      </w:r>
      <w:r w:rsidR="00F031E7">
        <w:rPr>
          <w:bCs/>
        </w:rPr>
        <w:t>za potrošeno gorivo Ina – Industrija nafte d.d.</w:t>
      </w:r>
      <w:r w:rsidR="0074455F">
        <w:rPr>
          <w:bCs/>
        </w:rPr>
        <w:t xml:space="preserve"> te obračun troškova telefona u paušalnom iznosu od 20,00 kn mjesečno. </w:t>
      </w:r>
    </w:p>
    <w:p w:rsidRDefault="00BC0F08" w:rsidP="0074455F" w:rsidR="00BC0F08" w:rsidRPr="00BC0F08">
      <w:pPr>
        <w:ind w:firstLine="720"/>
        <w:jc w:val="both"/>
        <w:rPr>
          <w:bCs/>
        </w:rPr>
      </w:pPr>
      <w:r w:rsidRPr="00BC0F08">
        <w:rPr>
          <w:bCs/>
        </w:rPr>
        <w:t>S obzirom na obrazloženo i dokumentirano izvješće stečajne upraviteljice</w:t>
      </w:r>
      <w:r w:rsidR="0074455F">
        <w:rPr>
          <w:bCs/>
        </w:rPr>
        <w:t xml:space="preserve"> o nastalim stvarnim troškovima, ovaj sud je utvrdio da je zatraženi trošak stečajne upraviteljice realan i opravdan te je primjenom odredbe čl. 94. st. 1</w:t>
      </w:r>
      <w:r w:rsidRPr="00BC0F08">
        <w:rPr>
          <w:bCs/>
        </w:rPr>
        <w:t xml:space="preserve">. </w:t>
      </w:r>
      <w:r w:rsidR="00F031E7">
        <w:rPr>
          <w:bCs/>
        </w:rPr>
        <w:t xml:space="preserve">Stečajnog zakona </w:t>
      </w:r>
      <w:r w:rsidR="00F031E7" w:rsidRPr="00F031E7">
        <w:rPr>
          <w:bCs/>
        </w:rPr>
        <w:t>("Narodne novine" broj</w:t>
      </w:r>
      <w:r w:rsidR="0074455F">
        <w:rPr>
          <w:bCs/>
        </w:rPr>
        <w:t xml:space="preserve"> 71/15</w:t>
      </w:r>
      <w:r w:rsidR="00F031E7">
        <w:rPr>
          <w:bCs/>
        </w:rPr>
        <w:t>; dalje: SZ)</w:t>
      </w:r>
      <w:r w:rsidRPr="00BC0F08">
        <w:rPr>
          <w:bCs/>
        </w:rPr>
        <w:t xml:space="preserve"> u vezi s čl. 13. st. 5. Pravilnika o porezu na dohodak („Narodne novine“ broj 95/05, 96/06, 68/07, 146/08, 2/09, 9/09, 146/09, 123/10, 137/11, 61/12, 79/13, 160/13 i 157/14) riješio kao u </w:t>
      </w:r>
      <w:r w:rsidR="00F031E7">
        <w:rPr>
          <w:bCs/>
        </w:rPr>
        <w:t xml:space="preserve">izreci </w:t>
      </w:r>
      <w:r w:rsidRPr="00BC0F08">
        <w:rPr>
          <w:bCs/>
        </w:rPr>
        <w:t>ovog rješenja.</w:t>
      </w:r>
    </w:p>
    <w:p w:rsidRDefault="00040192" w:rsidP="00F031E7" w:rsidR="00040192" w:rsidRPr="00EF1D21">
      <w:pPr>
        <w:jc w:val="both"/>
      </w:pPr>
    </w:p>
    <w:p w:rsidRDefault="00F031E7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74455F">
        <w:t>7</w:t>
      </w:r>
      <w:r w:rsidR="00EF1D21" w:rsidRPr="00EF1D21">
        <w:t xml:space="preserve">. </w:t>
      </w:r>
      <w:r w:rsidR="0074455F">
        <w:t>lipnja</w:t>
      </w:r>
      <w:r w:rsidR="008965DC" w:rsidRPr="00EF1D21">
        <w:t xml:space="preserve"> 201</w:t>
      </w:r>
      <w:r w:rsidR="0074455F">
        <w:t>6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F031E7">
        <w:tab/>
      </w:r>
      <w:r w:rsidR="002E4F27">
        <w:tab/>
      </w:r>
      <w:r w:rsidR="00F031E7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F031E7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E4F27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2E4F27" w:rsidP="00AD1726" w:rsidR="002E4F27"/>
    <w:p w:rsidRDefault="002E4F27" w:rsidP="00AD1726" w:rsidR="002E4F27"/>
    <w:p w:rsidRDefault="002E4F27" w:rsidP="00AD1726" w:rsidR="002E4F27"/>
    <w:p w:rsidRDefault="002E4F27" w:rsidP="00AD1726" w:rsidR="002E4F27"/>
    <w:p w:rsidRDefault="00AD1726" w:rsidP="00AD1726" w:rsidR="00AD1726">
      <w:r>
        <w:t>UPUTA O PRAVNOM LIJEKU:</w:t>
      </w:r>
    </w:p>
    <w:p w:rsidRDefault="00AD1726" w:rsidP="002E4F2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2E4F27" w:rsidP="005853F3" w:rsidR="002E4F27"/>
    <w:p w:rsidRDefault="002E4F27" w:rsidP="005853F3" w:rsidR="002E4F27"/>
    <w:p w:rsidRDefault="002E4F27" w:rsidP="005853F3" w:rsidR="002E4F27"/>
    <w:p w:rsidRDefault="00AD1726" w:rsidP="005853F3" w:rsidR="00AD1726">
      <w:r>
        <w:t xml:space="preserve">DNA </w:t>
      </w:r>
    </w:p>
    <w:p w:rsidRDefault="0074455F" w:rsidP="00AD1726" w:rsidR="005853F3">
      <w:r>
        <w:t>-</w:t>
      </w:r>
      <w:r w:rsidR="00F031E7">
        <w:t xml:space="preserve"> e-</w:t>
      </w:r>
      <w:r>
        <w:t xml:space="preserve">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2E4F27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F04" w:rsidR="00994F04">
      <w:r>
        <w:separator/>
      </w:r>
    </w:p>
  </w:endnote>
  <w:endnote w:id="0" w:type="continuationSeparator">
    <w:p w:rsidRDefault="00994F04" w:rsidR="00994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B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F04" w:rsidR="00994F04">
      <w:r>
        <w:separator/>
      </w:r>
    </w:p>
  </w:footnote>
  <w:footnote w:id="0" w:type="continuationSeparator">
    <w:p w:rsidRDefault="00994F04" w:rsidR="00994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F27" w:rsidP="002E4F27" w:rsidR="002E4F27">
    <w:pPr>
      <w:pStyle w:val="Zaglavlje"/>
      <w:jc w:val="right"/>
    </w:pPr>
    <w:r>
      <w:t>8 St-149/14-45</w:t>
    </w:r>
  </w:p>
  <w:p w:rsidRDefault="0074455F" w:rsidR="0074455F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062" w:rsidP="00A45EAD" w:rsidR="007D406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D4062" w:rsidP="00210E4E" w:rsidR="007D4062" w:rsidRPr="007D4062">
    <w:pPr>
      <w:rPr>
        <w:sz w:val="20"/>
        <w:szCs w:val="20"/>
      </w:rPr>
    </w:pPr>
    <w:r w:rsidRPr="007D4062">
      <w:rPr>
        <w:rFonts w:eastAsia="MS Mincho"/>
        <w:sz w:val="20"/>
        <w:szCs w:val="20"/>
      </w:rPr>
      <w:t>REPUBLIKA HRVATSKA</w:t>
    </w:r>
  </w:p>
  <w:p w:rsidRDefault="007D4062" w:rsidP="00210E4E" w:rsidR="007D4062" w:rsidRPr="007D4062">
    <w:pPr>
      <w:rPr>
        <w:sz w:val="20"/>
        <w:szCs w:val="20"/>
      </w:rPr>
    </w:pPr>
    <w:r w:rsidRPr="007D4062">
      <w:rPr>
        <w:rFonts w:eastAsia="MS Mincho"/>
        <w:sz w:val="20"/>
        <w:szCs w:val="20"/>
      </w:rPr>
      <w:t>TRGOVAČKI SUD U RIJECI</w:t>
    </w:r>
  </w:p>
  <w:p w:rsidRDefault="007D4062" w:rsidP="00A45EAD" w:rsidR="007D4062" w:rsidRPr="007D4062">
    <w:pPr>
      <w:rPr>
        <w:rFonts w:eastAsia="MS Mincho"/>
        <w:sz w:val="20"/>
        <w:szCs w:val="20"/>
      </w:rPr>
    </w:pPr>
    <w:r w:rsidRPr="007D406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82B87"/>
    <w:rsid w:val="00095F3E"/>
    <w:rsid w:val="000D0E95"/>
    <w:rsid w:val="001622F6"/>
    <w:rsid w:val="00191C72"/>
    <w:rsid w:val="001C05C1"/>
    <w:rsid w:val="001D5070"/>
    <w:rsid w:val="00205A06"/>
    <w:rsid w:val="00274354"/>
    <w:rsid w:val="002D3728"/>
    <w:rsid w:val="002E4F27"/>
    <w:rsid w:val="002F7CA3"/>
    <w:rsid w:val="00327862"/>
    <w:rsid w:val="003A38C8"/>
    <w:rsid w:val="003B2888"/>
    <w:rsid w:val="003C151A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4455F"/>
    <w:rsid w:val="00796152"/>
    <w:rsid w:val="007D406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994F04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C0F08"/>
    <w:rsid w:val="00C7136A"/>
    <w:rsid w:val="00C741AF"/>
    <w:rsid w:val="00CB6FCF"/>
    <w:rsid w:val="00CE58EB"/>
    <w:rsid w:val="00D06E23"/>
    <w:rsid w:val="00D201E2"/>
    <w:rsid w:val="00D3599D"/>
    <w:rsid w:val="00D441BF"/>
    <w:rsid w:val="00D535B9"/>
    <w:rsid w:val="00D63A88"/>
    <w:rsid w:val="00D85CF8"/>
    <w:rsid w:val="00D870D8"/>
    <w:rsid w:val="00DD2D2E"/>
    <w:rsid w:val="00E34823"/>
    <w:rsid w:val="00E3609D"/>
    <w:rsid w:val="00E63248"/>
    <w:rsid w:val="00E8360A"/>
    <w:rsid w:val="00EC3E0C"/>
    <w:rsid w:val="00EF1976"/>
    <w:rsid w:val="00EF1D21"/>
    <w:rsid w:val="00F031E7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031E7"/>
    <w:rPr>
      <w:sz w:val="24"/>
      <w:szCs w:val="24"/>
    </w:rPr>
  </w:style>
  <w:style w:styleId="Tekstbalonia" w:type="paragraph">
    <w:name w:val="Balloon Text"/>
    <w:basedOn w:val="Normal"/>
    <w:link w:val="TekstbaloniaChar"/>
    <w:rsid w:val="00F03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31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031E7"/>
    <w:rPr>
      <w:sz w:val="24"/>
      <w:szCs w:val="24"/>
    </w:rPr>
  </w:style>
  <w:style w:styleId="Tekstbalonia" w:type="paragraph">
    <w:name w:val="Balloon Text"/>
    <w:basedOn w:val="Normal"/>
    <w:link w:val="TekstbaloniaChar"/>
    <w:rsid w:val="00F03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31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2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ZADRUŽNI CENTAR ISTRA  Pazin</izvorni_sadrzaj>
    <derivirana_varijabla naziv="DomainObject.Predmet.ProtustrankaFormated_1">  POLJOPRIVREDNO ZADRUŽNI CENTAR ISTRA  Pazin</derivirana_varijabla>
  </DomainObject.Predmet.ProtustrankaFormated>
  <DomainObject.Predmet.ProtustrankaFormatedOIB>
    <izvorni_sadrzaj>  POLJOPRIVREDNO ZADRUŽNI CENTAR ISTRA  Pazin, OIB 77739859348</izvorni_sadrzaj>
    <derivirana_varijabla naziv="DomainObject.Predmet.ProtustrankaFormatedOIB_1">  POLJOPRIVREDNO ZADRUŽNI CENTAR ISTRA  Pazin, OIB 77739859348</derivirana_varijabla>
  </DomainObject.Predmet.ProtustrankaFormatedOIB>
  <DomainObject.Predmet.ProtustrankaFormatedWithAdress>
    <izvorni_sadrzaj> POLJOPRIVREDNO ZADRUŽNI CENTAR ISTRA  Pazin, Šetalište pazinske gimnazije 1, 52000 Pazin</izvorni_sadrzaj>
    <derivirana_varijabla naziv="DomainObject.Predmet.ProtustrankaFormatedWithAdress_1"> POLJOPRIVREDNO ZADRUŽNI CENTAR ISTRA  Pazin, Šetalište pazinske gimnazije 1, 52000 Pazin</derivirana_varijabla>
  </DomainObject.Predmet.ProtustrankaFormatedWithAdress>
  <DomainObject.Predmet.ProtustrankaFormatedWithAdressOIB>
    <izvorni_sadrzaj> POLJOPRIVREDNO ZADRUŽNI CENTAR ISTRA  Pazin, OIB 77739859348, Šetalište pazinske gimnazije 1, 52000 Pazin</izvorni_sadrzaj>
    <derivirana_varijabla naziv="DomainObject.Predmet.ProtustrankaFormatedWithAdressOIB_1"> POLJOPRIVREDNO ZADRUŽNI CENTAR ISTRA  Pazin, OIB 77739859348, Šetalište pazinske gimnazije 1, 52000 Pazin</derivirana_varijabla>
  </DomainObject.Predmet.ProtustrankaFormatedWithAdressOIB>
  <DomainObject.Predmet.ProtustrankaWithAdress>
    <izvorni_sadrzaj>POLJOPRIVREDNO ZADRUŽNI CENTAR ISTRA  Pazin Šetalište pazinske gimnazije 1, 52000 Pazin</izvorni_sadrzaj>
    <derivirana_varijabla naziv="DomainObject.Predmet.ProtustrankaWithAdress_1">POLJOPRIVREDNO ZADRUŽNI CENTAR ISTRA  Pazin Šetalište pazinske gimnazije 1, 52000 Pazin</derivirana_varijabla>
  </DomainObject.Predmet.ProtustrankaWithAdress>
  <DomainObject.Predmet.ProtustrankaWithAdressOIB>
    <izvorni_sadrzaj>POLJOPRIVREDNO ZADRUŽNI CENTAR ISTRA  Pazin, OIB 77739859348, Šetalište pazinske gimnazije 1, 52000 Pazin</izvorni_sadrzaj>
    <derivirana_varijabla naziv="DomainObject.Predmet.ProtustrankaWithAdressOIB_1">POLJOPRIVREDNO ZADRUŽNI CENTAR ISTRA  Pazin, OIB 77739859348, Šetalište pazinske gimnazije 1, 52000 Pazin</derivirana_varijabla>
  </DomainObject.Predmet.ProtustrankaWithAdressOIB>
  <DomainObject.Predmet.ProtustrankaNazivFormated>
    <izvorni_sadrzaj>POLJOPRIVREDNO ZADRUŽNI CENTAR ISTRA  Pazin</izvorni_sadrzaj>
    <derivirana_varijabla naziv="DomainObject.Predmet.ProtustrankaNazivFormated_1">POLJOPRIVREDNO ZADRUŽNI CENTAR ISTRA  Pazin</derivirana_varijabla>
  </DomainObject.Predmet.ProtustrankaNazivFormated>
  <DomainObject.Predmet.ProtustrankaNazivFormatedOIB>
    <izvorni_sadrzaj>POLJOPRIVREDNO ZADRUŽNI CENTAR ISTRA  Pazin, OIB 77739859348</izvorni_sadrzaj>
    <derivirana_varijabla naziv="DomainObject.Predmet.ProtustrankaNazivFormatedOIB_1">POLJOPRIVREDNO ZADRUŽNI CENTAR ISTRA  Pazin, OIB 77739859348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Pula</izvorni_sadrzaj>
    <derivirana_varijabla naziv="DomainObject.Predmet.StrankaFormated_1">  FINA Pula</derivirana_varijabla>
  </DomainObject.Predmet.StrankaFormated>
  <DomainObject.Predmet.StrankaFormatedOIB>
    <izvorni_sadrzaj>  FINA Pula, OIB 85821130368</izvorni_sadrzaj>
    <derivirana_varijabla naziv="DomainObject.Predmet.StrankaFormatedOIB_1">  FINA Pula, OIB 85821130368</derivirana_varijabla>
  </DomainObject.Predmet.StrankaFormatedOIB>
  <DomainObject.Predmet.StrankaFormatedWithAdress>
    <izvorni_sadrzaj> FINA Pula, Giardini 5, 52100 Pula</izvorni_sadrzaj>
    <derivirana_varijabla naziv="DomainObject.Predmet.StrankaFormatedWithAdress_1"> FINA Pula, Giardini 5, 52100 Pula</derivirana_varijabla>
  </DomainObject.Predmet.StrankaFormatedWithAdress>
  <DomainObject.Predmet.StrankaFormatedWithAdressOIB>
    <izvorni_sadrzaj> FINA Pula, OIB 85821130368, Giardini 5, 52100 Pula</izvorni_sadrzaj>
    <derivirana_varijabla naziv="DomainObject.Predmet.StrankaFormatedWithAdressOIB_1"> FINA Pula, OIB 85821130368, Giardini 5, 52100 Pula</derivirana_varijabla>
  </DomainObject.Predmet.StrankaFormatedWithAdressOIB>
  <DomainObject.Predmet.StrankaWithAdress>
    <izvorni_sadrzaj>FINA Pula Giardini 5,52100 Pula</izvorni_sadrzaj>
    <derivirana_varijabla naziv="DomainObject.Predmet.StrankaWithAdress_1">FINA Pula Giardini 5,52100 Pula</derivirana_varijabla>
  </DomainObject.Predmet.StrankaWithAdress>
  <DomainObject.Predmet.StrankaWithAdressOIB>
    <izvorni_sadrzaj>FINA Pula, OIB 85821130368, Giardini 5,52100 Pula</izvorni_sadrzaj>
    <derivirana_varijabla naziv="DomainObject.Predmet.StrankaWithAdressOIB_1">FINA Pula, OIB 85821130368, Giardini 5,52100 Pula</derivirana_varijabla>
  </DomainObject.Predmet.StrankaWithAdressOIB>
  <DomainObject.Predmet.StrankaNazivFormated>
    <izvorni_sadrzaj>FINA Pula</izvorni_sadrzaj>
    <derivirana_varijabla naziv="DomainObject.Predmet.StrankaNazivFormated_1">FINA Pula</derivirana_varijabla>
  </DomainObject.Predmet.StrankaNazivFormated>
  <DomainObject.Predmet.StrankaNazivFormatedOIB>
    <izvorni_sadrzaj>FINA Pula, OIB 85821130368</izvorni_sadrzaj>
    <derivirana_varijabla naziv="DomainObject.Predmet.StrankaNazivFormatedOIB_1">FINA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Pula</item>
    </izvorni_sadrzaj>
    <derivirana_varijabla naziv="DomainObject.Predmet.StrankaListFormated_1">
      <item>FINA Pula</item>
    </derivirana_varijabla>
  </DomainObject.Predmet.StrankaListFormated>
  <DomainObject.Predmet.StrankaListFormatedOIB>
    <izvorni_sadrzaj>
      <item>FINA Pula, OIB 85821130368</item>
    </izvorni_sadrzaj>
    <derivirana_varijabla naziv="DomainObject.Predmet.StrankaListFormatedOIB_1">
      <item>FINA Pula, OIB 85821130368</item>
    </derivirana_varijabla>
  </DomainObject.Predmet.StrankaListFormatedOIB>
  <DomainObject.Predmet.StrankaListFormatedWithAdress>
    <izvorni_sadrzaj>
      <item>FINA Pula, Giardini 5, 52100 Pula</item>
    </izvorni_sadrzaj>
    <derivirana_varijabla naziv="DomainObject.Predmet.StrankaListFormatedWithAdress_1">
      <item>FINA Pula, Giardini 5, 52100 Pula</item>
    </derivirana_varijabla>
  </DomainObject.Predmet.StrankaListFormatedWithAdress>
  <DomainObject.Predmet.StrankaListFormatedWithAdressOIB>
    <izvorni_sadrzaj>
      <item>FINA Pula, OIB 85821130368, Giardini 5, 52100 Pula</item>
    </izvorni_sadrzaj>
    <derivirana_varijabla naziv="DomainObject.Predmet.StrankaListFormatedWithAdressOIB_1">
      <item>FINA Pula, OIB 85821130368, Giardini 5, 52100 Pula</item>
    </derivirana_varijabla>
  </DomainObject.Predmet.StrankaListFormatedWithAdressOIB>
  <DomainObject.Predmet.StrankaListNazivFormated>
    <izvorni_sadrzaj>
      <item>FINA Pula</item>
    </izvorni_sadrzaj>
    <derivirana_varijabla naziv="DomainObject.Predmet.StrankaListNazivFormated_1">
      <item>FINA Pula</item>
    </derivirana_varijabla>
  </DomainObject.Predmet.StrankaListNazivFormated>
  <DomainObject.Predmet.StrankaListNazivFormatedOIB>
    <izvorni_sadrzaj>
      <item>FINA Pula, OIB 85821130368</item>
    </izvorni_sadrzaj>
    <derivirana_varijabla naziv="DomainObject.Predmet.StrankaListNazivFormatedOIB_1">
      <item>FINA Pula, OIB 85821130368</item>
    </derivirana_varijabla>
  </DomainObject.Predmet.StrankaListNazivFormatedOIB>
  <DomainObject.Predmet.ProtuStrankaListFormated>
    <izvorni_sadrzaj>
      <item>POLJOPRIVREDNO ZADRUŽNI CENTAR ISTRA  Pazin</item>
    </izvorni_sadrzaj>
    <derivirana_varijabla naziv="DomainObject.Predmet.ProtuStrankaListFormated_1">
      <item>POLJOPRIVREDNO ZADRUŽNI CENTAR ISTRA  Pazin</item>
    </derivirana_varijabla>
  </DomainObject.Predmet.ProtuStrankaListFormated>
  <DomainObject.Predmet.ProtuStrankaListFormatedOIB>
    <izvorni_sadrzaj>
      <item>POLJOPRIVREDNO ZADRUŽNI CENTAR ISTRA  Pazin, OIB 77739859348</item>
    </izvorni_sadrzaj>
    <derivirana_varijabla naziv="DomainObject.Predmet.ProtuStrankaListFormatedOIB_1">
      <item>POLJOPRIVREDNO ZADRUŽNI CENTAR ISTRA  Pazin, OIB 77739859348</item>
    </derivirana_varijabla>
  </DomainObject.Predmet.ProtuStrankaListFormatedOIB>
  <DomainObject.Predmet.ProtuStrankaListFormatedWithAdress>
    <izvorni_sadrzaj>
      <item>POLJOPRIVREDNO ZADRUŽNI CENTAR ISTRA  Pazin, Šetalište pazinske gimnazije 1, 52000 Pazin</item>
    </izvorni_sadrzaj>
    <derivirana_varijabla naziv="DomainObject.Predmet.ProtuStrankaListFormatedWithAdress_1">
      <item>POLJOPRIVREDNO ZADRUŽNI CENTAR ISTRA  Pazin, Šetalište pazinske gimnazije 1, 52000 Pazin</item>
    </derivirana_varijabla>
  </DomainObject.Predmet.ProtuStrankaListFormatedWithAdress>
  <DomainObject.Predmet.ProtuStrankaListFormatedWithAdressOIB>
    <izvorni_sadrzaj>
      <item>POLJOPRIVREDNO ZADRUŽNI CENTAR ISTRA  Pazin, OIB 77739859348, Šetalište pazinske gimnazije 1, 52000 Pazin</item>
    </izvorni_sadrzaj>
    <derivirana_varijabla naziv="DomainObject.Predmet.ProtuStrankaListFormatedWithAdressOIB_1">
      <item>POLJOPRIVREDNO ZADRUŽNI CENTAR ISTRA  Pazin, OIB 77739859348, Šetalište pazinske gimnazije 1, 52000 Pazin</item>
    </derivirana_varijabla>
  </DomainObject.Predmet.ProtuStrankaListFormatedWithAdressOIB>
  <DomainObject.Predmet.ProtuStrankaListNazivFormated>
    <izvorni_sadrzaj>
      <item>POLJOPRIVREDNO ZADRUŽNI CENTAR ISTRA  Pazin</item>
    </izvorni_sadrzaj>
    <derivirana_varijabla naziv="DomainObject.Predmet.ProtuStrankaListNazivFormated_1">
      <item>POLJOPRIVREDNO ZADRUŽNI CENTAR ISTRA  Pazin</item>
    </derivirana_varijabla>
  </DomainObject.Predmet.ProtuStrankaListNazivFormated>
  <DomainObject.Predmet.ProtuStrankaListNazivFormatedOIB>
    <izvorni_sadrzaj>
      <item>POLJOPRIVREDNO ZADRUŽNI CENTAR ISTRA  Pazin, OIB 77739859348</item>
    </izvorni_sadrzaj>
    <derivirana_varijabla naziv="DomainObject.Predmet.ProtuStrankaListNazivFormatedOIB_1">
      <item>POLJOPRIVREDNO ZADRUŽNI CENTAR ISTRA  Pazin, OIB 77739859348</item>
    </derivirana_varijabla>
  </DomainObject.Predmet.ProtuStrankaListNazivFormatedOIB>
  <DomainObject.Predmet.OstaliListFormated>
    <izvorni_sadrzaj>
      <item>Krešimir Marečić</item>
    </izvorni_sadrzaj>
    <derivirana_varijabla naziv="DomainObject.Predmet.OstaliListFormated_1">
      <item>Krešimir Marečić</item>
    </derivirana_varijabla>
  </DomainObject.Predmet.OstaliListFormated>
  <DomainObject.Predmet.OstaliListFormatedOIB>
    <izvorni_sadrzaj>
      <item>Krešimir Marečić, OIB 87075302269</item>
    </izvorni_sadrzaj>
    <derivirana_varijabla naziv="DomainObject.Predmet.OstaliListFormatedOIB_1">
      <item>Krešimir Marečić, OIB 87075302269</item>
    </derivirana_varijabla>
  </DomainObject.Predmet.OstaliListFormatedOIB>
  <DomainObject.Predmet.OstaliListFormatedWithAdress>
    <izvorni_sadrzaj>
      <item>Krešimir Marečić, Maršeti 16 K, 52000 Bertoši</item>
    </izvorni_sadrzaj>
    <derivirana_varijabla naziv="DomainObject.Predmet.OstaliListFormatedWithAdress_1">
      <item>Krešimir Marečić, Maršeti 16 K, 52000 Bertoši</item>
    </derivirana_varijabla>
  </DomainObject.Predmet.OstaliListFormatedWithAdress>
  <DomainObject.Predmet.OstaliListFormatedWithAdressOIB>
    <izvorni_sadrzaj>
      <item>Krešimir Marečić, OIB 87075302269, Maršeti 16 K, 52000 Bertoši</item>
    </izvorni_sadrzaj>
    <derivirana_varijabla naziv="DomainObject.Predmet.OstaliListFormatedWithAdressOIB_1">
      <item>Krešimir Marečić, OIB 87075302269, Maršeti 16 K, 52000 Bertoši</item>
    </derivirana_varijabla>
  </DomainObject.Predmet.OstaliListFormatedWithAdressOIB>
  <DomainObject.Predmet.OstaliListNazivFormated>
    <izvorni_sadrzaj>
      <item>Krešimir Marečić</item>
    </izvorni_sadrzaj>
    <derivirana_varijabla naziv="DomainObject.Predmet.OstaliListNazivFormated_1">
      <item>Krešimir Marečić</item>
    </derivirana_varijabla>
  </DomainObject.Predmet.OstaliListNazivFormated>
  <DomainObject.Predmet.OstaliListNazivFormatedOIB>
    <izvorni_sadrzaj>
      <item>Krešimir Marečić, OIB 87075302269</item>
    </izvorni_sadrzaj>
    <derivirana_varijabla naziv="DomainObject.Predmet.OstaliListNazivFormatedOIB_1">
      <item>Krešimir Marečić, OIB 87075302269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Pula</izvorni_sadrzaj>
    <derivirana_varijabla naziv="DomainObject.Predmet.StrankaIDrugi_1">FINA Pula</derivirana_varijabla>
  </DomainObject.Predmet.StrankaIDrugi>
  <DomainObject.Predmet.ProtustrankaIDrugi>
    <izvorni_sadrzaj>POLJOPRIVREDNO ZADRUŽNI CENTAR ISTRA  Pazin</izvorni_sadrzaj>
    <derivirana_varijabla naziv="DomainObject.Predmet.ProtustrankaIDrugi_1">POLJOPRIVREDNO ZADRUŽNI CENTAR ISTRA  Pazin</derivirana_varijabla>
  </DomainObject.Predmet.ProtustrankaIDrugi>
  <DomainObject.Predmet.StrankaIDrugiAdressOIB>
    <izvorni_sadrzaj>FINA Pula, OIB 85821130368, Giardini 5, 52100 Pula</izvorni_sadrzaj>
    <derivirana_varijabla naziv="DomainObject.Predmet.StrankaIDrugiAdressOIB_1">FINA Pula, OIB 85821130368, Giardini 5, 52100 Pula</derivirana_varijabla>
  </DomainObject.Predmet.StrankaIDrugiAdressOIB>
  <DomainObject.Predmet.ProtustrankaIDrugiAdressOIB>
    <izvorni_sadrzaj>POLJOPRIVREDNO ZADRUŽNI CENTAR ISTRA  Pazin, OIB 77739859348, Šetalište pazinske gimnazije 1, 52000 Pazin</izvorni_sadrzaj>
    <derivirana_varijabla naziv="DomainObject.Predmet.ProtustrankaIDrugiAdressOIB_1">POLJOPRIVREDNO ZADRUŽNI CENTAR ISTRA  Pazin, OIB 77739859348, Šetalište pazinske gimnazije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Pula</item>
      <item>POLJOPRIVREDNO ZADRUŽNI CENTAR ISTRA  Pazin</item>
      <item>Krešimir Marečić</item>
    </izvorni_sadrzaj>
    <derivirana_varijabla naziv="DomainObject.Predmet.SudioniciListNaziv_1">
      <item>FINA Pula</item>
      <item>POLJOPRIVREDNO ZADRUŽNI CENTAR ISTRA  Pazin</item>
      <item>Krešimir Marečić</item>
    </derivirana_varijabla>
  </DomainObject.Predmet.SudioniciListNaziv>
  <DomainObject.Predmet.SudioniciListAdressOIB>
    <izvorni_sadrzaj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izvorni_sadrzaj>
    <derivirana_varijabla naziv="DomainObject.Predmet.SudioniciListAdressOIB_1"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77739859348</item>
      <item>, OIB 87075302269</item>
    </izvorni_sadrzaj>
    <derivirana_varijabla naziv="DomainObject.Predmet.SudioniciListNazivOIB_1">
      <item>, OIB 85821130368</item>
      <item>, OIB 77739859348</item>
      <item>, OIB 87075302269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346</properties:Words>
  <properties:Characters>1765</properties:Characters>
  <properties:Lines>51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2016-06-07T11:48:00Z</dcterms:created>
  <dc:creator>M San Grupa</dc:creator>
  <cp:lastModifiedBy>Renata Valić</cp:lastModifiedBy>
  <cp:lastPrinted>2016-06-08T06:18:00Z</cp:lastPrinted>
  <dcterms:modified xmlns:xsi="http://www.w3.org/2001/XMLSchema-instance" xsi:type="dcterms:W3CDTF">2016-06-08T06:50:00Z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