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d3dd" w14:paraId="286d3d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50FA" w:rsidP="00E850FA" w:rsidR="00E850FA">
      <w:pPr>
        <w:pStyle w:val="Bezproreda"/>
        <w:spacing w:after="0"/>
        <w:ind w:firstLine="348" w:left="5316"/>
      </w:pPr>
      <w:r>
        <w:t>1 St-27/2017-12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  <w:jc w:val="center"/>
        <w:rPr>
          <w:b/>
          <w:bCs/>
        </w:rPr>
      </w:pPr>
      <w:r>
        <w:rPr>
          <w:b/>
          <w:bCs/>
        </w:rPr>
        <w:t>U     I M E     R E P U B L I K E     H R V A T S K E</w:t>
      </w:r>
    </w:p>
    <w:p w:rsidRDefault="00E850FA" w:rsidP="00E850FA" w:rsidR="00E850FA">
      <w:pPr>
        <w:pStyle w:val="Bezproreda"/>
        <w:rPr>
          <w:b/>
          <w:bCs/>
        </w:rPr>
      </w:pPr>
    </w:p>
    <w:p w:rsidRDefault="00E850FA" w:rsidP="00E850FA" w:rsidR="00E850FA">
      <w:pPr>
        <w:pStyle w:val="Bezprored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  <w:r>
        <w:t>TRGOVAČKI SUD U BJELOVARU, po sucu Branki Pleskalt, u stečajnom postupku nad stečajnim dužnikom VETERINARSKA AMBULANTA ZEMAN d.o.o. za veterinarsku djelatnost, trgovinu i usluge u stečaju, SLATINA, Kralja Tomislava 1, OIB: 35988531275,  dana 7. rujna 2017. godine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  <w:jc w:val="center"/>
        <w:rPr>
          <w:b/>
          <w:bCs/>
        </w:rPr>
      </w:pPr>
      <w:r>
        <w:rPr>
          <w:b/>
          <w:bCs/>
        </w:rPr>
        <w:t>r i j e š i o    j e</w:t>
      </w:r>
    </w:p>
    <w:p w:rsidRDefault="00E850FA" w:rsidP="00E850FA" w:rsidR="00E850FA">
      <w:pPr>
        <w:pStyle w:val="Bezproreda"/>
        <w:jc w:val="center"/>
      </w:pPr>
    </w:p>
    <w:p w:rsidRDefault="00E850FA" w:rsidP="00E850FA" w:rsidR="00E850FA">
      <w:pPr>
        <w:pStyle w:val="Bezproreda"/>
        <w:numPr>
          <w:ilvl w:val="0"/>
          <w:numId w:val="47"/>
        </w:numPr>
        <w:spacing w:after="0"/>
      </w:pPr>
      <w:r>
        <w:t>Nekretnine upisane u zk. ul. br. 6333 k.o. Podravska Slatina, čkbr. 2515 površine 811 m</w:t>
      </w:r>
      <w:r>
        <w:rPr>
          <w:vertAlign w:val="superscript"/>
        </w:rPr>
        <w:t>2</w:t>
      </w:r>
      <w:r>
        <w:t>, u naravi kuća s poslovnim prostorom u Slatini, Kralja Tomislava 1,   prodati će se u stečajnom postupku koji se vodi nad stečajnim dužnikom VETERINARSKA AMBULANTA ZEMAN d.o.o. za veterinarsku djelatnost, trgovinu i usluge u stečaju, SLATINA, Kralja Tomislava 1, OIB: 35988531275, po procijenjenoj vrijednosti u iznosu od 515.000,00 kuna, uz odgovarajuću primjenu pravila ovršnog postupka o ovrsi na nekretnini, a pravila o obustavi ovršnog postupka ne primjenjuju se.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  <w:r>
        <w:rPr>
          <w:b/>
          <w:bCs/>
        </w:rPr>
        <w:t>II.</w:t>
      </w:r>
      <w:r>
        <w:t xml:space="preserve"> U zemljišnim knjigama koje vodi zemljišno-knjižni odjel Općinskog suda u Virovitici, Stalna služba u Slatini, Zemljišnoknjižni odjel,  zapisati će se zabilježba rješenja o prodaji nekretnina opisanih u točki I.  izreke ovog rješenja.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E850FA" w:rsidP="00E850FA" w:rsidR="00E850FA">
      <w:pPr>
        <w:pStyle w:val="Bezproreda"/>
        <w:jc w:val="center"/>
      </w:pPr>
    </w:p>
    <w:p w:rsidRDefault="00E850FA" w:rsidP="00E850FA" w:rsidR="00E850FA">
      <w:pPr>
        <w:pStyle w:val="Bezproreda"/>
      </w:pPr>
      <w:r>
        <w:t xml:space="preserve">          U stečajnom postupku nad dužnikom VETERINARSKA AMBULANTA ZEMAN d.o.o. za veterinarsku djelatnost, trgovinu i usluge u stečaju, SLATINA, Kralja Tomislava 1, OIB: 35988531275, utvrđeno je da u stečajnu masu ulaze nekretnine opisane pod točkom I.  izreke ovog rješenja. Nadalje, utvrđeno je iz uvida u izvadak iz zemljišnih knjiga da na tim nekretninama postoje razlučna prava prvo upisanog založnog vjerovnika Hypo –Alpe Adria Bank d.d. Zagreb, Slavonska avenija 6.  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  <w:r>
        <w:t xml:space="preserve">            Stečajni upravitelj predložio je prodaju navedenih nekretnina, opisanih u točki I.  izreke ovog rješenja, zbog čega je sud temeljem odredbe čl.247. st.1. i 2. Stečajnog zakona (NN broj  71/2015) riješio kao u izreci ovog rješenja. 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  <w:r>
        <w:t>U Bjelovaru, 7. rujna 2017.</w:t>
      </w:r>
    </w:p>
    <w:p w:rsidRDefault="00E850FA" w:rsidP="00E850FA" w:rsidR="00E850FA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E850FA" w:rsidP="00E850FA" w:rsidR="00E850FA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 v.r.</w:t>
      </w:r>
    </w:p>
    <w:p w:rsidRDefault="00E850FA" w:rsidP="00E850FA" w:rsidR="00E850F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 – ovlašteni službenik</w:t>
      </w:r>
    </w:p>
    <w:p w:rsidRDefault="00E850FA" w:rsidP="00E850FA" w:rsidR="00E850F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  <w: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Bezprored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850FA" w:rsidP="00E850FA" w:rsidR="00E850FA">
      <w:pPr>
        <w:pStyle w:val="Bezproreda"/>
      </w:pPr>
    </w:p>
    <w:p w:rsidRDefault="00E850FA" w:rsidP="00E850FA" w:rsidR="00E850FA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2C200C"/>
    <w:multiLevelType w:val="hybridMultilevel"/>
    <w:tmpl w:val="A35ECB86"/>
    <w:lvl w:tplc="BF98B08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0FA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80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St-27/2017-12</izvorni_sadrzaj>
    <derivirana_varijabla naziv="DomainObject.Oznaka_1">St-27/2017-12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Formated>
  <DomainObject.Predmet.OstaliListFormatedOIB>
    <izvorni_sadrzaj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FormatedOIB_1"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derivirana_varijabla>
  </DomainObject.Predmet.OstaliListFormatedWithAdress>
  <DomainObject.Predmet.OstaliListFormatedWithAdressOIB>
    <izvorni_sadrzaj>
      <item>Mario Zeman, OIB 65269905044,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izvorni_sadrzaj>
    <derivirana_varijabla naziv="DomainObject.Predmet.OstaliListFormatedWithAdressOIB_1">
      <item>Mario Zeman, OIB 65269905044,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NazivFormated>
  <DomainObject.Predmet.OstaliListNazivFormatedOIB>
    <izvorni_sadrzaj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NazivFormatedOIB_1"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St-27/2017-12</izvorni_sadrzaj>
    <derivirana_varijabla naziv="DomainObject.PoslovniBrojDokumenta_1">St-27/2017-12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</item>
      <item>ZOU Karlo Tamaš i Ivana Stojić, Trg Sv. Josipa 9,33520 Slatina</item>
      <item>POREZNA UPRAVA U SLATINI</item>
      <item>Općinski sud u Virovitici, Stalna služba u Slatini, Zemljišnoknjižni odjel, .,33520 Slatina</item>
      <item>sudski registar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</item>
      <item>ZOU Karlo Tamaš i Ivana Stojić, Trg Sv. Josipa 9,33520 Slatina</item>
      <item>POREZNA UPRAVA U SLATINI</item>
      <item>Općinski sud u Virovitici, Stalna služba u Slatini, Zemljišnoknjižni odjel, .,33520 Slatina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245F3-A420-473F-852F-C67667E7D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1875</properties:Characters>
  <properties:Lines>58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2017-09-07T08:47:00Z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St-27/2017-12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