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847d" w14:paraId="f44847d" w:rsidRDefault="00B26194" w:rsidP="00B26194" w:rsidR="00B26194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B26194" w:rsidP="00B26194" w:rsidR="00B26194" w:rsidRPr="003726DD">
      <w:pPr>
        <w:jc w:val="center"/>
        <w:rPr>
          <w:rFonts w:hAnsi="Times New Roman" w:ascii="Times New Roman"/>
          <w:sz w:val="24"/>
        </w:rPr>
      </w:pPr>
    </w:p>
    <w:p w:rsidRDefault="00B26194" w:rsidP="00B26194" w:rsidR="00B26194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B26194" w:rsidP="00B26194" w:rsidR="00B2619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>: St-2770/16</w:t>
      </w:r>
    </w:p>
    <w:p w:rsidRDefault="00B26194" w:rsidP="00B26194" w:rsidR="00B26194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adresa/sjedište)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B26194" w:rsidP="00B26194" w:rsidR="00B26194" w:rsidRPr="007602FC">
      <w:pPr>
        <w:ind w:hanging="2880" w:left="2880"/>
        <w:rPr>
          <w:rFonts w:hAnsi="Times New Roman" w:ascii="Times New Roman"/>
          <w:bCs/>
          <w:color w:val="1D1B11"/>
          <w:sz w:val="24"/>
          <w:szCs w:val="24"/>
        </w:rPr>
      </w:pPr>
      <w:r w:rsidRPr="007602FC">
        <w:rPr>
          <w:rFonts w:hAnsi="Times New Roman" w:ascii="Times New Roman"/>
          <w:sz w:val="24"/>
          <w:szCs w:val="24"/>
        </w:rPr>
        <w:t xml:space="preserve">PASARIĆ INŽENJERING d.o.o. u stečaju, Zagreb, Kunovečka 22, </w:t>
      </w:r>
      <w:r w:rsidRPr="007602FC">
        <w:rPr>
          <w:rFonts w:hAnsi="Times New Roman" w:ascii="Times New Roman"/>
          <w:sz w:val="24"/>
          <w:szCs w:val="24"/>
          <w:lang w:val="it-IT"/>
        </w:rPr>
        <w:t>OIB: 75528617474</w:t>
      </w:r>
    </w:p>
    <w:p w:rsidRDefault="00B26194" w:rsidP="00B26194" w:rsidR="00B26194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26194" w:rsidP="00B26194" w:rsidR="00B26194">
      <w:pPr>
        <w:rPr>
          <w:rFonts w:hAnsi="Times New Roman" w:ascii="Times New Roman"/>
          <w:b/>
          <w:sz w:val="24"/>
          <w:szCs w:val="24"/>
          <w:lang w:val="pl-PL"/>
        </w:rPr>
      </w:pPr>
      <w:r w:rsidRPr="006E5699">
        <w:rPr>
          <w:rFonts w:hAnsi="Times New Roman" w:ascii="Times New Roman"/>
          <w:b/>
          <w:sz w:val="24"/>
          <w:szCs w:val="24"/>
          <w:lang w:val="pl-PL"/>
        </w:rPr>
        <w:t xml:space="preserve">I.  TIJEK STEČAJNOGA POSTUPKA U </w:t>
      </w:r>
      <w:r w:rsidR="00063A14" w:rsidRPr="006E5699">
        <w:rPr>
          <w:rFonts w:hAnsi="Times New Roman" w:ascii="Times New Roman"/>
          <w:b/>
          <w:sz w:val="24"/>
          <w:szCs w:val="24"/>
          <w:lang w:val="pl-PL"/>
        </w:rPr>
        <w:t>RAZDOBLJU OD 2</w:t>
      </w:r>
      <w:r w:rsidR="008D1E78">
        <w:rPr>
          <w:rFonts w:hAnsi="Times New Roman" w:ascii="Times New Roman"/>
          <w:b/>
          <w:sz w:val="24"/>
          <w:szCs w:val="24"/>
          <w:lang w:val="pl-PL"/>
        </w:rPr>
        <w:t>6</w:t>
      </w:r>
      <w:r w:rsidRPr="006E5699">
        <w:rPr>
          <w:rFonts w:hAnsi="Times New Roman" w:ascii="Times New Roman"/>
          <w:b/>
          <w:sz w:val="24"/>
          <w:szCs w:val="24"/>
          <w:lang w:val="pl-PL"/>
        </w:rPr>
        <w:t>.</w:t>
      </w:r>
      <w:r w:rsidR="00063A14" w:rsidRPr="006E5699">
        <w:rPr>
          <w:rFonts w:hAnsi="Times New Roman" w:ascii="Times New Roman"/>
          <w:b/>
          <w:sz w:val="24"/>
          <w:szCs w:val="24"/>
          <w:lang w:val="pl-PL"/>
        </w:rPr>
        <w:t>0</w:t>
      </w:r>
      <w:r w:rsidR="008D1E78">
        <w:rPr>
          <w:rFonts w:hAnsi="Times New Roman" w:ascii="Times New Roman"/>
          <w:b/>
          <w:sz w:val="24"/>
          <w:szCs w:val="24"/>
          <w:lang w:val="pl-PL"/>
        </w:rPr>
        <w:t>5</w:t>
      </w:r>
      <w:r w:rsidRPr="006E5699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063A14" w:rsidRPr="006E5699">
        <w:rPr>
          <w:rFonts w:hAnsi="Times New Roman" w:ascii="Times New Roman"/>
          <w:b/>
          <w:sz w:val="24"/>
          <w:szCs w:val="24"/>
          <w:lang w:val="pl-PL"/>
        </w:rPr>
        <w:t>8</w:t>
      </w:r>
      <w:r w:rsidRPr="006E5699">
        <w:rPr>
          <w:rFonts w:hAnsi="Times New Roman" w:ascii="Times New Roman"/>
          <w:b/>
          <w:sz w:val="24"/>
          <w:szCs w:val="24"/>
          <w:lang w:val="pl-PL"/>
        </w:rPr>
        <w:t xml:space="preserve">.g. DO </w:t>
      </w:r>
      <w:r w:rsidR="008D1E78">
        <w:rPr>
          <w:rFonts w:hAnsi="Times New Roman" w:ascii="Times New Roman"/>
          <w:b/>
          <w:sz w:val="24"/>
          <w:szCs w:val="24"/>
          <w:lang w:val="pl-PL"/>
        </w:rPr>
        <w:t>13</w:t>
      </w:r>
      <w:r w:rsidRPr="006E5699">
        <w:rPr>
          <w:rFonts w:hAnsi="Times New Roman" w:ascii="Times New Roman"/>
          <w:b/>
          <w:sz w:val="24"/>
          <w:szCs w:val="24"/>
          <w:lang w:val="pl-PL"/>
        </w:rPr>
        <w:t>.0</w:t>
      </w:r>
      <w:r w:rsidR="008D1E78">
        <w:rPr>
          <w:rFonts w:hAnsi="Times New Roman" w:ascii="Times New Roman"/>
          <w:b/>
          <w:sz w:val="24"/>
          <w:szCs w:val="24"/>
          <w:lang w:val="pl-PL"/>
        </w:rPr>
        <w:t>9</w:t>
      </w:r>
      <w:r w:rsidRPr="006E5699">
        <w:rPr>
          <w:rFonts w:hAnsi="Times New Roman" w:ascii="Times New Roman"/>
          <w:b/>
          <w:sz w:val="24"/>
          <w:szCs w:val="24"/>
          <w:lang w:val="pl-PL"/>
        </w:rPr>
        <w:t>.2018.g.</w:t>
      </w:r>
    </w:p>
    <w:p w:rsidRDefault="009B5AA7" w:rsidP="003C2C29" w:rsidR="003C2C29">
      <w:pPr>
        <w:jc w:val="both"/>
        <w:rPr>
          <w:rFonts w:hAnsi="Times New Roman" w:ascii="Times New Roman"/>
          <w:sz w:val="24"/>
          <w:szCs w:val="24"/>
        </w:rPr>
      </w:pPr>
      <w:r w:rsidRPr="001C5B4F">
        <w:rPr>
          <w:rFonts w:hAnsi="Times New Roman" w:ascii="Times New Roman"/>
          <w:sz w:val="24"/>
          <w:szCs w:val="24"/>
        </w:rPr>
        <w:t xml:space="preserve">U proteklom </w:t>
      </w:r>
      <w:r w:rsidR="00290359">
        <w:rPr>
          <w:rFonts w:hAnsi="Times New Roman" w:ascii="Times New Roman"/>
          <w:sz w:val="24"/>
          <w:szCs w:val="24"/>
        </w:rPr>
        <w:t xml:space="preserve">razdoblju </w:t>
      </w:r>
      <w:r w:rsidR="00552951">
        <w:rPr>
          <w:rFonts w:hAnsi="Times New Roman" w:ascii="Times New Roman"/>
          <w:sz w:val="24"/>
          <w:szCs w:val="24"/>
        </w:rPr>
        <w:t>došlo je do povećanja stečajne mase u vidu</w:t>
      </w:r>
      <w:r w:rsidR="003C2C29">
        <w:rPr>
          <w:rFonts w:hAnsi="Times New Roman" w:ascii="Times New Roman"/>
          <w:sz w:val="24"/>
          <w:szCs w:val="24"/>
        </w:rPr>
        <w:t xml:space="preserve"> jedne </w:t>
      </w:r>
      <w:r w:rsidR="00552951">
        <w:rPr>
          <w:rFonts w:hAnsi="Times New Roman" w:ascii="Times New Roman"/>
          <w:sz w:val="24"/>
          <w:szCs w:val="24"/>
        </w:rPr>
        <w:t>nekretnine.</w:t>
      </w:r>
    </w:p>
    <w:p w:rsidRDefault="003C2C29" w:rsidP="003C2C29" w:rsidR="003C2C29">
      <w:pPr>
        <w:jc w:val="both"/>
        <w:rPr>
          <w:rFonts w:hAnsi="Times New Roman" w:ascii="Times New Roman"/>
          <w:sz w:val="24"/>
          <w:szCs w:val="24"/>
        </w:rPr>
      </w:pPr>
      <w:r w:rsidRPr="003C2C29">
        <w:rPr>
          <w:rFonts w:hAnsi="Times New Roman" w:ascii="Times New Roman"/>
          <w:sz w:val="24"/>
          <w:szCs w:val="24"/>
        </w:rPr>
        <w:t>Naime, stečajn</w:t>
      </w:r>
      <w:r>
        <w:rPr>
          <w:rFonts w:hAnsi="Times New Roman" w:ascii="Times New Roman"/>
          <w:sz w:val="24"/>
          <w:szCs w:val="24"/>
        </w:rPr>
        <w:t>i</w:t>
      </w:r>
      <w:r w:rsidRPr="003C2C29">
        <w:rPr>
          <w:rFonts w:hAnsi="Times New Roman" w:ascii="Times New Roman"/>
          <w:sz w:val="24"/>
          <w:szCs w:val="24"/>
        </w:rPr>
        <w:t xml:space="preserve"> dužnik</w:t>
      </w:r>
      <w:r>
        <w:rPr>
          <w:rFonts w:hAnsi="Times New Roman" w:ascii="Times New Roman"/>
          <w:sz w:val="24"/>
          <w:szCs w:val="24"/>
        </w:rPr>
        <w:t xml:space="preserve"> je trebao za</w:t>
      </w:r>
      <w:r w:rsidRPr="003C2C29">
        <w:rPr>
          <w:rFonts w:hAnsi="Times New Roman" w:ascii="Times New Roman"/>
          <w:sz w:val="24"/>
          <w:szCs w:val="24"/>
        </w:rPr>
        <w:t xml:space="preserve"> izvede</w:t>
      </w:r>
      <w:r>
        <w:rPr>
          <w:rFonts w:hAnsi="Times New Roman" w:ascii="Times New Roman"/>
          <w:sz w:val="24"/>
          <w:szCs w:val="24"/>
        </w:rPr>
        <w:t>ne</w:t>
      </w:r>
      <w:r w:rsidRPr="003C2C29">
        <w:rPr>
          <w:rFonts w:hAnsi="Times New Roman" w:ascii="Times New Roman"/>
          <w:sz w:val="24"/>
          <w:szCs w:val="24"/>
        </w:rPr>
        <w:t xml:space="preserve"> elektroinstalatersk</w:t>
      </w:r>
      <w:r>
        <w:rPr>
          <w:rFonts w:hAnsi="Times New Roman" w:ascii="Times New Roman"/>
          <w:sz w:val="24"/>
          <w:szCs w:val="24"/>
        </w:rPr>
        <w:t>e</w:t>
      </w:r>
      <w:r w:rsidRPr="003C2C29">
        <w:rPr>
          <w:rFonts w:hAnsi="Times New Roman" w:ascii="Times New Roman"/>
          <w:sz w:val="24"/>
          <w:szCs w:val="24"/>
        </w:rPr>
        <w:t xml:space="preserve"> radov</w:t>
      </w:r>
      <w:r>
        <w:rPr>
          <w:rFonts w:hAnsi="Times New Roman" w:ascii="Times New Roman"/>
          <w:sz w:val="24"/>
          <w:szCs w:val="24"/>
        </w:rPr>
        <w:t>e</w:t>
      </w:r>
      <w:r w:rsidRPr="003C2C29">
        <w:rPr>
          <w:rFonts w:hAnsi="Times New Roman" w:ascii="Times New Roman"/>
          <w:sz w:val="24"/>
          <w:szCs w:val="24"/>
        </w:rPr>
        <w:t xml:space="preserve"> na stambenom objetku u ulici Dužice </w:t>
      </w:r>
      <w:r>
        <w:rPr>
          <w:rFonts w:hAnsi="Times New Roman" w:ascii="Times New Roman"/>
          <w:sz w:val="24"/>
          <w:szCs w:val="24"/>
        </w:rPr>
        <w:t>u</w:t>
      </w:r>
      <w:r w:rsidRPr="003C2C29">
        <w:rPr>
          <w:rFonts w:hAnsi="Times New Roman" w:ascii="Times New Roman"/>
          <w:sz w:val="24"/>
          <w:szCs w:val="24"/>
        </w:rPr>
        <w:t xml:space="preserve"> kompenzacij</w:t>
      </w:r>
      <w:r>
        <w:rPr>
          <w:rFonts w:hAnsi="Times New Roman" w:ascii="Times New Roman"/>
          <w:sz w:val="24"/>
          <w:szCs w:val="24"/>
        </w:rPr>
        <w:t xml:space="preserve">u dobiti 2 </w:t>
      </w:r>
      <w:r w:rsidRPr="003C2C29">
        <w:rPr>
          <w:rFonts w:hAnsi="Times New Roman" w:ascii="Times New Roman"/>
          <w:sz w:val="24"/>
          <w:szCs w:val="24"/>
        </w:rPr>
        <w:t>poslovn</w:t>
      </w:r>
      <w:r>
        <w:rPr>
          <w:rFonts w:hAnsi="Times New Roman" w:ascii="Times New Roman"/>
          <w:sz w:val="24"/>
          <w:szCs w:val="24"/>
        </w:rPr>
        <w:t xml:space="preserve">a </w:t>
      </w:r>
      <w:r w:rsidRPr="003C2C29">
        <w:rPr>
          <w:rFonts w:hAnsi="Times New Roman" w:ascii="Times New Roman"/>
          <w:sz w:val="24"/>
          <w:szCs w:val="24"/>
        </w:rPr>
        <w:t>prostor</w:t>
      </w:r>
      <w:r>
        <w:rPr>
          <w:rFonts w:hAnsi="Times New Roman" w:ascii="Times New Roman"/>
          <w:sz w:val="24"/>
          <w:szCs w:val="24"/>
        </w:rPr>
        <w:t>a (</w:t>
      </w:r>
      <w:r w:rsidRPr="003C2C29">
        <w:rPr>
          <w:rFonts w:hAnsi="Times New Roman" w:ascii="Times New Roman"/>
          <w:sz w:val="24"/>
          <w:szCs w:val="24"/>
        </w:rPr>
        <w:t>br.1. i 3.</w:t>
      </w:r>
      <w:r>
        <w:rPr>
          <w:rFonts w:hAnsi="Times New Roman" w:ascii="Times New Roman"/>
          <w:sz w:val="24"/>
          <w:szCs w:val="24"/>
        </w:rPr>
        <w:t>) u tom objektu.</w:t>
      </w:r>
    </w:p>
    <w:p w:rsidRDefault="003C2C29" w:rsidP="003C2C29" w:rsidR="003C2C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Međutim, naručitelj, obrt </w:t>
      </w:r>
      <w:r w:rsidRPr="003C2C29">
        <w:rPr>
          <w:rFonts w:hAnsi="Times New Roman" w:ascii="Times New Roman"/>
          <w:sz w:val="24"/>
          <w:szCs w:val="24"/>
        </w:rPr>
        <w:t>MAL – GAL Građevinarstvo</w:t>
      </w:r>
      <w:r>
        <w:rPr>
          <w:rFonts w:hAnsi="Times New Roman" w:ascii="Times New Roman"/>
          <w:sz w:val="24"/>
          <w:szCs w:val="24"/>
        </w:rPr>
        <w:t>, nije nikada izdalo ispravu podobnu za prijenos prava vlasništva glede tih prostora na stečajnog dužnika, već je u međuvremenu i otuđilo poslovni prostor br.1.</w:t>
      </w:r>
    </w:p>
    <w:p w:rsidRDefault="003C2C29" w:rsidP="003C2C29" w:rsidR="003C2C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Stoga sam vlasnike obrta </w:t>
      </w:r>
      <w:r w:rsidRPr="003C2C29">
        <w:rPr>
          <w:rFonts w:hAnsi="Times New Roman" w:ascii="Times New Roman"/>
          <w:sz w:val="24"/>
          <w:szCs w:val="24"/>
        </w:rPr>
        <w:t>MAL – GAL Građevinarstvo</w:t>
      </w:r>
      <w:r>
        <w:rPr>
          <w:rFonts w:hAnsi="Times New Roman" w:ascii="Times New Roman"/>
          <w:sz w:val="24"/>
          <w:szCs w:val="24"/>
        </w:rPr>
        <w:t xml:space="preserve"> pozvala na izdavanje Tabularne isprave</w:t>
      </w:r>
      <w:r w:rsidR="00AE4B7F">
        <w:rPr>
          <w:rFonts w:hAnsi="Times New Roman" w:ascii="Times New Roman"/>
          <w:sz w:val="24"/>
          <w:szCs w:val="24"/>
        </w:rPr>
        <w:t xml:space="preserve"> glede poslovnog prostora br.3.</w:t>
      </w:r>
      <w:r>
        <w:rPr>
          <w:rFonts w:hAnsi="Times New Roman" w:ascii="Times New Roman"/>
          <w:sz w:val="24"/>
          <w:szCs w:val="24"/>
        </w:rPr>
        <w:t>, te smo u konačnici sklopili Nagodbu</w:t>
      </w:r>
      <w:r w:rsidRPr="003C2C29">
        <w:rPr>
          <w:rFonts w:hAnsi="Times New Roman" w:ascii="Times New Roman"/>
          <w:sz w:val="24"/>
          <w:szCs w:val="24"/>
        </w:rPr>
        <w:t xml:space="preserve"> d</w:t>
      </w:r>
      <w:r>
        <w:rPr>
          <w:rFonts w:hAnsi="Times New Roman" w:ascii="Times New Roman"/>
          <w:sz w:val="24"/>
          <w:szCs w:val="24"/>
        </w:rPr>
        <w:t>ana</w:t>
      </w:r>
      <w:r w:rsidRPr="003C2C29">
        <w:rPr>
          <w:rFonts w:hAnsi="Times New Roman" w:ascii="Times New Roman"/>
          <w:sz w:val="24"/>
          <w:szCs w:val="24"/>
        </w:rPr>
        <w:t xml:space="preserve"> 21.05.2018.g.</w:t>
      </w:r>
      <w:r w:rsidRPr="003C2C29">
        <w:rPr>
          <w:rFonts w:hAnsi="Times New Roman" w:ascii="Times New Roman"/>
          <w:sz w:val="24"/>
          <w:szCs w:val="24"/>
          <w:shd w:fill="FFFFFF" w:color="auto" w:val="clear"/>
        </w:rPr>
        <w:t xml:space="preserve">, </w:t>
      </w:r>
      <w:r>
        <w:rPr>
          <w:rFonts w:hAnsi="Times New Roman" w:ascii="Times New Roman"/>
          <w:sz w:val="24"/>
          <w:szCs w:val="24"/>
          <w:shd w:fill="FFFFFF" w:color="auto" w:val="clear"/>
        </w:rPr>
        <w:t>kojom smo razriješili međusobn</w:t>
      </w:r>
      <w:r w:rsidR="004A2567">
        <w:rPr>
          <w:rFonts w:hAnsi="Times New Roman" w:ascii="Times New Roman"/>
          <w:sz w:val="24"/>
          <w:szCs w:val="24"/>
          <w:shd w:fill="FFFFFF" w:color="auto" w:val="clear"/>
        </w:rPr>
        <w:t xml:space="preserve">a prava i obveze na način da je </w:t>
      </w:r>
      <w:r w:rsidR="004A2567">
        <w:rPr>
          <w:rFonts w:hAnsi="Times New Roman" w:ascii="Times New Roman"/>
          <w:sz w:val="24"/>
          <w:szCs w:val="24"/>
        </w:rPr>
        <w:t xml:space="preserve">obrt </w:t>
      </w:r>
      <w:r w:rsidR="004A2567" w:rsidRPr="003C2C29">
        <w:rPr>
          <w:rFonts w:hAnsi="Times New Roman" w:ascii="Times New Roman"/>
          <w:sz w:val="24"/>
          <w:szCs w:val="24"/>
        </w:rPr>
        <w:t>MAL – GAL Građevinarstvo</w:t>
      </w:r>
      <w:r w:rsidR="004A2567">
        <w:rPr>
          <w:rFonts w:hAnsi="Times New Roman" w:ascii="Times New Roman"/>
          <w:sz w:val="24"/>
          <w:szCs w:val="24"/>
        </w:rPr>
        <w:t xml:space="preserve"> priznalo dužniku</w:t>
      </w:r>
      <w:r w:rsidR="00AE4B7F">
        <w:rPr>
          <w:rFonts w:hAnsi="Times New Roman" w:ascii="Times New Roman"/>
          <w:sz w:val="24"/>
          <w:szCs w:val="24"/>
        </w:rPr>
        <w:t xml:space="preserve"> p</w:t>
      </w:r>
      <w:r w:rsidR="004A2567">
        <w:rPr>
          <w:rFonts w:hAnsi="Times New Roman" w:ascii="Times New Roman"/>
          <w:sz w:val="24"/>
          <w:szCs w:val="24"/>
        </w:rPr>
        <w:t xml:space="preserve">ravo </w:t>
      </w:r>
      <w:r w:rsidR="00AE4B7F">
        <w:rPr>
          <w:rFonts w:hAnsi="Times New Roman" w:ascii="Times New Roman"/>
          <w:sz w:val="24"/>
          <w:szCs w:val="24"/>
        </w:rPr>
        <w:t>v</w:t>
      </w:r>
      <w:r w:rsidR="004A2567">
        <w:rPr>
          <w:rFonts w:hAnsi="Times New Roman" w:ascii="Times New Roman"/>
          <w:sz w:val="24"/>
          <w:szCs w:val="24"/>
        </w:rPr>
        <w:t>l</w:t>
      </w:r>
      <w:r w:rsidR="00AE4B7F">
        <w:rPr>
          <w:rFonts w:hAnsi="Times New Roman" w:ascii="Times New Roman"/>
          <w:sz w:val="24"/>
          <w:szCs w:val="24"/>
        </w:rPr>
        <w:t>a</w:t>
      </w:r>
      <w:r w:rsidR="004A2567">
        <w:rPr>
          <w:rFonts w:hAnsi="Times New Roman" w:ascii="Times New Roman"/>
          <w:sz w:val="24"/>
          <w:szCs w:val="24"/>
        </w:rPr>
        <w:t>sništva glede n</w:t>
      </w:r>
      <w:r>
        <w:rPr>
          <w:rFonts w:hAnsi="Times New Roman" w:ascii="Times New Roman"/>
          <w:sz w:val="24"/>
          <w:szCs w:val="24"/>
        </w:rPr>
        <w:t>ekretnin</w:t>
      </w:r>
      <w:r w:rsidR="004A2567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, koja se nalazi u zgradi </w:t>
      </w:r>
      <w:r w:rsidRPr="009B5AA7">
        <w:rPr>
          <w:rFonts w:hAnsi="Times New Roman" w:ascii="Times New Roman"/>
          <w:sz w:val="24"/>
          <w:szCs w:val="24"/>
        </w:rPr>
        <w:t>izgrađenoj na zk.č.br. 4761/2, upisana u zk.ul.4922, k.o. Grad Zagreb</w:t>
      </w:r>
      <w:r w:rsidRPr="00330213">
        <w:rPr>
          <w:rFonts w:hAnsi="Times New Roman" w:ascii="Times New Roman"/>
          <w:sz w:val="24"/>
          <w:szCs w:val="24"/>
          <w:lang w:val="pl-PL"/>
        </w:rPr>
        <w:t>,</w:t>
      </w:r>
      <w:r w:rsidRPr="009B5AA7">
        <w:t xml:space="preserve"> </w:t>
      </w:r>
      <w:r w:rsidRPr="009B5AA7">
        <w:rPr>
          <w:rFonts w:hAnsi="Times New Roman" w:ascii="Times New Roman"/>
          <w:sz w:val="24"/>
          <w:szCs w:val="24"/>
        </w:rPr>
        <w:t>29. suvlasničk</w:t>
      </w:r>
      <w:r>
        <w:rPr>
          <w:rFonts w:hAnsi="Times New Roman" w:ascii="Times New Roman"/>
          <w:sz w:val="24"/>
          <w:szCs w:val="24"/>
        </w:rPr>
        <w:t>i</w:t>
      </w:r>
      <w:r w:rsidRPr="009B5AA7">
        <w:rPr>
          <w:rFonts w:hAnsi="Times New Roman" w:ascii="Times New Roman"/>
          <w:sz w:val="24"/>
          <w:szCs w:val="24"/>
        </w:rPr>
        <w:t xml:space="preserve"> di</w:t>
      </w:r>
      <w:r>
        <w:rPr>
          <w:rFonts w:hAnsi="Times New Roman" w:ascii="Times New Roman"/>
          <w:sz w:val="24"/>
          <w:szCs w:val="24"/>
        </w:rPr>
        <w:t>o</w:t>
      </w:r>
      <w:r w:rsidRPr="009B5AA7">
        <w:rPr>
          <w:rFonts w:hAnsi="Times New Roman" w:ascii="Times New Roman"/>
          <w:sz w:val="24"/>
          <w:szCs w:val="24"/>
        </w:rPr>
        <w:t>: 1937</w:t>
      </w:r>
      <w:r>
        <w:rPr>
          <w:rFonts w:hAnsi="Times New Roman" w:ascii="Times New Roman"/>
          <w:sz w:val="24"/>
          <w:szCs w:val="24"/>
        </w:rPr>
        <w:t>/</w:t>
      </w:r>
      <w:r w:rsidRPr="009B5AA7">
        <w:rPr>
          <w:rFonts w:hAnsi="Times New Roman" w:ascii="Times New Roman"/>
          <w:sz w:val="24"/>
          <w:szCs w:val="24"/>
        </w:rPr>
        <w:t xml:space="preserve">100000 ETAŽNO VLASNIŠTVO (E-29), </w:t>
      </w:r>
      <w:r>
        <w:rPr>
          <w:rFonts w:hAnsi="Times New Roman" w:ascii="Times New Roman"/>
          <w:sz w:val="24"/>
          <w:szCs w:val="24"/>
        </w:rPr>
        <w:t>u naravi posl</w:t>
      </w:r>
      <w:r w:rsidRPr="009B5AA7">
        <w:rPr>
          <w:rFonts w:hAnsi="Times New Roman" w:ascii="Times New Roman"/>
          <w:sz w:val="24"/>
          <w:szCs w:val="24"/>
        </w:rPr>
        <w:t>ovni prostor broj PP3, u prizemlju</w:t>
      </w:r>
      <w:r>
        <w:rPr>
          <w:rFonts w:hAnsi="Times New Roman" w:ascii="Times New Roman"/>
          <w:sz w:val="24"/>
          <w:szCs w:val="24"/>
        </w:rPr>
        <w:t>,</w:t>
      </w:r>
      <w:r w:rsidRPr="009B5AA7">
        <w:rPr>
          <w:rFonts w:hAnsi="Times New Roman" w:ascii="Times New Roman"/>
          <w:sz w:val="24"/>
          <w:szCs w:val="24"/>
        </w:rPr>
        <w:t xml:space="preserve"> površine 44,08 m2, na adresi u Zagr</w:t>
      </w:r>
      <w:r w:rsidR="004A2567">
        <w:rPr>
          <w:rFonts w:hAnsi="Times New Roman" w:ascii="Times New Roman"/>
          <w:sz w:val="24"/>
          <w:szCs w:val="24"/>
        </w:rPr>
        <w:t>ebu, Dužice 17, te izdalo i Tabularnu izjavu.</w:t>
      </w:r>
    </w:p>
    <w:p w:rsidRDefault="004A2567" w:rsidP="00AE4B7F" w:rsidR="00AE4B7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Temeljem naveden</w:t>
      </w:r>
      <w:r w:rsidR="00AE4B7F">
        <w:rPr>
          <w:rFonts w:hAnsi="Times New Roman" w:ascii="Times New Roman"/>
          <w:sz w:val="24"/>
          <w:szCs w:val="24"/>
        </w:rPr>
        <w:t>ih isprava</w:t>
      </w:r>
      <w:r>
        <w:rPr>
          <w:rFonts w:hAnsi="Times New Roman" w:ascii="Times New Roman"/>
          <w:sz w:val="24"/>
          <w:szCs w:val="24"/>
        </w:rPr>
        <w:t xml:space="preserve"> sam u zemljišnim knjigama Općinskog građanskog suda u Zagrebu ishodila upis uknjižbe prava vlasništva glede navedene nekretnine na stečajnog dužnika.</w:t>
      </w:r>
      <w:r w:rsidR="00AE4B7F" w:rsidRPr="00AE4B7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E4B7F">
        <w:rPr>
          <w:rFonts w:hAnsi="Times New Roman" w:ascii="Times New Roman"/>
          <w:sz w:val="24"/>
          <w:szCs w:val="24"/>
          <w:lang w:val="pl-PL"/>
        </w:rPr>
        <w:t>Napominjem, da se radi o nekretnini roh bau izvedbe.</w:t>
      </w:r>
    </w:p>
    <w:p w:rsidRDefault="00AE4B7F" w:rsidP="00AE4B7F" w:rsidR="00AE4B7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Nekretnina je procijenjena po sudskom vještaku, te je o</w:t>
      </w:r>
      <w:r>
        <w:rPr>
          <w:rFonts w:hAnsi="Times New Roman" w:ascii="Times New Roman"/>
          <w:sz w:val="24"/>
          <w:szCs w:val="24"/>
          <w:lang w:val="pl-PL"/>
        </w:rPr>
        <w:t>glašena prodaja nekretnine prema  Procjembenom elaboratu. U tijeku je 2. oglas za prodaju.</w:t>
      </w:r>
    </w:p>
    <w:p w:rsidRDefault="00552951" w:rsidP="009B5AA7" w:rsidR="00552951">
      <w:pPr>
        <w:jc w:val="both"/>
        <w:rPr>
          <w:rFonts w:hAnsi="Times New Roman" w:ascii="Times New Roman"/>
          <w:sz w:val="24"/>
          <w:szCs w:val="24"/>
        </w:rPr>
      </w:pPr>
    </w:p>
    <w:p w:rsidRDefault="004A2567" w:rsidP="009B5AA7" w:rsidR="001C5B4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Nadalje, u proteklom razdoblju su održane </w:t>
      </w:r>
      <w:r w:rsidRPr="001C5B4F">
        <w:rPr>
          <w:rFonts w:hAnsi="Times New Roman" w:ascii="Times New Roman"/>
          <w:sz w:val="24"/>
          <w:szCs w:val="24"/>
        </w:rPr>
        <w:t>javne dražbe</w:t>
      </w:r>
      <w:r>
        <w:rPr>
          <w:rFonts w:hAnsi="Times New Roman" w:ascii="Times New Roman"/>
          <w:sz w:val="24"/>
          <w:szCs w:val="24"/>
        </w:rPr>
        <w:t xml:space="preserve"> dana 12.09.2018.g., na kojima su </w:t>
      </w:r>
      <w:r w:rsidR="009B5AA7" w:rsidRPr="001C5B4F">
        <w:rPr>
          <w:rFonts w:hAnsi="Times New Roman" w:ascii="Times New Roman"/>
          <w:sz w:val="24"/>
          <w:szCs w:val="24"/>
        </w:rPr>
        <w:t xml:space="preserve">prodane </w:t>
      </w:r>
      <w:r w:rsidR="001C5B4F">
        <w:rPr>
          <w:rFonts w:hAnsi="Times New Roman" w:ascii="Times New Roman"/>
          <w:sz w:val="24"/>
          <w:szCs w:val="24"/>
        </w:rPr>
        <w:t xml:space="preserve">slijedeće </w:t>
      </w:r>
      <w:r w:rsidR="009B5AA7" w:rsidRPr="001C5B4F">
        <w:rPr>
          <w:rFonts w:hAnsi="Times New Roman" w:ascii="Times New Roman"/>
          <w:sz w:val="24"/>
          <w:szCs w:val="24"/>
        </w:rPr>
        <w:t>nekretnine</w:t>
      </w:r>
      <w:r>
        <w:rPr>
          <w:rFonts w:hAnsi="Times New Roman" w:ascii="Times New Roman"/>
          <w:sz w:val="24"/>
          <w:szCs w:val="24"/>
        </w:rPr>
        <w:t>:</w:t>
      </w:r>
      <w:r w:rsidR="009B5AA7" w:rsidRPr="001C5B4F">
        <w:rPr>
          <w:rFonts w:hAnsi="Times New Roman" w:ascii="Times New Roman"/>
          <w:sz w:val="24"/>
          <w:szCs w:val="24"/>
        </w:rPr>
        <w:t xml:space="preserve"> </w:t>
      </w:r>
    </w:p>
    <w:p w:rsidRDefault="001C5B4F" w:rsidP="001C5B4F" w:rsidR="001C5B4F" w:rsidRPr="00330213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1. 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>Nekretnina koja se nalazi u zgradi označenoj kao z</w:t>
      </w:r>
      <w:r w:rsidRPr="00330213">
        <w:rPr>
          <w:rFonts w:hAnsi="Times New Roman" w:ascii="Times New Roman"/>
          <w:color w:themeColor="text1" w:val="000000"/>
          <w:sz w:val="24"/>
          <w:szCs w:val="24"/>
        </w:rPr>
        <w:t>k.č.br. 3039/777, upisana u zk.ul. 4207, k.o. Granešina, na adresi u Zagrebu, Dubrava 76, i to:</w:t>
      </w:r>
    </w:p>
    <w:p w:rsidRDefault="001C5B4F" w:rsidP="001C5B4F" w:rsidR="001C5B4F">
      <w:pPr>
        <w:spacing w:after="0"/>
        <w:rPr>
          <w:rFonts w:hAnsi="Times New Roman" w:ascii="Times New Roman"/>
          <w:sz w:val="24"/>
          <w:szCs w:val="24"/>
        </w:rPr>
      </w:pPr>
      <w:r w:rsidRPr="00887314">
        <w:rPr>
          <w:rFonts w:hAnsi="Times New Roman" w:ascii="Times New Roman"/>
          <w:sz w:val="24"/>
          <w:szCs w:val="24"/>
        </w:rPr>
        <w:t>7. suvlasnički dio: 1021/10000 ETAŽNO VLASNIŠTVO (E-7),</w:t>
      </w:r>
      <w:r w:rsidRPr="00330213">
        <w:rPr>
          <w:rFonts w:hAnsi="Times New Roman" w:ascii="Times New Roman"/>
          <w:sz w:val="24"/>
          <w:szCs w:val="24"/>
        </w:rPr>
        <w:t xml:space="preserve"> trosobni stan na 3. katu, površine 56,56 m2.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C5B4F" w:rsidP="001C5B4F" w:rsidR="001C5B4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N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>ekretnin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a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koj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a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se nalaz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i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u zgradi označenoj kao z</w:t>
      </w:r>
      <w:r w:rsidRPr="00330213">
        <w:rPr>
          <w:rFonts w:hAnsi="Times New Roman" w:ascii="Times New Roman"/>
          <w:color w:themeColor="text1" w:val="000000"/>
          <w:sz w:val="24"/>
          <w:szCs w:val="24"/>
        </w:rPr>
        <w:t>k.č.br. 7215/1, upisana u zk.ul. 30750, k.o. Grad Zagreb, na adresi Zagreb, Vukomerec 42,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1C5B4F">
        <w:rPr>
          <w:rFonts w:hAnsi="Times New Roman" w:ascii="Times New Roman"/>
          <w:sz w:val="24"/>
          <w:szCs w:val="24"/>
        </w:rPr>
        <w:t>18. suvlasnički dio: 220/10000 ETAŽNO VLASNIŠTVO (E-18)</w:t>
      </w:r>
      <w:r w:rsidRPr="00330213">
        <w:rPr>
          <w:rFonts w:hAnsi="Times New Roman" w:ascii="Times New Roman"/>
          <w:b/>
          <w:sz w:val="24"/>
          <w:szCs w:val="24"/>
        </w:rPr>
        <w:t>,</w:t>
      </w:r>
      <w:r w:rsidRPr="00330213">
        <w:rPr>
          <w:rFonts w:hAnsi="Times New Roman" w:ascii="Times New Roman"/>
          <w:sz w:val="24"/>
          <w:szCs w:val="24"/>
        </w:rPr>
        <w:t xml:space="preserve"> trosobni stan na 1. katu,  površine 58,26 m2.</w:t>
      </w:r>
    </w:p>
    <w:p w:rsidRDefault="001C5B4F" w:rsidP="001C5B4F" w:rsidR="001C5B4F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Nekretnina koja se nalazi u zgradi označenoj kao z</w:t>
      </w:r>
      <w:r w:rsidRPr="00AA131E">
        <w:rPr>
          <w:rFonts w:hAnsi="Times New Roman" w:ascii="Times New Roman"/>
          <w:color w:themeColor="text1" w:val="000000"/>
          <w:sz w:val="24"/>
          <w:szCs w:val="24"/>
        </w:rPr>
        <w:t>k.č.br. 4215/3, upisana</w:t>
      </w:r>
      <w:r w:rsidRPr="00330213">
        <w:rPr>
          <w:rFonts w:hAnsi="Times New Roman" w:ascii="Times New Roman"/>
          <w:color w:themeColor="text1" w:val="000000"/>
          <w:sz w:val="24"/>
          <w:szCs w:val="24"/>
        </w:rPr>
        <w:t xml:space="preserve"> u zk.ul. 6971, k.o. Kutina, na adresi u Kutini, Kolodvorska 31, </w:t>
      </w:r>
      <w:r w:rsidRPr="00AA131E">
        <w:rPr>
          <w:rFonts w:hAnsi="Times New Roman" w:ascii="Times New Roman"/>
          <w:sz w:val="24"/>
          <w:szCs w:val="24"/>
        </w:rPr>
        <w:t>9. suvlasnički dio: 10180/180521 ETAŽNO VLASNIŠTVO (E-9),</w:t>
      </w:r>
      <w:r w:rsidRPr="00330213">
        <w:rPr>
          <w:rFonts w:hAnsi="Times New Roman" w:ascii="Times New Roman"/>
          <w:sz w:val="24"/>
          <w:szCs w:val="24"/>
        </w:rPr>
        <w:t xml:space="preserve"> četverosobni stan na 2. katu, ukupne tlocrtne površine 86,30 m2.</w:t>
      </w:r>
    </w:p>
    <w:p w:rsidRDefault="00552951" w:rsidP="001C5B4F" w:rsidR="00552951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Glede navedenih nekretnina je postojalo razlučno pravo u korist društva Adriatic Kolekt d.o.o., koje društvo je stavilo najbolju ponudu za navedene nekretnine</w:t>
      </w:r>
      <w:r w:rsidR="00AE4B7F">
        <w:rPr>
          <w:rFonts w:hAnsi="Times New Roman" w:ascii="Times New Roman"/>
          <w:sz w:val="24"/>
          <w:szCs w:val="24"/>
        </w:rPr>
        <w:t>, te je ista prihvaćena.</w:t>
      </w:r>
    </w:p>
    <w:p w:rsidRDefault="00552951" w:rsidP="00552951" w:rsidR="00552951" w:rsidRPr="00552951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N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>ekretnin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a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koj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a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se nalaz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i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u zgradi označenoj kao z</w:t>
      </w:r>
      <w:r w:rsidRPr="00330213">
        <w:rPr>
          <w:rFonts w:hAnsi="Times New Roman" w:ascii="Times New Roman"/>
          <w:color w:themeColor="text1" w:val="000000"/>
          <w:sz w:val="24"/>
          <w:szCs w:val="24"/>
        </w:rPr>
        <w:t>k.č.br. 7215/1, upisana u zk.ul. 30750, k.o. Grad Zagreb, na adresi Zagreb, Vukomerec 42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AA131E">
        <w:rPr>
          <w:rFonts w:hAnsi="Times New Roman" w:ascii="Times New Roman"/>
          <w:sz w:val="24"/>
          <w:szCs w:val="24"/>
        </w:rPr>
        <w:t>38. suvlasnički dio: 160/10000 ETAŽNO VLASNIŠTVO (E-38),</w:t>
      </w:r>
      <w:r w:rsidRPr="00330213">
        <w:rPr>
          <w:rFonts w:hAnsi="Times New Roman" w:ascii="Times New Roman"/>
          <w:sz w:val="24"/>
          <w:szCs w:val="24"/>
        </w:rPr>
        <w:t xml:space="preserve"> dvosobni stan na 4. </w:t>
      </w:r>
      <w:r w:rsidRPr="00AA131E">
        <w:rPr>
          <w:rFonts w:hAnsi="Times New Roman" w:ascii="Times New Roman"/>
          <w:sz w:val="24"/>
          <w:szCs w:val="24"/>
        </w:rPr>
        <w:t>katu, površine 42,64 m2.</w:t>
      </w:r>
    </w:p>
    <w:p w:rsidRDefault="00552951" w:rsidP="00552951" w:rsidR="00552951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Glede navedene nekretnine, koja je opterećena razlučnim pravima, najbolju ponudu je stavila Djenana Cepić</w:t>
      </w:r>
      <w:r w:rsidR="00AE4B7F">
        <w:rPr>
          <w:rFonts w:hAnsi="Times New Roman" w:ascii="Times New Roman"/>
          <w:sz w:val="24"/>
          <w:szCs w:val="24"/>
        </w:rPr>
        <w:t>, koja ponuda je prihvaćena</w:t>
      </w:r>
      <w:r>
        <w:rPr>
          <w:rFonts w:hAnsi="Times New Roman" w:ascii="Times New Roman"/>
          <w:sz w:val="24"/>
          <w:szCs w:val="24"/>
        </w:rPr>
        <w:t>.</w:t>
      </w:r>
    </w:p>
    <w:p w:rsidRDefault="005270A4" w:rsidP="005270A4" w:rsidR="005270A4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B26194" w:rsidP="00B26194" w:rsidR="00B26194">
      <w:pPr>
        <w:rPr>
          <w:rFonts w:hAnsi="Times New Roman" w:ascii="Times New Roman"/>
          <w:b/>
          <w:sz w:val="24"/>
          <w:szCs w:val="24"/>
          <w:lang w:val="pl-PL"/>
        </w:rPr>
      </w:pPr>
      <w:r w:rsidRPr="00B75A97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B26194" w:rsidP="00B26194" w:rsidR="00B26194">
      <w:pPr>
        <w:rPr>
          <w:rFonts w:hAnsi="Times New Roman" w:ascii="Times New Roman"/>
          <w:b/>
          <w:bCs/>
          <w:sz w:val="24"/>
          <w:szCs w:val="24"/>
        </w:rPr>
      </w:pPr>
      <w:r w:rsidRPr="00F065CD">
        <w:rPr>
          <w:rFonts w:hAnsi="Times New Roman" w:ascii="Times New Roman"/>
          <w:b/>
          <w:sz w:val="24"/>
          <w:szCs w:val="24"/>
          <w:lang w:val="pl-PL"/>
        </w:rPr>
        <w:t xml:space="preserve">II.1. </w:t>
      </w:r>
      <w:r w:rsidRPr="00F008AD">
        <w:rPr>
          <w:rFonts w:hAnsi="Times New Roman" w:ascii="Times New Roman"/>
          <w:b/>
          <w:bCs/>
          <w:sz w:val="24"/>
          <w:szCs w:val="24"/>
        </w:rPr>
        <w:t>NEKRETNINE</w:t>
      </w:r>
      <w:r>
        <w:rPr>
          <w:rFonts w:hAnsi="Times New Roman" w:ascii="Times New Roman"/>
          <w:b/>
          <w:bCs/>
          <w:sz w:val="24"/>
          <w:szCs w:val="24"/>
        </w:rPr>
        <w:t xml:space="preserve"> </w:t>
      </w:r>
    </w:p>
    <w:p w:rsidRDefault="00B26194" w:rsidP="00B26194" w:rsidR="00B26194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>1.1. Nekretnina označena kao z</w:t>
      </w:r>
      <w:r w:rsidRPr="00330213">
        <w:rPr>
          <w:rFonts w:hAnsi="Times New Roman" w:ascii="Times New Roman"/>
          <w:color w:themeColor="text1" w:val="000000"/>
          <w:sz w:val="24"/>
          <w:szCs w:val="24"/>
        </w:rPr>
        <w:t>k.č.br. 3260/3, oznake zemljišta “oranica Štefanovec“,  površine 2372 m2, upisana u zk.ul. 2653, k.o. Markuševac.</w:t>
      </w:r>
    </w:p>
    <w:p w:rsidRDefault="00B26194" w:rsidP="00B26194" w:rsidR="00B26194" w:rsidRPr="00307841">
      <w:pPr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307841">
        <w:rPr>
          <w:rFonts w:hAnsi="Times New Roman" w:ascii="Times New Roman"/>
          <w:color w:themeColor="text1" w:val="000000"/>
          <w:sz w:val="24"/>
          <w:szCs w:val="24"/>
        </w:rPr>
        <w:t xml:space="preserve">Glede nekretnine </w:t>
      </w: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>u zemljišnoj knjizi su upisana slijedeća razlučna prava:</w:t>
      </w:r>
    </w:p>
    <w:p w:rsidRDefault="00B26194" w:rsidP="00B26194" w:rsidR="00B26194" w:rsidRPr="00307841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Trgovačkog suda u Zagrebu, Stalna služba u Karlovcu, broj Ovr-3702/12 od 22.08.2012.g. zabilježena je ovrha utvrđenjem vrijednosti nekretnine, njezinom prodajom i namirenjem ovrhovoditelja iz iznosa dobivenog prodajom.</w:t>
      </w:r>
    </w:p>
    <w:p w:rsidRDefault="00B26194" w:rsidP="00B26194" w:rsidR="00B26194" w:rsidRPr="00307841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Ovr-639/13 od 08.03.2013.g. zabilježena je ovrha ovrhovoditelja Tehnozavod-Marušić d.o.o., Zagreb protiv dužnika kao ovršenika.</w:t>
      </w:r>
    </w:p>
    <w:p w:rsidRDefault="00B26194" w:rsidP="00B26194" w:rsidR="00B26194" w:rsidRPr="00307841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>založno pravo radi osiguranja novčane tražbine u iznosu glavnice od 300.000,00 EUR u kunskoj protuvrijednosti uvećano za kamate temeljem Ugovora o okvirnom iznosu zaduženja i osiguranju broj ES 153/10 od 31.05.2010.g. za korist ERSTE &amp; STEIERMARKISCHE BANK d.d.</w:t>
      </w:r>
    </w:p>
    <w:p w:rsidRDefault="00B26194" w:rsidP="00B26194" w:rsidR="00B26194" w:rsidRPr="00330213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26194" w:rsidP="00B26194" w:rsidR="00B26194" w:rsidRPr="00330213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330213">
        <w:rPr>
          <w:rFonts w:hAnsi="Times New Roman" w:ascii="Times New Roman"/>
          <w:bCs/>
          <w:sz w:val="24"/>
          <w:szCs w:val="24"/>
        </w:rPr>
        <w:t>1.2. Nekretnine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koje se nalaze u zgradi označenoj kao z</w:t>
      </w:r>
      <w:r w:rsidRPr="00330213">
        <w:rPr>
          <w:rFonts w:hAnsi="Times New Roman" w:ascii="Times New Roman"/>
          <w:color w:themeColor="text1" w:val="000000"/>
          <w:sz w:val="24"/>
          <w:szCs w:val="24"/>
        </w:rPr>
        <w:t>k.č.br. 534/68, zk.ul. 7537, k.o. Granešina, na adresi u Zagrebu, Kunovečka 16, i to:</w:t>
      </w:r>
    </w:p>
    <w:p w:rsidRDefault="00B26194" w:rsidP="00B26194" w:rsidR="00B26194">
      <w:pPr>
        <w:spacing w:after="0"/>
        <w:ind w:firstLine="720"/>
        <w:rPr>
          <w:rFonts w:hAnsi="Times New Roman" w:ascii="Times New Roman"/>
          <w:sz w:val="24"/>
          <w:szCs w:val="24"/>
        </w:rPr>
      </w:pPr>
      <w:r w:rsidRPr="00330213">
        <w:rPr>
          <w:rFonts w:hAnsi="Times New Roman" w:ascii="Times New Roman"/>
          <w:sz w:val="24"/>
          <w:szCs w:val="24"/>
        </w:rPr>
        <w:t xml:space="preserve">a) </w:t>
      </w:r>
      <w:r w:rsidRPr="00887314">
        <w:rPr>
          <w:rFonts w:hAnsi="Times New Roman" w:ascii="Times New Roman"/>
          <w:sz w:val="24"/>
          <w:szCs w:val="24"/>
        </w:rPr>
        <w:t>1. suvlasnički dio: 1794/10000 ETAŽNO VLASNIŠTVO (E-1),</w:t>
      </w:r>
      <w:r w:rsidRPr="00330213">
        <w:rPr>
          <w:rFonts w:hAnsi="Times New Roman" w:ascii="Times New Roman"/>
          <w:sz w:val="24"/>
          <w:szCs w:val="24"/>
        </w:rPr>
        <w:t xml:space="preserve"> četverosobni stan</w:t>
      </w:r>
      <w:r>
        <w:rPr>
          <w:rFonts w:hAnsi="Times New Roman" w:ascii="Times New Roman"/>
          <w:sz w:val="24"/>
          <w:szCs w:val="24"/>
        </w:rPr>
        <w:t xml:space="preserve"> u prizemlju, površine 81,23 m2</w:t>
      </w:r>
      <w:r w:rsidRPr="00330213">
        <w:rPr>
          <w:rFonts w:hAnsi="Times New Roman" w:ascii="Times New Roman"/>
          <w:sz w:val="24"/>
          <w:szCs w:val="24"/>
        </w:rPr>
        <w:t xml:space="preserve"> </w:t>
      </w:r>
    </w:p>
    <w:p w:rsidRDefault="00B26194" w:rsidP="00B26194" w:rsidR="00B26194" w:rsidRPr="00330213">
      <w:pPr>
        <w:spacing w:after="0"/>
        <w:ind w:left="720"/>
        <w:rPr>
          <w:rFonts w:hAnsi="Times New Roman" w:ascii="Times New Roman"/>
          <w:sz w:val="24"/>
          <w:szCs w:val="24"/>
        </w:rPr>
      </w:pPr>
      <w:r w:rsidRPr="00330213">
        <w:rPr>
          <w:rFonts w:hAnsi="Times New Roman" w:ascii="Times New Roman"/>
          <w:sz w:val="24"/>
          <w:szCs w:val="24"/>
        </w:rPr>
        <w:t xml:space="preserve">b)  </w:t>
      </w:r>
      <w:r w:rsidRPr="00887314">
        <w:rPr>
          <w:rFonts w:hAnsi="Times New Roman" w:ascii="Times New Roman"/>
          <w:sz w:val="24"/>
          <w:szCs w:val="24"/>
        </w:rPr>
        <w:t>2.suvlasnički dio: 1796/10000 ETAŽNO VLASNIŠTVO (E-1)</w:t>
      </w:r>
      <w:r w:rsidRPr="00330213">
        <w:rPr>
          <w:rFonts w:hAnsi="Times New Roman" w:ascii="Times New Roman"/>
          <w:b/>
          <w:sz w:val="24"/>
          <w:szCs w:val="24"/>
        </w:rPr>
        <w:t>,</w:t>
      </w:r>
      <w:r w:rsidRPr="00330213">
        <w:rPr>
          <w:rFonts w:hAnsi="Times New Roman" w:ascii="Times New Roman"/>
          <w:sz w:val="24"/>
          <w:szCs w:val="24"/>
        </w:rPr>
        <w:t xml:space="preserve"> četverosobni</w:t>
      </w:r>
    </w:p>
    <w:p w:rsidRDefault="00B26194" w:rsidP="00B26194" w:rsidR="00B26194">
      <w:pPr>
        <w:spacing w:after="0"/>
        <w:rPr>
          <w:rFonts w:hAnsi="Times New Roman" w:ascii="Times New Roman"/>
          <w:sz w:val="24"/>
          <w:szCs w:val="24"/>
        </w:rPr>
      </w:pPr>
      <w:r w:rsidRPr="00330213">
        <w:rPr>
          <w:rFonts w:hAnsi="Times New Roman" w:ascii="Times New Roman"/>
          <w:sz w:val="24"/>
          <w:szCs w:val="24"/>
        </w:rPr>
        <w:t>stan u prizemlju, površine 81,42 m2, lođe (7,56 m2).</w:t>
      </w:r>
    </w:p>
    <w:p w:rsidRDefault="00B26194" w:rsidP="00B26194" w:rsidR="00B26194">
      <w:pPr>
        <w:spacing w:after="0"/>
        <w:rPr>
          <w:rFonts w:hAnsi="Times New Roman" w:ascii="Times New Roman"/>
          <w:sz w:val="24"/>
          <w:szCs w:val="24"/>
        </w:rPr>
      </w:pPr>
    </w:p>
    <w:p w:rsidRDefault="00B26194" w:rsidP="00B26194" w:rsidR="00B26194" w:rsidRPr="00BB5BD1">
      <w:pPr>
        <w:ind w:firstLine="36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BB5BD1">
        <w:rPr>
          <w:rFonts w:hAnsi="Times New Roman" w:ascii="Times New Roman"/>
          <w:color w:themeColor="text1" w:val="000000"/>
          <w:sz w:val="24"/>
          <w:szCs w:val="24"/>
        </w:rPr>
        <w:t>G</w:t>
      </w:r>
      <w:r>
        <w:rPr>
          <w:rFonts w:hAnsi="Times New Roman" w:ascii="Times New Roman"/>
          <w:color w:themeColor="text1" w:val="000000"/>
          <w:sz w:val="24"/>
          <w:szCs w:val="24"/>
        </w:rPr>
        <w:t>lede navedenih</w:t>
      </w:r>
      <w:r w:rsidRPr="00BB5BD1">
        <w:rPr>
          <w:rFonts w:hAnsi="Times New Roman" w:ascii="Times New Roman"/>
          <w:color w:themeColor="text1" w:val="000000"/>
          <w:sz w:val="24"/>
          <w:szCs w:val="24"/>
        </w:rPr>
        <w:t xml:space="preserve"> nekretnin</w:t>
      </w:r>
      <w:r>
        <w:rPr>
          <w:rFonts w:hAnsi="Times New Roman" w:ascii="Times New Roman"/>
          <w:color w:themeColor="text1" w:val="000000"/>
          <w:sz w:val="24"/>
          <w:szCs w:val="24"/>
        </w:rPr>
        <w:t>a</w:t>
      </w:r>
      <w:r w:rsidRPr="00BB5BD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BB5BD1">
        <w:rPr>
          <w:rFonts w:eastAsia="Cambria" w:hAnsi="Times New Roman" w:ascii="Times New Roman"/>
          <w:color w:themeColor="text1" w:val="000000"/>
          <w:sz w:val="24"/>
          <w:szCs w:val="24"/>
        </w:rPr>
        <w:t>u zemljišnoj knjizi su upisana slijedeća razlučna prava:</w:t>
      </w:r>
    </w:p>
    <w:p w:rsidRDefault="00B26194" w:rsidP="00B26194" w:rsidR="00B26194" w:rsidRPr="00BB5BD1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BB5BD1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Trgovačkog suda u Zagrebu, Stalna služba u Karlovcu, broj Ovr-3702/12 od 22.08.2012.g. zabilježena je ovrha utvrđenjem vrijednosti nekretnine, njezinom prodajom i namirenjem ovrhovoditelja iz iznosa dobivenog prodajom.</w:t>
      </w:r>
    </w:p>
    <w:p w:rsidRDefault="00B26194" w:rsidP="00B26194" w:rsidR="00B26194" w:rsidRPr="00BB5BD1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BB5BD1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Ovr-639/13 od 08.03.2013.g. zabilježena je ovrha ovrhovoditelja Tehnozavod-Marušić d.o.o., Zagreb protiv dužnika kao ovršenika.</w:t>
      </w:r>
    </w:p>
    <w:p w:rsidRDefault="00B26194" w:rsidP="00B26194" w:rsidR="00B26194" w:rsidRPr="00307841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>založno pravo radi osiguranja novčane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tražbine u iznosu glavnice od 7</w:t>
      </w: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00.000,00 EUR u kunskoj protuvrijednosti uvećano za kamate temeljem Ugovora o okvirnom iznosu zaduženja i osiguranju broj 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ES 122</w:t>
      </w: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/10 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od 03</w:t>
      </w: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>.05.2010.g. za korist ERSTE &amp; STEIERMARKISCHE BANK d.d.</w:t>
      </w:r>
    </w:p>
    <w:p w:rsidRDefault="00B26194" w:rsidP="00B26194" w:rsidR="00B26194" w:rsidRPr="00792BA4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>na tem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elju Rješenja o ovrsi broj Ovr-8931/17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od 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12.05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>.201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7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>.g. zabilježena je ovrha.</w:t>
      </w:r>
    </w:p>
    <w:p w:rsidRDefault="00B26194" w:rsidP="00B26194" w:rsidR="00B26194" w:rsidRPr="00330213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na temelju Rješenja o ovrsi broj Ovr-89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34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>/1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7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od 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24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>.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05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>.201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7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>.g. zabilježena je ovrha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.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>1.3. Nekretnina označena kao z</w:t>
      </w:r>
      <w:r w:rsidRPr="00330213">
        <w:rPr>
          <w:rFonts w:hAnsi="Times New Roman" w:ascii="Times New Roman"/>
          <w:color w:themeColor="text1" w:val="000000"/>
          <w:sz w:val="24"/>
          <w:szCs w:val="24"/>
        </w:rPr>
        <w:t>k.č.br. 534/82, ukupne površine 93 m2, upisana u zk.ul. 37154, k.o. Granešina, u naravi dio okućnice zgrade u Zagrebu, Kunovečka.</w:t>
      </w:r>
    </w:p>
    <w:p w:rsidRDefault="00B26194" w:rsidP="00B26194" w:rsidR="00B26194">
      <w:p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</w:p>
    <w:p w:rsidRDefault="00B26194" w:rsidP="00B26194" w:rsidR="00B26194" w:rsidRPr="00887314">
      <w:pPr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>
        <w:rPr>
          <w:rFonts w:eastAsia="Cambria" w:hAnsi="Times New Roman" w:ascii="Times New Roman"/>
          <w:color w:themeColor="text1" w:val="000000"/>
          <w:sz w:val="24"/>
          <w:szCs w:val="24"/>
        </w:rPr>
        <w:t>1.</w:t>
      </w:r>
      <w:r w:rsidRPr="00887314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3. 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Nekretnina </w:t>
      </w:r>
      <w:r w:rsidRPr="00887314">
        <w:rPr>
          <w:rFonts w:eastAsia="Cambria" w:hAnsi="Times New Roman" w:ascii="Times New Roman"/>
          <w:color w:themeColor="text1" w:val="000000"/>
          <w:sz w:val="24"/>
          <w:szCs w:val="24"/>
        </w:rPr>
        <w:t>označen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a</w:t>
      </w:r>
      <w:r w:rsidRPr="00887314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kao z</w:t>
      </w:r>
      <w:r w:rsidRPr="00887314">
        <w:rPr>
          <w:rFonts w:hAnsi="Times New Roman" w:ascii="Times New Roman"/>
          <w:color w:themeColor="text1" w:val="000000"/>
          <w:sz w:val="24"/>
          <w:szCs w:val="24"/>
        </w:rPr>
        <w:t>k.č.br. 534/82, oznake zemljišta “dvorište Kunovečka“, sveukupne površine 93 m2, upisana u zk.ul. 37154, k.o. Granešina.</w:t>
      </w:r>
    </w:p>
    <w:p w:rsidRDefault="00B26194" w:rsidP="00B26194" w:rsidR="00B26194" w:rsidRPr="00887314">
      <w:pPr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887314">
        <w:rPr>
          <w:rFonts w:hAnsi="Times New Roman" w:ascii="Times New Roman"/>
          <w:color w:themeColor="text1" w:val="000000"/>
          <w:sz w:val="24"/>
          <w:szCs w:val="24"/>
        </w:rPr>
        <w:t xml:space="preserve">Glede predmetne nekretnine </w:t>
      </w:r>
      <w:r w:rsidRPr="00887314">
        <w:rPr>
          <w:rFonts w:eastAsia="Cambria" w:hAnsi="Times New Roman" w:ascii="Times New Roman"/>
          <w:color w:themeColor="text1" w:val="000000"/>
          <w:sz w:val="24"/>
          <w:szCs w:val="24"/>
        </w:rPr>
        <w:t>u zemljišnoj knjizi su upisana slijedeća razlučna prava:</w:t>
      </w:r>
    </w:p>
    <w:p w:rsidRDefault="00B26194" w:rsidP="00B26194" w:rsidR="00B26194" w:rsidRPr="00887314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887314">
        <w:rPr>
          <w:rFonts w:eastAsia="Cambria" w:hAnsi="Times New Roman" w:ascii="Times New Roman"/>
          <w:color w:themeColor="text1" w:val="000000"/>
          <w:sz w:val="24"/>
          <w:szCs w:val="24"/>
        </w:rPr>
        <w:lastRenderedPageBreak/>
        <w:t>na temelju Rješenja o ovrsi Trgovačkog suda u Zagrebu, Stalna služba u Karlovcu, broj Ovr-3702/12 od 22.08.2012.g. zabilježena je ovrha utvrđenjem vrijednosti nekretnine, njezinom prodajom i namirenjem ovrhovoditelja iz iznosa dobivenog prodajom.</w:t>
      </w:r>
    </w:p>
    <w:p w:rsidRDefault="00B26194" w:rsidP="00B26194" w:rsidR="00B26194" w:rsidRPr="00887314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887314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Ovr-639/13 od 08.03.2013.g. zabilježena je ovrha ovrhovoditelja Tehnozavod-Marušić d.o.o., Zagreb protiv dužnika kao ovršenika.</w:t>
      </w:r>
    </w:p>
    <w:p w:rsidRDefault="00B26194" w:rsidP="00B26194" w:rsidR="00B26194" w:rsidRPr="00887314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887314">
        <w:rPr>
          <w:rFonts w:eastAsia="Cambria" w:hAnsi="Times New Roman" w:ascii="Times New Roman"/>
          <w:color w:themeColor="text1" w:val="000000"/>
          <w:sz w:val="24"/>
          <w:szCs w:val="24"/>
        </w:rPr>
        <w:t>založno pravo radi osiguranja novčane tražbine u iznosu glavnice od 700.000,00 EUR u kunskoj protuvrijednosti uvećano za kamate i troškove temeljem Ugovora o okvirnom iznosu zaduženja i osiguranju broj ES 122/10 od 03.05.2010, solemniziran po javnom bilježniku pod br. OV-7162/10 za korist ERSTE &amp; STEIERMARKISCHE BANK d.d.</w:t>
      </w:r>
    </w:p>
    <w:p w:rsidRDefault="00B26194" w:rsidP="00B26194" w:rsidR="00B26194" w:rsidRPr="00330213">
      <w:p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</w:p>
    <w:p w:rsidRDefault="00B26194" w:rsidP="008E7F33" w:rsidR="00B26194" w:rsidRPr="0033021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>1.4. Nekretnina koja se nalazi u zgradi označenoj kao z</w:t>
      </w:r>
      <w:r w:rsidRPr="00330213">
        <w:rPr>
          <w:rFonts w:hAnsi="Times New Roman" w:ascii="Times New Roman"/>
          <w:color w:themeColor="text1" w:val="000000"/>
          <w:sz w:val="24"/>
          <w:szCs w:val="24"/>
        </w:rPr>
        <w:t>k.č.br. 5977/1, upisana u zk.ul. 101264, k.o. Vrapče Novo, na adresi u Zagrebu, Cenkovečka 7, i to:</w:t>
      </w:r>
    </w:p>
    <w:p w:rsidRDefault="00B26194" w:rsidP="00B26194" w:rsidR="00B26194" w:rsidRPr="00330213">
      <w:pPr>
        <w:spacing w:after="0"/>
        <w:rPr>
          <w:rFonts w:hAnsi="Times New Roman" w:ascii="Times New Roman"/>
          <w:sz w:val="24"/>
          <w:szCs w:val="24"/>
        </w:rPr>
      </w:pPr>
      <w:r w:rsidRPr="00AA131E">
        <w:rPr>
          <w:rFonts w:hAnsi="Times New Roman" w:ascii="Times New Roman"/>
          <w:sz w:val="24"/>
          <w:szCs w:val="24"/>
        </w:rPr>
        <w:t>87. suvlasnički dio: 89/10000 ETAŽNO VLASNIŠTVO (E-87),</w:t>
      </w:r>
      <w:r w:rsidRPr="00330213">
        <w:rPr>
          <w:rFonts w:hAnsi="Times New Roman" w:ascii="Times New Roman"/>
          <w:sz w:val="24"/>
          <w:szCs w:val="24"/>
        </w:rPr>
        <w:t xml:space="preserve"> trosobni stan na 2. katu, ukupne tlocrtne površine 72 m2.</w:t>
      </w:r>
    </w:p>
    <w:p w:rsidRDefault="00B26194" w:rsidP="00B26194" w:rsidR="00B26194" w:rsidRPr="00AA131E">
      <w:p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Glede </w:t>
      </w:r>
      <w:r w:rsidRPr="00AA131E">
        <w:rPr>
          <w:rFonts w:hAnsi="Times New Roman" w:ascii="Times New Roman"/>
          <w:color w:themeColor="text1" w:val="000000"/>
          <w:sz w:val="24"/>
          <w:szCs w:val="24"/>
        </w:rPr>
        <w:t xml:space="preserve">nekretnine 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u zemljišnoj knjizi su upisana slijedeća razlučna prava:</w:t>
      </w:r>
    </w:p>
    <w:p w:rsidRDefault="00B26194" w:rsidP="00B26194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broj Ovr-3364/12 od 03.12.2012.g. zabilježena je ovrha.</w:t>
      </w:r>
    </w:p>
    <w:p w:rsidRDefault="00B26194" w:rsidP="00B26194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na temelju Rješenja o ovrsi broj Ovr-2897/13 od 06.11.2013.g. zabilježena je ovrha pod prvenstvenim redom.</w:t>
      </w:r>
    </w:p>
    <w:p w:rsidRDefault="00B26194" w:rsidP="00B26194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Ovr-3023/13 od 06.02.2014.g. zabilježena je ovrha pod prvenstvenim redom.</w:t>
      </w:r>
    </w:p>
    <w:p w:rsidRDefault="00B26194" w:rsidP="00B26194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Ovr-508/14 od 10.03.2014.g. zabilježena je ovrha pod prvenstvenim redom.</w:t>
      </w:r>
    </w:p>
    <w:p w:rsidRDefault="00B26194" w:rsidP="00B26194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Ovr-614/14 od 04.03.2014.g. zabilježena je ovrha pod prvenstvenim redom.</w:t>
      </w:r>
    </w:p>
    <w:p w:rsidRDefault="00B26194" w:rsidP="00B26194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osiguranju broj Ovr-199/13 od 08.02.2013.g. uknjiženo je založno pravo radi osiguranja novčane tražbine u iznosu glavnice od 2.325.934,63 kuna uvećano za kamate za korist REPUBLIKA HRVATSKA.</w:t>
      </w:r>
    </w:p>
    <w:p w:rsidRDefault="00B26194" w:rsidP="00B26194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Ovr-2375/14 od 03.09.2014.g. zabilježena je ovrha pod prvenstvenim redom.</w:t>
      </w:r>
    </w:p>
    <w:p w:rsidRDefault="00B26194" w:rsidP="00B26194" w:rsidR="00B26194" w:rsidRPr="00330213">
      <w:pPr>
        <w:spacing w:after="0"/>
        <w:rPr>
          <w:rFonts w:hAnsi="Times New Roman" w:ascii="Times New Roman"/>
          <w:sz w:val="24"/>
          <w:szCs w:val="24"/>
        </w:rPr>
      </w:pPr>
    </w:p>
    <w:p w:rsidRDefault="00B26194" w:rsidP="009B5AA7" w:rsidR="00B26194" w:rsidRPr="009B5AA7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>1.</w:t>
      </w:r>
      <w:r w:rsidR="008E7F33">
        <w:rPr>
          <w:rFonts w:eastAsia="Cambria" w:hAnsi="Times New Roman" w:ascii="Times New Roman"/>
          <w:color w:themeColor="text1" w:val="000000"/>
          <w:sz w:val="24"/>
          <w:szCs w:val="24"/>
        </w:rPr>
        <w:t>5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>. nekretnine koje se nalaze u zgradi označenoj kao z</w:t>
      </w:r>
      <w:r w:rsidRPr="00330213">
        <w:rPr>
          <w:rFonts w:hAnsi="Times New Roman" w:ascii="Times New Roman"/>
          <w:color w:themeColor="text1" w:val="000000"/>
          <w:sz w:val="24"/>
          <w:szCs w:val="24"/>
        </w:rPr>
        <w:t>k.č.br. 7215/1, upisana u zk.ul. 30750, k.o. Grad Zagreb, na ad</w:t>
      </w:r>
      <w:r w:rsidR="009B5AA7">
        <w:rPr>
          <w:rFonts w:hAnsi="Times New Roman" w:ascii="Times New Roman"/>
          <w:color w:themeColor="text1" w:val="000000"/>
          <w:sz w:val="24"/>
          <w:szCs w:val="24"/>
        </w:rPr>
        <w:t xml:space="preserve">resi Zagreb, Vukomerec 42, </w:t>
      </w:r>
      <w:r w:rsidRPr="00AA131E">
        <w:rPr>
          <w:rFonts w:hAnsi="Times New Roman" w:ascii="Times New Roman"/>
          <w:color w:themeColor="text1" w:val="000000"/>
          <w:sz w:val="24"/>
          <w:szCs w:val="24"/>
        </w:rPr>
        <w:t>37</w:t>
      </w:r>
      <w:r w:rsidRPr="00AA131E">
        <w:rPr>
          <w:rFonts w:hAnsi="Times New Roman" w:ascii="Times New Roman"/>
          <w:sz w:val="24"/>
          <w:szCs w:val="24"/>
        </w:rPr>
        <w:t>. suvlasnički dio: 179/10000 ETAŽNO VLASNIŠTVO (E-37),</w:t>
      </w:r>
      <w:r w:rsidRPr="00330213">
        <w:rPr>
          <w:rFonts w:hAnsi="Times New Roman" w:ascii="Times New Roman"/>
          <w:sz w:val="24"/>
          <w:szCs w:val="24"/>
        </w:rPr>
        <w:t xml:space="preserve"> dvosobni stan na 4. katu,  površine 47,58 m2.</w:t>
      </w:r>
    </w:p>
    <w:p w:rsidRDefault="00B26194" w:rsidP="00B26194" w:rsidR="00B26194" w:rsidRPr="00AA131E">
      <w:p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Glede </w:t>
      </w:r>
      <w:r w:rsidRPr="00AA131E">
        <w:rPr>
          <w:rFonts w:hAnsi="Times New Roman" w:ascii="Times New Roman"/>
          <w:color w:themeColor="text1" w:val="000000"/>
          <w:sz w:val="24"/>
          <w:szCs w:val="24"/>
        </w:rPr>
        <w:t xml:space="preserve">nekretnine 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u zemljišnoj knjizi su upisana slijedeća razlučna prava:</w:t>
      </w:r>
    </w:p>
    <w:p w:rsidRDefault="00B26194" w:rsidP="00B26194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broj Ovr-3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2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3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9/12 od 24.08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.2012.g. zabilježena je ovrha.</w:t>
      </w:r>
    </w:p>
    <w:p w:rsidRDefault="00B26194" w:rsidP="00B26194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4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3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6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/1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4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od 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18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.02.2014.g. zabilježena je ovrha pod prvenstvenim redom.</w:t>
      </w:r>
    </w:p>
    <w:p w:rsidRDefault="00B26194" w:rsidP="00B26194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Ovr-508/14 od 10.03.2014.g. zabilježena je ovrha pod prvenstvenim redom.</w:t>
      </w:r>
    </w:p>
    <w:p w:rsidRDefault="00B26194" w:rsidP="00B26194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Ovr-614/14 od 04.03.2014.g. zabilježena je ovrha pod prvenstvenim redom.</w:t>
      </w:r>
    </w:p>
    <w:p w:rsidRDefault="00B26194" w:rsidP="00B26194" w:rsidR="00B26194" w:rsidRPr="00330213">
      <w:pPr>
        <w:spacing w:after="0"/>
        <w:rPr>
          <w:rFonts w:hAnsi="Times New Roman" w:ascii="Times New Roman"/>
          <w:sz w:val="24"/>
          <w:szCs w:val="24"/>
        </w:rPr>
      </w:pPr>
    </w:p>
    <w:p w:rsidRDefault="008E7F33" w:rsidP="00B26194" w:rsidR="00B26194" w:rsidRPr="00330213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1.6</w:t>
      </w:r>
      <w:r w:rsidR="00B26194" w:rsidRPr="00330213">
        <w:rPr>
          <w:rFonts w:hAnsi="Times New Roman" w:ascii="Times New Roman"/>
          <w:sz w:val="24"/>
          <w:szCs w:val="24"/>
        </w:rPr>
        <w:t>. P</w:t>
      </w:r>
      <w:r w:rsidR="00B26194" w:rsidRPr="00330213">
        <w:rPr>
          <w:rFonts w:hAnsi="Times New Roman" w:ascii="Times New Roman"/>
          <w:sz w:val="24"/>
          <w:szCs w:val="24"/>
          <w:lang w:val="pl-PL"/>
        </w:rPr>
        <w:t>oslovni prostor na adresi Zagreb, Maksimirska 152 u izvanknjižnom vlasništvu dužnika, a koji se nalazi u poslovnom objektu, koji nije upisan u zemljišne knjige niti etažiran.</w:t>
      </w:r>
    </w:p>
    <w:p w:rsidRDefault="00B26194" w:rsidP="00B26194" w:rsidR="00B26194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E7F33" w:rsidP="009B5AA7" w:rsidR="009B5AA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1.7. </w:t>
      </w:r>
      <w:r w:rsidR="009B5AA7">
        <w:rPr>
          <w:rFonts w:hAnsi="Times New Roman" w:ascii="Times New Roman"/>
          <w:sz w:val="24"/>
          <w:szCs w:val="24"/>
        </w:rPr>
        <w:t xml:space="preserve">Nekretnina, koja se nalazi u zgradi </w:t>
      </w:r>
      <w:r w:rsidR="009B5AA7" w:rsidRPr="009B5AA7">
        <w:rPr>
          <w:rFonts w:hAnsi="Times New Roman" w:ascii="Times New Roman"/>
          <w:sz w:val="24"/>
          <w:szCs w:val="24"/>
        </w:rPr>
        <w:t>izgrađenoj na zk.č.br. 4761/2, upisana u zk.ul.4922, k.o. Grad Zagreb</w:t>
      </w:r>
      <w:r w:rsidR="00D05C08" w:rsidRPr="00330213">
        <w:rPr>
          <w:rFonts w:hAnsi="Times New Roman" w:ascii="Times New Roman"/>
          <w:sz w:val="24"/>
          <w:szCs w:val="24"/>
          <w:lang w:val="pl-PL"/>
        </w:rPr>
        <w:t>,</w:t>
      </w:r>
      <w:r w:rsidR="009B5AA7" w:rsidRPr="009B5AA7">
        <w:t xml:space="preserve"> </w:t>
      </w:r>
      <w:r w:rsidR="009B5AA7" w:rsidRPr="009B5AA7">
        <w:rPr>
          <w:rFonts w:hAnsi="Times New Roman" w:ascii="Times New Roman"/>
          <w:sz w:val="24"/>
          <w:szCs w:val="24"/>
        </w:rPr>
        <w:t>29. suvlasničk</w:t>
      </w:r>
      <w:r w:rsidR="009B5AA7">
        <w:rPr>
          <w:rFonts w:hAnsi="Times New Roman" w:ascii="Times New Roman"/>
          <w:sz w:val="24"/>
          <w:szCs w:val="24"/>
        </w:rPr>
        <w:t>i</w:t>
      </w:r>
      <w:r w:rsidR="009B5AA7" w:rsidRPr="009B5AA7">
        <w:rPr>
          <w:rFonts w:hAnsi="Times New Roman" w:ascii="Times New Roman"/>
          <w:sz w:val="24"/>
          <w:szCs w:val="24"/>
        </w:rPr>
        <w:t xml:space="preserve"> di</w:t>
      </w:r>
      <w:r w:rsidR="009B5AA7">
        <w:rPr>
          <w:rFonts w:hAnsi="Times New Roman" w:ascii="Times New Roman"/>
          <w:sz w:val="24"/>
          <w:szCs w:val="24"/>
        </w:rPr>
        <w:t>o</w:t>
      </w:r>
      <w:r w:rsidR="009B5AA7" w:rsidRPr="009B5AA7">
        <w:rPr>
          <w:rFonts w:hAnsi="Times New Roman" w:ascii="Times New Roman"/>
          <w:sz w:val="24"/>
          <w:szCs w:val="24"/>
        </w:rPr>
        <w:t>: 1937</w:t>
      </w:r>
      <w:r w:rsidR="009B5AA7">
        <w:rPr>
          <w:rFonts w:hAnsi="Times New Roman" w:ascii="Times New Roman"/>
          <w:sz w:val="24"/>
          <w:szCs w:val="24"/>
        </w:rPr>
        <w:t>/</w:t>
      </w:r>
      <w:r w:rsidR="009B5AA7" w:rsidRPr="009B5AA7">
        <w:rPr>
          <w:rFonts w:hAnsi="Times New Roman" w:ascii="Times New Roman"/>
          <w:sz w:val="24"/>
          <w:szCs w:val="24"/>
        </w:rPr>
        <w:t xml:space="preserve">100000 ETAŽNO VLASNIŠTVO (E-29), </w:t>
      </w:r>
      <w:r w:rsidR="009B5AA7">
        <w:rPr>
          <w:rFonts w:hAnsi="Times New Roman" w:ascii="Times New Roman"/>
          <w:sz w:val="24"/>
          <w:szCs w:val="24"/>
        </w:rPr>
        <w:t>u naravi posl</w:t>
      </w:r>
      <w:r w:rsidR="009B5AA7" w:rsidRPr="009B5AA7">
        <w:rPr>
          <w:rFonts w:hAnsi="Times New Roman" w:ascii="Times New Roman"/>
          <w:sz w:val="24"/>
          <w:szCs w:val="24"/>
        </w:rPr>
        <w:t>ovni prostor broj PP3, u prizemlju</w:t>
      </w:r>
      <w:r w:rsidR="009B5AA7">
        <w:rPr>
          <w:rFonts w:hAnsi="Times New Roman" w:ascii="Times New Roman"/>
          <w:sz w:val="24"/>
          <w:szCs w:val="24"/>
        </w:rPr>
        <w:t>,</w:t>
      </w:r>
      <w:r w:rsidR="009B5AA7" w:rsidRPr="009B5AA7">
        <w:rPr>
          <w:rFonts w:hAnsi="Times New Roman" w:ascii="Times New Roman"/>
          <w:sz w:val="24"/>
          <w:szCs w:val="24"/>
        </w:rPr>
        <w:t xml:space="preserve"> površine 44,08 m2, na adresi u Zagr</w:t>
      </w:r>
      <w:r w:rsidR="009B5AA7">
        <w:rPr>
          <w:rFonts w:hAnsi="Times New Roman" w:ascii="Times New Roman"/>
          <w:sz w:val="24"/>
          <w:szCs w:val="24"/>
        </w:rPr>
        <w:t>ebu, Dužice 17.</w:t>
      </w:r>
    </w:p>
    <w:p w:rsidRDefault="008D1E78" w:rsidP="009B5AA7" w:rsidR="008D1E78" w:rsidRPr="009B5AA7">
      <w:pPr>
        <w:jc w:val="both"/>
        <w:rPr>
          <w:rFonts w:hAnsi="Times New Roman" w:ascii="Times New Roman"/>
          <w:sz w:val="24"/>
          <w:szCs w:val="24"/>
        </w:rPr>
      </w:pPr>
    </w:p>
    <w:p w:rsidRDefault="00B26194" w:rsidP="00B26194" w:rsidR="00B26194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II. 2. POKRETNINE</w:t>
      </w:r>
    </w:p>
    <w:p w:rsidRDefault="00B616C2" w:rsidP="00B26194" w:rsidR="00B26194" w:rsidRPr="0033021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A</w:t>
      </w:r>
      <w:r w:rsidR="00B26194">
        <w:rPr>
          <w:rFonts w:hAnsi="Times New Roman" w:ascii="Times New Roman"/>
          <w:b/>
          <w:sz w:val="24"/>
          <w:szCs w:val="24"/>
        </w:rPr>
        <w:t xml:space="preserve">) </w:t>
      </w:r>
      <w:r w:rsidR="008D1E78">
        <w:rPr>
          <w:rFonts w:hAnsi="Times New Roman" w:ascii="Times New Roman"/>
          <w:sz w:val="24"/>
          <w:szCs w:val="24"/>
        </w:rPr>
        <w:t xml:space="preserve">Uredski namještaj </w:t>
      </w:r>
      <w:r w:rsidR="00B26194" w:rsidRPr="00330213">
        <w:rPr>
          <w:rFonts w:hAnsi="Times New Roman" w:ascii="Times New Roman"/>
          <w:sz w:val="24"/>
          <w:szCs w:val="24"/>
        </w:rPr>
        <w:t xml:space="preserve">(ormari, stolovi, stolice,...) </w:t>
      </w:r>
    </w:p>
    <w:p w:rsidRDefault="00B616C2" w:rsidP="00B26194" w:rsidR="00B26194" w:rsidRPr="00787F8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B</w:t>
      </w:r>
      <w:r w:rsidR="00B26194">
        <w:rPr>
          <w:rFonts w:hAnsi="Times New Roman" w:ascii="Times New Roman"/>
          <w:b/>
          <w:sz w:val="24"/>
          <w:szCs w:val="24"/>
        </w:rPr>
        <w:t xml:space="preserve">) </w:t>
      </w:r>
      <w:r w:rsidR="00B26194" w:rsidRPr="00330213">
        <w:rPr>
          <w:rFonts w:hAnsi="Times New Roman" w:ascii="Times New Roman"/>
          <w:sz w:val="24"/>
          <w:szCs w:val="24"/>
        </w:rPr>
        <w:t>I</w:t>
      </w:r>
      <w:r w:rsidR="00B26194">
        <w:rPr>
          <w:rFonts w:hAnsi="Times New Roman" w:ascii="Times New Roman"/>
          <w:sz w:val="24"/>
          <w:szCs w:val="24"/>
        </w:rPr>
        <w:t>nformatička oprema</w:t>
      </w:r>
      <w:r w:rsidR="00B26194" w:rsidRPr="00787F8C">
        <w:rPr>
          <w:rFonts w:hAnsi="Times New Roman" w:ascii="Times New Roman"/>
          <w:sz w:val="24"/>
          <w:szCs w:val="24"/>
        </w:rPr>
        <w:t>.</w:t>
      </w:r>
    </w:p>
    <w:p w:rsidRDefault="00B26194" w:rsidP="00B26194" w:rsidR="00B26194">
      <w:pPr>
        <w:spacing w:after="0"/>
        <w:rPr>
          <w:rFonts w:hAnsi="Times New Roman" w:ascii="Times New Roman"/>
          <w:sz w:val="24"/>
          <w:szCs w:val="24"/>
        </w:rPr>
      </w:pPr>
    </w:p>
    <w:p w:rsidRDefault="00B26194" w:rsidP="00B26194" w:rsidR="00B26194" w:rsidRPr="00F065CD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F065CD">
        <w:rPr>
          <w:rFonts w:hAnsi="Times New Roman" w:ascii="Times New Roman"/>
          <w:b/>
          <w:sz w:val="24"/>
          <w:szCs w:val="24"/>
          <w:lang w:val="pl-PL"/>
        </w:rPr>
        <w:t>II.</w:t>
      </w:r>
      <w:r w:rsidR="008D1E78">
        <w:rPr>
          <w:rFonts w:hAnsi="Times New Roman" w:ascii="Times New Roman"/>
          <w:b/>
          <w:sz w:val="24"/>
          <w:szCs w:val="24"/>
          <w:lang w:val="pl-PL"/>
        </w:rPr>
        <w:t>3</w:t>
      </w:r>
      <w:r w:rsidRPr="00F065CD">
        <w:rPr>
          <w:rFonts w:hAnsi="Times New Roman" w:ascii="Times New Roman"/>
          <w:b/>
          <w:sz w:val="24"/>
          <w:szCs w:val="24"/>
          <w:lang w:val="pl-PL"/>
        </w:rPr>
        <w:t xml:space="preserve">. Prihodi i troškovi stečajnog postupka </w:t>
      </w:r>
    </w:p>
    <w:p w:rsidRDefault="00B26194" w:rsidP="00B26194" w:rsidR="00B26194" w:rsidRPr="007346CD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Prihodi stečajnog postupka </w:t>
      </w:r>
    </w:p>
    <w:p w:rsidRDefault="00B26194" w:rsidP="00B26194" w:rsidR="00B26194" w:rsidRPr="001B3314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1B3314">
        <w:rPr>
          <w:rFonts w:hAnsi="Times New Roman" w:ascii="Times New Roman"/>
          <w:color w:val="000000"/>
          <w:sz w:val="24"/>
          <w:szCs w:val="24"/>
        </w:rPr>
        <w:t xml:space="preserve">- prihodi od </w:t>
      </w:r>
      <w:r>
        <w:rPr>
          <w:rFonts w:hAnsi="Times New Roman" w:ascii="Times New Roman"/>
          <w:color w:val="000000"/>
          <w:sz w:val="24"/>
          <w:szCs w:val="24"/>
        </w:rPr>
        <w:t>najma</w:t>
      </w:r>
      <w:r w:rsidRPr="001B3314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05C08">
        <w:rPr>
          <w:rFonts w:hAnsi="Times New Roman" w:ascii="Times New Roman"/>
          <w:color w:val="000000"/>
          <w:sz w:val="24"/>
          <w:szCs w:val="24"/>
        </w:rPr>
        <w:t>5</w:t>
      </w:r>
      <w:r>
        <w:rPr>
          <w:rFonts w:hAnsi="Times New Roman" w:ascii="Times New Roman"/>
          <w:color w:val="000000"/>
          <w:sz w:val="24"/>
          <w:szCs w:val="24"/>
        </w:rPr>
        <w:t>.</w:t>
      </w:r>
      <w:r w:rsidR="00D05C08">
        <w:rPr>
          <w:rFonts w:hAnsi="Times New Roman" w:ascii="Times New Roman"/>
          <w:color w:val="000000"/>
          <w:sz w:val="24"/>
          <w:szCs w:val="24"/>
        </w:rPr>
        <w:t>00</w:t>
      </w:r>
      <w:r>
        <w:rPr>
          <w:rFonts w:hAnsi="Times New Roman" w:ascii="Times New Roman"/>
          <w:color w:val="000000"/>
          <w:sz w:val="24"/>
          <w:szCs w:val="24"/>
        </w:rPr>
        <w:t>0</w:t>
      </w:r>
      <w:r w:rsidRPr="001B3314">
        <w:rPr>
          <w:rFonts w:hAnsi="Times New Roman" w:ascii="Times New Roman"/>
          <w:color w:val="000000"/>
          <w:sz w:val="24"/>
          <w:szCs w:val="24"/>
        </w:rPr>
        <w:t>,</w:t>
      </w:r>
      <w:r>
        <w:rPr>
          <w:rFonts w:hAnsi="Times New Roman" w:ascii="Times New Roman"/>
          <w:color w:val="000000"/>
          <w:sz w:val="24"/>
          <w:szCs w:val="24"/>
        </w:rPr>
        <w:t>00</w:t>
      </w:r>
      <w:r w:rsidRPr="001B3314">
        <w:rPr>
          <w:rFonts w:hAnsi="Times New Roman" w:ascii="Times New Roman"/>
          <w:color w:val="000000"/>
          <w:sz w:val="24"/>
          <w:szCs w:val="24"/>
        </w:rPr>
        <w:t xml:space="preserve"> kn</w:t>
      </w:r>
    </w:p>
    <w:p w:rsidRDefault="00B26194" w:rsidP="00B26194" w:rsidR="00B26194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- prihodi od zakupa       </w:t>
      </w:r>
      <w:r w:rsidR="00D05C08">
        <w:rPr>
          <w:rFonts w:eastAsia="Times New Roman" w:hAnsi="Times New Roman" w:ascii="Times New Roman"/>
          <w:color w:val="000000"/>
          <w:sz w:val="24"/>
          <w:szCs w:val="24"/>
        </w:rPr>
        <w:t xml:space="preserve">                               4</w:t>
      </w:r>
      <w:r>
        <w:rPr>
          <w:rFonts w:eastAsia="Times New Roman" w:hAnsi="Times New Roman" w:ascii="Times New Roman"/>
          <w:color w:val="000000"/>
          <w:sz w:val="24"/>
          <w:szCs w:val="24"/>
        </w:rPr>
        <w:t>1.</w:t>
      </w:r>
      <w:r w:rsidR="00D05C08">
        <w:rPr>
          <w:rFonts w:eastAsia="Times New Roman" w:hAnsi="Times New Roman" w:ascii="Times New Roman"/>
          <w:color w:val="000000"/>
          <w:sz w:val="24"/>
          <w:szCs w:val="24"/>
        </w:rPr>
        <w:t>415</w:t>
      </w:r>
      <w:r w:rsidR="00F93219">
        <w:rPr>
          <w:rFonts w:eastAsia="Times New Roman" w:hAnsi="Times New Roman" w:ascii="Times New Roman"/>
          <w:color w:val="000000"/>
          <w:sz w:val="24"/>
          <w:szCs w:val="24"/>
        </w:rPr>
        <w:t>,</w:t>
      </w:r>
      <w:r w:rsidR="00D05C08">
        <w:rPr>
          <w:rFonts w:eastAsia="Times New Roman" w:hAnsi="Times New Roman" w:ascii="Times New Roman"/>
          <w:color w:val="000000"/>
          <w:sz w:val="24"/>
          <w:szCs w:val="24"/>
        </w:rPr>
        <w:t>13</w:t>
      </w:r>
      <w:r w:rsidR="00F93219">
        <w:rPr>
          <w:rFonts w:eastAsia="Times New Roman" w:hAnsi="Times New Roman" w:ascii="Times New Roman"/>
          <w:color w:val="000000"/>
          <w:sz w:val="24"/>
          <w:szCs w:val="24"/>
        </w:rPr>
        <w:t xml:space="preserve"> kn</w:t>
      </w:r>
    </w:p>
    <w:p w:rsidRDefault="00D9521F" w:rsidP="00B26194" w:rsidR="00D9521F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>- prihod od jamčevina                                  20.300,00 kn</w:t>
      </w:r>
    </w:p>
    <w:p w:rsidRDefault="00B26194" w:rsidP="00B26194" w:rsidR="00B26194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Ukupno:                        </w:t>
      </w:r>
      <w:r w:rsidR="009F452A">
        <w:rPr>
          <w:rFonts w:eastAsia="Times New Roman" w:hAnsi="Times New Roman" w:ascii="Times New Roman"/>
          <w:color w:val="000000"/>
          <w:sz w:val="24"/>
          <w:szCs w:val="24"/>
        </w:rPr>
        <w:t xml:space="preserve">                               </w:t>
      </w:r>
      <w:r w:rsidR="00D9521F">
        <w:rPr>
          <w:rFonts w:eastAsia="Times New Roman" w:hAnsi="Times New Roman" w:ascii="Times New Roman"/>
          <w:color w:val="000000"/>
          <w:sz w:val="24"/>
          <w:szCs w:val="24"/>
        </w:rPr>
        <w:t>6</w:t>
      </w:r>
      <w:r w:rsidR="009F452A">
        <w:rPr>
          <w:rFonts w:eastAsia="Times New Roman" w:hAnsi="Times New Roman" w:ascii="Times New Roman"/>
          <w:color w:val="000000"/>
          <w:sz w:val="24"/>
          <w:szCs w:val="24"/>
        </w:rPr>
        <w:t>6.</w:t>
      </w:r>
      <w:r w:rsidR="00D9521F">
        <w:rPr>
          <w:rFonts w:eastAsia="Times New Roman" w:hAnsi="Times New Roman" w:ascii="Times New Roman"/>
          <w:color w:val="000000"/>
          <w:sz w:val="24"/>
          <w:szCs w:val="24"/>
        </w:rPr>
        <w:t>7</w:t>
      </w:r>
      <w:r w:rsidR="00D05C08">
        <w:rPr>
          <w:rFonts w:eastAsia="Times New Roman" w:hAnsi="Times New Roman" w:ascii="Times New Roman"/>
          <w:color w:val="000000"/>
          <w:sz w:val="24"/>
          <w:szCs w:val="24"/>
        </w:rPr>
        <w:t>15</w:t>
      </w:r>
      <w:r w:rsidR="009F452A">
        <w:rPr>
          <w:rFonts w:eastAsia="Times New Roman" w:hAnsi="Times New Roman" w:ascii="Times New Roman"/>
          <w:color w:val="000000"/>
          <w:sz w:val="24"/>
          <w:szCs w:val="24"/>
        </w:rPr>
        <w:t>,</w:t>
      </w:r>
      <w:r w:rsidR="00D05C08">
        <w:rPr>
          <w:rFonts w:eastAsia="Times New Roman" w:hAnsi="Times New Roman" w:ascii="Times New Roman"/>
          <w:color w:val="000000"/>
          <w:sz w:val="24"/>
          <w:szCs w:val="24"/>
        </w:rPr>
        <w:t>13</w:t>
      </w:r>
      <w:r w:rsidR="009F452A"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color w:val="000000"/>
          <w:sz w:val="24"/>
          <w:szCs w:val="24"/>
        </w:rPr>
        <w:t>kn</w:t>
      </w:r>
    </w:p>
    <w:p w:rsidRDefault="00B26194" w:rsidP="00B26194" w:rsidR="00B26194" w:rsidRPr="00FE4BD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B26194" w:rsidP="00B26194" w:rsidR="00B26194" w:rsidRPr="007346CD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Stanje sredstava na računu stečajnog dužnika </w:t>
      </w:r>
    </w:p>
    <w:p w:rsidRDefault="00B26194" w:rsidP="00B26194" w:rsidR="00B26194" w:rsidRPr="00FE4BD0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 </w:t>
      </w:r>
      <w:r w:rsidR="00EB3F2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4.</w:t>
      </w:r>
      <w:r w:rsidR="009F452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0</w:t>
      </w:r>
      <w:r w:rsidR="00EB3F2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33,30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kn. </w:t>
      </w:r>
    </w:p>
    <w:p w:rsidRDefault="00B26194" w:rsidP="00B26194" w:rsidR="00B26194" w:rsidRPr="00F065CD">
      <w:pPr>
        <w:spacing w:after="0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</w:p>
    <w:p w:rsidRDefault="00B26194" w:rsidP="00B26194" w:rsidR="00B26194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Troškovi stečajnog postupka  (dospjeli i podmireni)</w:t>
      </w:r>
    </w:p>
    <w:p w:rsidRDefault="00B26194" w:rsidP="00B26194" w:rsidR="00B26194" w:rsidRPr="00660FE0">
      <w:pPr>
        <w:rPr>
          <w:rFonts w:hAnsi="Times New Roman" w:ascii="Times New Roman"/>
          <w:sz w:val="24"/>
          <w:szCs w:val="24"/>
        </w:rPr>
      </w:pPr>
      <w:r w:rsidRPr="00660FE0">
        <w:rPr>
          <w:rFonts w:hAnsi="Times New Roman" w:ascii="Times New Roman"/>
          <w:sz w:val="24"/>
          <w:szCs w:val="24"/>
        </w:rPr>
        <w:t xml:space="preserve">1. </w:t>
      </w:r>
      <w:r>
        <w:rPr>
          <w:rFonts w:eastAsia="Times New Roman" w:hAnsi="Times New Roman" w:ascii="Times New Roman"/>
          <w:color w:val="000000"/>
          <w:sz w:val="24"/>
          <w:szCs w:val="24"/>
        </w:rPr>
        <w:t>T</w:t>
      </w:r>
      <w:r w:rsidRPr="006C06B8">
        <w:rPr>
          <w:rFonts w:eastAsia="Times New Roman" w:hAnsi="Times New Roman" w:ascii="Times New Roman"/>
          <w:color w:val="000000"/>
          <w:sz w:val="24"/>
          <w:szCs w:val="24"/>
        </w:rPr>
        <w:t>roškov</w:t>
      </w:r>
      <w:r>
        <w:rPr>
          <w:rFonts w:eastAsia="Times New Roman" w:hAnsi="Times New Roman" w:ascii="Times New Roman"/>
          <w:color w:val="000000"/>
          <w:sz w:val="24"/>
          <w:szCs w:val="24"/>
        </w:rPr>
        <w:t>i</w:t>
      </w:r>
      <w:r w:rsidRPr="006C06B8">
        <w:rPr>
          <w:rFonts w:eastAsia="Times New Roman" w:hAnsi="Times New Roman" w:ascii="Times New Roman"/>
          <w:color w:val="000000"/>
          <w:sz w:val="24"/>
          <w:szCs w:val="24"/>
        </w:rPr>
        <w:t xml:space="preserve"> vođenja žiro računa</w:t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  <w:t xml:space="preserve">   </w:t>
      </w:r>
      <w:r w:rsidR="00D05C08">
        <w:rPr>
          <w:rFonts w:hAnsi="Times New Roman" w:ascii="Times New Roman"/>
          <w:sz w:val="24"/>
          <w:szCs w:val="24"/>
        </w:rPr>
        <w:t xml:space="preserve">  284</w:t>
      </w:r>
      <w:r w:rsidRPr="00660FE0">
        <w:rPr>
          <w:rFonts w:hAnsi="Times New Roman" w:ascii="Times New Roman"/>
          <w:sz w:val="24"/>
          <w:szCs w:val="24"/>
        </w:rPr>
        <w:t>,</w:t>
      </w:r>
      <w:r w:rsidR="00D05C08">
        <w:rPr>
          <w:rFonts w:hAnsi="Times New Roman" w:ascii="Times New Roman"/>
          <w:sz w:val="24"/>
          <w:szCs w:val="24"/>
        </w:rPr>
        <w:t xml:space="preserve">03 </w:t>
      </w:r>
      <w:r w:rsidRPr="00660FE0">
        <w:rPr>
          <w:rFonts w:hAnsi="Times New Roman" w:ascii="Times New Roman"/>
          <w:sz w:val="24"/>
          <w:szCs w:val="24"/>
        </w:rPr>
        <w:t>kn</w:t>
      </w:r>
    </w:p>
    <w:p w:rsidRDefault="00B26194" w:rsidP="00B26194" w:rsidR="00B26194" w:rsidRPr="00660FE0">
      <w:pPr>
        <w:rPr>
          <w:rFonts w:hAnsi="Times New Roman" w:ascii="Times New Roman"/>
          <w:sz w:val="24"/>
          <w:szCs w:val="24"/>
        </w:rPr>
      </w:pPr>
      <w:r w:rsidRPr="00660FE0">
        <w:rPr>
          <w:rFonts w:hAnsi="Times New Roman" w:ascii="Times New Roman"/>
          <w:sz w:val="24"/>
          <w:szCs w:val="24"/>
        </w:rPr>
        <w:t xml:space="preserve">2. Trošak knjigovodstvenih usluga </w:t>
      </w:r>
      <w:r>
        <w:rPr>
          <w:rFonts w:hAnsi="Times New Roman" w:ascii="Times New Roman"/>
          <w:sz w:val="24"/>
          <w:szCs w:val="24"/>
        </w:rPr>
        <w:t xml:space="preserve">za redovne mjesečne usluge  </w:t>
      </w:r>
      <w:r w:rsidRPr="00660FE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D05C08">
        <w:rPr>
          <w:rFonts w:hAnsi="Times New Roman" w:ascii="Times New Roman"/>
          <w:sz w:val="24"/>
          <w:szCs w:val="24"/>
        </w:rPr>
        <w:t>4</w:t>
      </w:r>
      <w:r w:rsidRPr="00660FE0">
        <w:rPr>
          <w:rFonts w:hAnsi="Times New Roman" w:ascii="Times New Roman"/>
          <w:sz w:val="24"/>
          <w:szCs w:val="24"/>
        </w:rPr>
        <w:t>.000,00 kn</w:t>
      </w:r>
    </w:p>
    <w:p w:rsidRDefault="00B26194" w:rsidP="00B26194" w:rsidR="00B26194">
      <w:pPr>
        <w:rPr>
          <w:rFonts w:hAnsi="Times New Roman" w:ascii="Times New Roman"/>
          <w:sz w:val="24"/>
          <w:szCs w:val="24"/>
        </w:rPr>
      </w:pPr>
      <w:r w:rsidRPr="00660FE0">
        <w:rPr>
          <w:rFonts w:hAnsi="Times New Roman" w:ascii="Times New Roman"/>
          <w:sz w:val="24"/>
          <w:szCs w:val="24"/>
        </w:rPr>
        <w:t>3.</w:t>
      </w:r>
      <w:r w:rsidRPr="00660FE0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Putni troškovi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  <w:r w:rsidR="00B4197E">
        <w:rPr>
          <w:rFonts w:hAnsi="Times New Roman" w:ascii="Times New Roman"/>
          <w:sz w:val="24"/>
          <w:szCs w:val="24"/>
        </w:rPr>
        <w:t>4</w:t>
      </w:r>
      <w:r w:rsidR="00551B87">
        <w:rPr>
          <w:rFonts w:hAnsi="Times New Roman" w:ascii="Times New Roman"/>
          <w:sz w:val="24"/>
          <w:szCs w:val="24"/>
        </w:rPr>
        <w:t>.</w:t>
      </w:r>
      <w:r w:rsidR="00B4197E">
        <w:rPr>
          <w:rFonts w:hAnsi="Times New Roman" w:ascii="Times New Roman"/>
          <w:sz w:val="24"/>
          <w:szCs w:val="24"/>
        </w:rPr>
        <w:t>148</w:t>
      </w:r>
      <w:r w:rsidR="009F452A">
        <w:rPr>
          <w:rFonts w:hAnsi="Times New Roman" w:ascii="Times New Roman"/>
          <w:sz w:val="24"/>
          <w:szCs w:val="24"/>
        </w:rPr>
        <w:t>,</w:t>
      </w:r>
      <w:r w:rsidR="00B4197E">
        <w:rPr>
          <w:rFonts w:hAnsi="Times New Roman" w:ascii="Times New Roman"/>
          <w:sz w:val="24"/>
          <w:szCs w:val="24"/>
        </w:rPr>
        <w:t>53</w:t>
      </w:r>
      <w:r w:rsidR="009F452A">
        <w:rPr>
          <w:rFonts w:hAnsi="Times New Roman" w:ascii="Times New Roman"/>
          <w:sz w:val="24"/>
          <w:szCs w:val="24"/>
        </w:rPr>
        <w:t xml:space="preserve"> </w:t>
      </w:r>
      <w:r w:rsidRPr="00660FE0">
        <w:rPr>
          <w:rFonts w:hAnsi="Times New Roman" w:ascii="Times New Roman"/>
          <w:sz w:val="24"/>
          <w:szCs w:val="24"/>
        </w:rPr>
        <w:t>kn</w:t>
      </w:r>
    </w:p>
    <w:p w:rsidRDefault="00D05C08" w:rsidP="00B26194" w:rsidR="00B2619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B26194">
        <w:rPr>
          <w:rFonts w:hAnsi="Times New Roman" w:ascii="Times New Roman"/>
          <w:sz w:val="24"/>
          <w:szCs w:val="24"/>
        </w:rPr>
        <w:t>. Trošak ureda</w:t>
      </w:r>
      <w:r w:rsidR="00B26194" w:rsidRPr="00660FE0">
        <w:rPr>
          <w:rFonts w:hAnsi="Times New Roman" w:ascii="Times New Roman"/>
          <w:sz w:val="24"/>
          <w:szCs w:val="24"/>
        </w:rPr>
        <w:t xml:space="preserve"> (telef., </w:t>
      </w:r>
      <w:r w:rsidR="00B26194">
        <w:rPr>
          <w:rFonts w:hAnsi="Times New Roman" w:ascii="Times New Roman"/>
          <w:sz w:val="24"/>
          <w:szCs w:val="24"/>
        </w:rPr>
        <w:t>ureds</w:t>
      </w:r>
      <w:r w:rsidR="00611BDB">
        <w:rPr>
          <w:rFonts w:hAnsi="Times New Roman" w:ascii="Times New Roman"/>
          <w:sz w:val="24"/>
          <w:szCs w:val="24"/>
        </w:rPr>
        <w:t>ki materijal, poštarina</w:t>
      </w:r>
      <w:r w:rsidR="00B4197E">
        <w:rPr>
          <w:rFonts w:hAnsi="Times New Roman" w:ascii="Times New Roman"/>
          <w:sz w:val="24"/>
          <w:szCs w:val="24"/>
        </w:rPr>
        <w:t>, biljezi</w:t>
      </w:r>
      <w:r w:rsidR="00B26194" w:rsidRPr="00660FE0">
        <w:rPr>
          <w:rFonts w:hAnsi="Times New Roman" w:ascii="Times New Roman"/>
          <w:sz w:val="24"/>
          <w:szCs w:val="24"/>
        </w:rPr>
        <w:t>)</w:t>
      </w:r>
      <w:r w:rsidR="00B26194">
        <w:rPr>
          <w:rFonts w:hAnsi="Times New Roman" w:ascii="Times New Roman"/>
          <w:sz w:val="24"/>
          <w:szCs w:val="24"/>
        </w:rPr>
        <w:t xml:space="preserve"> </w:t>
      </w:r>
      <w:r w:rsidR="00B26194" w:rsidRPr="00660FE0">
        <w:rPr>
          <w:rFonts w:hAnsi="Times New Roman" w:ascii="Times New Roman"/>
          <w:sz w:val="24"/>
          <w:szCs w:val="24"/>
        </w:rPr>
        <w:t xml:space="preserve">    </w:t>
      </w:r>
      <w:r w:rsidR="00B26194">
        <w:rPr>
          <w:rFonts w:hAnsi="Times New Roman" w:ascii="Times New Roman"/>
          <w:sz w:val="24"/>
          <w:szCs w:val="24"/>
        </w:rPr>
        <w:t xml:space="preserve">         </w:t>
      </w:r>
      <w:r w:rsidR="009F452A">
        <w:rPr>
          <w:rFonts w:hAnsi="Times New Roman" w:ascii="Times New Roman"/>
          <w:sz w:val="24"/>
          <w:szCs w:val="24"/>
        </w:rPr>
        <w:t xml:space="preserve">   </w:t>
      </w:r>
      <w:r w:rsidR="00B4197E">
        <w:rPr>
          <w:rFonts w:hAnsi="Times New Roman" w:ascii="Times New Roman"/>
          <w:sz w:val="24"/>
          <w:szCs w:val="24"/>
        </w:rPr>
        <w:t>971</w:t>
      </w:r>
      <w:r w:rsidR="009F452A">
        <w:rPr>
          <w:rFonts w:hAnsi="Times New Roman" w:ascii="Times New Roman"/>
          <w:sz w:val="24"/>
          <w:szCs w:val="24"/>
        </w:rPr>
        <w:t>,</w:t>
      </w:r>
      <w:r w:rsidR="00B4197E">
        <w:rPr>
          <w:rFonts w:hAnsi="Times New Roman" w:ascii="Times New Roman"/>
          <w:sz w:val="24"/>
          <w:szCs w:val="24"/>
        </w:rPr>
        <w:t>42</w:t>
      </w:r>
      <w:r w:rsidR="009F452A">
        <w:rPr>
          <w:rFonts w:hAnsi="Times New Roman" w:ascii="Times New Roman"/>
          <w:sz w:val="24"/>
          <w:szCs w:val="24"/>
        </w:rPr>
        <w:t xml:space="preserve"> </w:t>
      </w:r>
      <w:r w:rsidR="00B26194">
        <w:rPr>
          <w:rFonts w:hAnsi="Times New Roman" w:ascii="Times New Roman"/>
          <w:sz w:val="24"/>
          <w:szCs w:val="24"/>
        </w:rPr>
        <w:t>kn</w:t>
      </w:r>
      <w:r w:rsidR="00B26194" w:rsidRPr="00660FE0">
        <w:rPr>
          <w:rFonts w:hAnsi="Times New Roman" w:ascii="Times New Roman"/>
          <w:sz w:val="24"/>
          <w:szCs w:val="24"/>
        </w:rPr>
        <w:t xml:space="preserve">                </w:t>
      </w:r>
    </w:p>
    <w:p w:rsidRDefault="00551B87" w:rsidP="00B26194" w:rsidR="00B26194">
      <w:pPr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hAnsi="Times New Roman" w:ascii="Times New Roman"/>
          <w:sz w:val="24"/>
          <w:szCs w:val="24"/>
        </w:rPr>
        <w:t>6</w:t>
      </w:r>
      <w:r w:rsidR="00B26194">
        <w:rPr>
          <w:rFonts w:hAnsi="Times New Roman" w:ascii="Times New Roman"/>
          <w:sz w:val="24"/>
          <w:szCs w:val="24"/>
        </w:rPr>
        <w:t>.</w:t>
      </w:r>
      <w:r w:rsidR="00B26194" w:rsidRPr="00660FE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  <w:r w:rsidR="00047D9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A</w:t>
      </w:r>
      <w:r w:rsidR="00B2619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dministrativn</w:t>
      </w:r>
      <w:r w:rsidR="00047D9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i troškovi</w:t>
      </w:r>
      <w:r w:rsidR="00047D9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047D9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047D9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B2619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B2619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B2619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 xml:space="preserve">  </w:t>
      </w:r>
      <w:r w:rsidR="00EE41D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8</w:t>
      </w:r>
      <w:r w:rsidR="00B2619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.000,00 kn</w:t>
      </w:r>
    </w:p>
    <w:p w:rsidRDefault="00551B87" w:rsidP="00B26194" w:rsidR="00B26194">
      <w:pPr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7</w:t>
      </w:r>
      <w:r w:rsidR="00D05C0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 Obveza po osnovi PDV-a</w:t>
      </w:r>
      <w:r w:rsidR="00D05C0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D05C0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D05C0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D05C0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D05C0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D05C0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>11</w:t>
      </w:r>
      <w:r w:rsidR="00EE41D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</w:t>
      </w:r>
      <w:r w:rsidR="00D05C0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667,83</w:t>
      </w:r>
      <w:r w:rsidR="00EE41D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</w:t>
      </w:r>
    </w:p>
    <w:p w:rsidRDefault="00B4197E" w:rsidP="00B26194" w:rsidR="00B4197E">
      <w:pPr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8. Sudska pristojba 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 xml:space="preserve">     250,00 kn</w:t>
      </w:r>
    </w:p>
    <w:p w:rsidRDefault="00B4197E" w:rsidP="00B26194" w:rsidR="00B4197E">
      <w:pPr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9. </w:t>
      </w:r>
      <w:r>
        <w:rPr>
          <w:rFonts w:hAnsi="Times New Roman" w:ascii="Times New Roman"/>
          <w:sz w:val="24"/>
          <w:szCs w:val="24"/>
        </w:rPr>
        <w:t>Troškovi zamjene cilindara na bravama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512,25 kn</w:t>
      </w:r>
      <w:r>
        <w:rPr>
          <w:rFonts w:hAnsi="Times New Roman" w:ascii="Times New Roman"/>
          <w:sz w:val="24"/>
          <w:szCs w:val="24"/>
        </w:rPr>
        <w:tab/>
      </w:r>
    </w:p>
    <w:p w:rsidRDefault="00551B87" w:rsidP="00B26194" w:rsidR="00B2619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10</w:t>
      </w:r>
      <w:r w:rsidR="00B26194">
        <w:rPr>
          <w:rFonts w:hAnsi="Times New Roman" w:ascii="Times New Roman"/>
          <w:sz w:val="24"/>
          <w:szCs w:val="24"/>
        </w:rPr>
        <w:t>. Režijski troškovi nekretnina</w:t>
      </w:r>
      <w:r w:rsidR="00B26194">
        <w:rPr>
          <w:rFonts w:hAnsi="Times New Roman" w:ascii="Times New Roman"/>
          <w:sz w:val="24"/>
          <w:szCs w:val="24"/>
        </w:rPr>
        <w:tab/>
      </w:r>
      <w:r w:rsidR="00B26194">
        <w:rPr>
          <w:rFonts w:hAnsi="Times New Roman" w:ascii="Times New Roman"/>
          <w:sz w:val="24"/>
          <w:szCs w:val="24"/>
        </w:rPr>
        <w:tab/>
      </w:r>
      <w:r w:rsidR="00B26194">
        <w:rPr>
          <w:rFonts w:hAnsi="Times New Roman" w:ascii="Times New Roman"/>
          <w:sz w:val="24"/>
          <w:szCs w:val="24"/>
        </w:rPr>
        <w:tab/>
      </w:r>
      <w:r w:rsidR="00B26194">
        <w:rPr>
          <w:rFonts w:hAnsi="Times New Roman" w:ascii="Times New Roman"/>
          <w:sz w:val="24"/>
          <w:szCs w:val="24"/>
        </w:rPr>
        <w:tab/>
      </w:r>
      <w:r w:rsidR="00B26194">
        <w:rPr>
          <w:rFonts w:hAnsi="Times New Roman" w:ascii="Times New Roman"/>
          <w:sz w:val="24"/>
          <w:szCs w:val="24"/>
        </w:rPr>
        <w:tab/>
      </w:r>
      <w:r w:rsidR="00D05C08">
        <w:rPr>
          <w:rFonts w:hAnsi="Times New Roman" w:ascii="Times New Roman"/>
          <w:sz w:val="24"/>
          <w:szCs w:val="24"/>
        </w:rPr>
        <w:t xml:space="preserve">  2</w:t>
      </w:r>
      <w:r w:rsidR="00B26194">
        <w:rPr>
          <w:rFonts w:hAnsi="Times New Roman" w:ascii="Times New Roman"/>
          <w:sz w:val="24"/>
          <w:szCs w:val="24"/>
        </w:rPr>
        <w:t>.</w:t>
      </w:r>
      <w:r w:rsidR="00D05C08">
        <w:rPr>
          <w:rFonts w:hAnsi="Times New Roman" w:ascii="Times New Roman"/>
          <w:sz w:val="24"/>
          <w:szCs w:val="24"/>
        </w:rPr>
        <w:t>4</w:t>
      </w:r>
      <w:r w:rsidR="00B26194">
        <w:rPr>
          <w:rFonts w:hAnsi="Times New Roman" w:ascii="Times New Roman"/>
          <w:sz w:val="24"/>
          <w:szCs w:val="24"/>
        </w:rPr>
        <w:t>7</w:t>
      </w:r>
      <w:r w:rsidR="00D05C08">
        <w:rPr>
          <w:rFonts w:hAnsi="Times New Roman" w:ascii="Times New Roman"/>
          <w:sz w:val="24"/>
          <w:szCs w:val="24"/>
        </w:rPr>
        <w:t>4</w:t>
      </w:r>
      <w:r w:rsidR="00B26194">
        <w:rPr>
          <w:rFonts w:hAnsi="Times New Roman" w:ascii="Times New Roman"/>
          <w:sz w:val="24"/>
          <w:szCs w:val="24"/>
        </w:rPr>
        <w:t>,</w:t>
      </w:r>
      <w:r w:rsidR="00D05C08">
        <w:rPr>
          <w:rFonts w:hAnsi="Times New Roman" w:ascii="Times New Roman"/>
          <w:sz w:val="24"/>
          <w:szCs w:val="24"/>
        </w:rPr>
        <w:t>79</w:t>
      </w:r>
      <w:r w:rsidR="00EE41D3">
        <w:rPr>
          <w:rFonts w:hAnsi="Times New Roman" w:ascii="Times New Roman"/>
          <w:sz w:val="24"/>
          <w:szCs w:val="24"/>
        </w:rPr>
        <w:t xml:space="preserve"> kn</w:t>
      </w:r>
    </w:p>
    <w:p w:rsidRDefault="00551B87" w:rsidP="00BB1165" w:rsidR="00BB116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11</w:t>
      </w:r>
      <w:r w:rsidR="00BB1165">
        <w:rPr>
          <w:rFonts w:hAnsi="Times New Roman" w:ascii="Times New Roman"/>
          <w:sz w:val="24"/>
          <w:szCs w:val="24"/>
        </w:rPr>
        <w:t>. T</w:t>
      </w:r>
      <w:r w:rsidR="002F18C8">
        <w:rPr>
          <w:rFonts w:hAnsi="Times New Roman" w:ascii="Times New Roman"/>
          <w:sz w:val="24"/>
          <w:szCs w:val="24"/>
        </w:rPr>
        <w:t>rošak procjene nekretnina</w:t>
      </w:r>
      <w:r w:rsidR="00D05C08">
        <w:rPr>
          <w:rFonts w:hAnsi="Times New Roman" w:ascii="Times New Roman"/>
          <w:sz w:val="24"/>
          <w:szCs w:val="24"/>
        </w:rPr>
        <w:tab/>
      </w:r>
      <w:r w:rsidR="00D05C08">
        <w:rPr>
          <w:rFonts w:hAnsi="Times New Roman" w:ascii="Times New Roman"/>
          <w:sz w:val="24"/>
          <w:szCs w:val="24"/>
        </w:rPr>
        <w:tab/>
      </w:r>
      <w:r w:rsidR="00D05C08">
        <w:rPr>
          <w:rFonts w:hAnsi="Times New Roman" w:ascii="Times New Roman"/>
          <w:sz w:val="24"/>
          <w:szCs w:val="24"/>
        </w:rPr>
        <w:tab/>
      </w:r>
      <w:r w:rsidR="00D05C08">
        <w:rPr>
          <w:rFonts w:hAnsi="Times New Roman" w:ascii="Times New Roman"/>
          <w:sz w:val="24"/>
          <w:szCs w:val="24"/>
        </w:rPr>
        <w:tab/>
      </w:r>
      <w:r w:rsidR="00D05C08">
        <w:rPr>
          <w:rFonts w:hAnsi="Times New Roman" w:ascii="Times New Roman"/>
          <w:sz w:val="24"/>
          <w:szCs w:val="24"/>
        </w:rPr>
        <w:tab/>
        <w:t>13</w:t>
      </w:r>
      <w:r w:rsidR="00BB1165">
        <w:rPr>
          <w:rFonts w:hAnsi="Times New Roman" w:ascii="Times New Roman"/>
          <w:sz w:val="24"/>
          <w:szCs w:val="24"/>
        </w:rPr>
        <w:t>.000,00</w:t>
      </w:r>
      <w:r w:rsidR="00D05C08">
        <w:rPr>
          <w:rFonts w:hAnsi="Times New Roman" w:ascii="Times New Roman"/>
          <w:sz w:val="24"/>
          <w:szCs w:val="24"/>
        </w:rPr>
        <w:t xml:space="preserve"> kn</w:t>
      </w:r>
      <w:r w:rsidR="00B4197E">
        <w:rPr>
          <w:rFonts w:hAnsi="Times New Roman" w:ascii="Times New Roman"/>
          <w:sz w:val="24"/>
          <w:szCs w:val="24"/>
        </w:rPr>
        <w:t xml:space="preserve">  </w:t>
      </w:r>
    </w:p>
    <w:p w:rsidRDefault="00B4197E" w:rsidP="00BB1165" w:rsidR="00047D9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12. Trošak košnje trave na zemljištu Štefanovec 33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1.000,00 kn</w:t>
      </w:r>
    </w:p>
    <w:p w:rsidRDefault="00047D93" w:rsidP="00BB1165" w:rsidR="00B419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13. Uplata razlučnom vjerovniku RH</w:t>
      </w:r>
      <w:r w:rsidR="00B4197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22</w:t>
      </w:r>
      <w:r w:rsidR="00D9521F">
        <w:rPr>
          <w:rFonts w:hAnsi="Times New Roman" w:ascii="Times New Roman"/>
          <w:sz w:val="24"/>
          <w:szCs w:val="24"/>
        </w:rPr>
        <w:t>.262,40 kn</w:t>
      </w:r>
    </w:p>
    <w:p w:rsidRDefault="00D9521F" w:rsidP="00BB1165" w:rsidR="00D9521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14. Povrat jamčevine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20.300,00 kn</w:t>
      </w:r>
    </w:p>
    <w:p w:rsidRDefault="00B26194" w:rsidP="00B26194" w:rsidR="00B26194" w:rsidRPr="007346CD">
      <w:pPr>
        <w:rPr>
          <w:rFonts w:hAnsi="Times New Roman" w:ascii="Times New Roman"/>
          <w:sz w:val="24"/>
          <w:szCs w:val="24"/>
        </w:rPr>
      </w:pPr>
      <w:r w:rsidRPr="007346CD">
        <w:rPr>
          <w:rFonts w:hAnsi="Times New Roman" w:ascii="Times New Roman"/>
          <w:sz w:val="24"/>
          <w:szCs w:val="24"/>
        </w:rPr>
        <w:t xml:space="preserve">Ukupno: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D9521F">
        <w:rPr>
          <w:rFonts w:hAnsi="Times New Roman" w:ascii="Times New Roman"/>
          <w:sz w:val="24"/>
          <w:szCs w:val="24"/>
        </w:rPr>
        <w:t>6</w:t>
      </w:r>
      <w:r w:rsidR="002F18C8">
        <w:rPr>
          <w:rFonts w:hAnsi="Times New Roman" w:ascii="Times New Roman"/>
          <w:sz w:val="24"/>
          <w:szCs w:val="24"/>
        </w:rPr>
        <w:t>6</w:t>
      </w:r>
      <w:r w:rsidR="00611BDB">
        <w:rPr>
          <w:rFonts w:hAnsi="Times New Roman" w:ascii="Times New Roman"/>
          <w:sz w:val="24"/>
          <w:szCs w:val="24"/>
        </w:rPr>
        <w:t>.</w:t>
      </w:r>
      <w:r w:rsidR="00D9521F">
        <w:rPr>
          <w:rFonts w:hAnsi="Times New Roman" w:ascii="Times New Roman"/>
          <w:sz w:val="24"/>
          <w:szCs w:val="24"/>
        </w:rPr>
        <w:t>6</w:t>
      </w:r>
      <w:r w:rsidR="002F18C8">
        <w:rPr>
          <w:rFonts w:hAnsi="Times New Roman" w:ascii="Times New Roman"/>
          <w:sz w:val="24"/>
          <w:szCs w:val="24"/>
        </w:rPr>
        <w:t>08</w:t>
      </w:r>
      <w:r w:rsidR="00611BDB">
        <w:rPr>
          <w:rFonts w:hAnsi="Times New Roman" w:ascii="Times New Roman"/>
          <w:sz w:val="24"/>
          <w:szCs w:val="24"/>
        </w:rPr>
        <w:t>,</w:t>
      </w:r>
      <w:r w:rsidR="002F18C8">
        <w:rPr>
          <w:rFonts w:hAnsi="Times New Roman" w:ascii="Times New Roman"/>
          <w:sz w:val="24"/>
          <w:szCs w:val="24"/>
        </w:rPr>
        <w:t>8</w:t>
      </w:r>
      <w:r w:rsidR="00551B87">
        <w:rPr>
          <w:rFonts w:hAnsi="Times New Roman" w:ascii="Times New Roman"/>
          <w:sz w:val="24"/>
          <w:szCs w:val="24"/>
        </w:rPr>
        <w:t>5</w:t>
      </w:r>
      <w:r w:rsidR="00611BDB">
        <w:rPr>
          <w:rFonts w:hAnsi="Times New Roman" w:ascii="Times New Roman"/>
          <w:sz w:val="24"/>
          <w:szCs w:val="24"/>
        </w:rPr>
        <w:t xml:space="preserve"> kn</w:t>
      </w:r>
    </w:p>
    <w:p w:rsidRDefault="00B26194" w:rsidP="00B26194" w:rsidR="00B26194" w:rsidRPr="00F065C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B26194" w:rsidP="00B26194" w:rsidR="00B26194">
      <w:pPr>
        <w:rPr>
          <w:rFonts w:hAnsi="Times New Roman" w:ascii="Times New Roman"/>
          <w:b/>
          <w:sz w:val="24"/>
          <w:szCs w:val="24"/>
          <w:lang w:val="pl-PL"/>
        </w:rPr>
      </w:pPr>
      <w:r w:rsidRPr="00A6131F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B26194" w:rsidP="00B616C2" w:rsidR="00B26194" w:rsidRPr="00787F8C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  <w:r w:rsidRPr="00787F8C">
        <w:rPr>
          <w:rFonts w:hAnsi="Times New Roman" w:ascii="Times New Roman"/>
          <w:sz w:val="24"/>
          <w:szCs w:val="24"/>
          <w:lang w:val="pl-PL"/>
        </w:rPr>
        <w:t>U narednom tromjesečnom razdoblju stečajna upraviteljica će nastaviti sa poduzimanjem radnji radi unovčenja stečajne mase.</w:t>
      </w:r>
    </w:p>
    <w:p w:rsidRDefault="00B26194" w:rsidP="00B26194" w:rsidR="00B26194" w:rsidRPr="00787F8C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B26194" w:rsidP="00B26194" w:rsidR="00B26194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8D1E78" w:rsidP="00B26194" w:rsidR="00B26194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14</w:t>
      </w:r>
      <w:r w:rsidR="00B26194">
        <w:rPr>
          <w:rFonts w:hAnsi="Times New Roman" w:ascii="Times New Roman"/>
          <w:sz w:val="24"/>
          <w:szCs w:val="24"/>
          <w:lang w:val="pl-PL"/>
        </w:rPr>
        <w:t>.0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="00B26194">
        <w:rPr>
          <w:rFonts w:hAnsi="Times New Roman" w:ascii="Times New Roman"/>
          <w:sz w:val="24"/>
          <w:szCs w:val="24"/>
          <w:lang w:val="pl-PL"/>
        </w:rPr>
        <w:t>.2018.g.</w:t>
      </w:r>
      <w:r w:rsidR="00B26194">
        <w:rPr>
          <w:rFonts w:hAnsi="Times New Roman" w:ascii="Times New Roman"/>
          <w:sz w:val="24"/>
          <w:szCs w:val="24"/>
          <w:lang w:val="pl-PL"/>
        </w:rPr>
        <w:tab/>
      </w:r>
      <w:r w:rsidR="00B26194">
        <w:rPr>
          <w:rFonts w:hAnsi="Times New Roman" w:ascii="Times New Roman"/>
          <w:sz w:val="24"/>
          <w:szCs w:val="24"/>
          <w:lang w:val="pl-PL"/>
        </w:rPr>
        <w:tab/>
      </w:r>
      <w:r w:rsidR="00B26194">
        <w:rPr>
          <w:rFonts w:hAnsi="Times New Roman" w:ascii="Times New Roman"/>
          <w:sz w:val="24"/>
          <w:szCs w:val="24"/>
          <w:lang w:val="pl-PL"/>
        </w:rPr>
        <w:tab/>
      </w:r>
      <w:r w:rsidR="00B26194">
        <w:rPr>
          <w:rFonts w:hAnsi="Times New Roman" w:ascii="Times New Roman"/>
          <w:sz w:val="24"/>
          <w:szCs w:val="24"/>
          <w:lang w:val="pl-PL"/>
        </w:rPr>
        <w:tab/>
      </w:r>
      <w:r w:rsidR="00B26194">
        <w:rPr>
          <w:rFonts w:hAnsi="Times New Roman" w:ascii="Times New Roman"/>
          <w:sz w:val="24"/>
          <w:szCs w:val="24"/>
          <w:lang w:val="pl-PL"/>
        </w:rPr>
        <w:tab/>
      </w:r>
      <w:r w:rsidR="00B26194">
        <w:rPr>
          <w:rFonts w:hAnsi="Times New Roman" w:ascii="Times New Roman"/>
          <w:sz w:val="24"/>
          <w:szCs w:val="24"/>
          <w:lang w:val="pl-PL"/>
        </w:rPr>
        <w:tab/>
        <w:t>Antonia Selak</w:t>
      </w:r>
    </w:p>
    <w:p w:rsidRDefault="00B26194" w:rsidP="00B26194" w:rsidR="00B26194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26194" w:rsidP="00B26194" w:rsidR="00B26194" w:rsidRPr="000E1F39">
      <w:pPr>
        <w:rPr>
          <w:lang w:val="pl-PL"/>
        </w:rPr>
      </w:pPr>
    </w:p>
    <w:p w:rsidRDefault="00290359" w:rsidP="00290359" w:rsidR="00290359" w:rsidRPr="00290359">
      <w:pPr>
        <w:spacing w:after="0"/>
        <w:rPr>
          <w:rFonts w:hAnsi="Times New Roman" w:ascii="Times New Roman"/>
          <w:b/>
          <w:bCs/>
          <w:sz w:val="24"/>
          <w:szCs w:val="24"/>
        </w:rPr>
      </w:pPr>
      <w:r w:rsidRPr="00290359">
        <w:rPr>
          <w:rFonts w:hAnsi="Times New Roman" w:ascii="Times New Roman"/>
          <w:b/>
          <w:bCs/>
          <w:sz w:val="24"/>
          <w:szCs w:val="24"/>
        </w:rPr>
        <w:lastRenderedPageBreak/>
        <w:t>PASARIĆ INŽENJERING d.o.o. u stečaju</w:t>
      </w:r>
    </w:p>
    <w:p w:rsidRDefault="00290359" w:rsidP="00290359" w:rsidR="00290359" w:rsidRPr="00290359">
      <w:pPr>
        <w:spacing w:after="0"/>
        <w:rPr>
          <w:rFonts w:hAnsi="Times New Roman" w:ascii="Times New Roman"/>
          <w:b/>
          <w:bCs/>
          <w:sz w:val="24"/>
          <w:szCs w:val="24"/>
        </w:rPr>
      </w:pPr>
      <w:r w:rsidRPr="00290359">
        <w:rPr>
          <w:rFonts w:hAnsi="Times New Roman" w:ascii="Times New Roman"/>
          <w:b/>
          <w:bCs/>
          <w:sz w:val="24"/>
          <w:szCs w:val="24"/>
        </w:rPr>
        <w:t>STEČAJNA  UPRAVITELJICA  ANTONIA  SELAK</w:t>
      </w:r>
    </w:p>
    <w:p w:rsidRDefault="00290359" w:rsidP="00290359" w:rsidR="00290359" w:rsidRPr="00290359">
      <w:pPr>
        <w:spacing w:after="0"/>
        <w:rPr>
          <w:rFonts w:hAnsi="Times New Roman" w:ascii="Times New Roman"/>
          <w:sz w:val="24"/>
          <w:szCs w:val="24"/>
        </w:rPr>
      </w:pPr>
      <w:r w:rsidRPr="00290359">
        <w:rPr>
          <w:rFonts w:hAnsi="Times New Roman" w:ascii="Times New Roman"/>
          <w:b/>
          <w:bCs/>
          <w:sz w:val="24"/>
          <w:szCs w:val="24"/>
        </w:rPr>
        <w:t>10000 Z a g r e b, Drenovačka 3/III</w:t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</w:p>
    <w:p w:rsidRDefault="00290359" w:rsidP="00290359" w:rsidR="00290359" w:rsidRPr="00290359">
      <w:pPr>
        <w:spacing w:after="0"/>
        <w:rPr>
          <w:rFonts w:hAnsi="Times New Roman" w:ascii="Times New Roman"/>
          <w:sz w:val="24"/>
          <w:szCs w:val="24"/>
        </w:rPr>
      </w:pPr>
      <w:r w:rsidRPr="00290359">
        <w:rPr>
          <w:rFonts w:hAnsi="Times New Roman" w:ascii="Times New Roman"/>
          <w:sz w:val="24"/>
          <w:szCs w:val="24"/>
        </w:rPr>
        <w:t>TEL/ FAX: 01/4107-638</w:t>
      </w:r>
    </w:p>
    <w:p w:rsidRDefault="00290359" w:rsidP="00290359" w:rsidR="00290359" w:rsidRPr="00290359">
      <w:pPr>
        <w:spacing w:after="0"/>
        <w:rPr>
          <w:rFonts w:hAnsi="Times New Roman" w:ascii="Times New Roman"/>
          <w:sz w:val="24"/>
          <w:szCs w:val="24"/>
          <w:lang w:val="it-IT"/>
        </w:rPr>
      </w:pPr>
      <w:r w:rsidRPr="00290359">
        <w:rPr>
          <w:rFonts w:hAnsi="Times New Roman" w:ascii="Times New Roman"/>
          <w:sz w:val="24"/>
          <w:szCs w:val="24"/>
        </w:rPr>
        <w:t>E-mail: odvjetnica.selak@gmail.com</w:t>
      </w:r>
      <w:r w:rsidRPr="00290359">
        <w:rPr>
          <w:rFonts w:hAnsi="Times New Roman" w:ascii="Times New Roman"/>
          <w:sz w:val="24"/>
          <w:szCs w:val="24"/>
          <w:lang w:val="it-IT"/>
        </w:rPr>
        <w:t xml:space="preserve"> </w:t>
      </w:r>
    </w:p>
    <w:p w:rsidRDefault="00290359" w:rsidP="00290359" w:rsidR="00290359" w:rsidRPr="00290359">
      <w:pPr>
        <w:spacing w:after="0"/>
        <w:rPr>
          <w:rFonts w:hAnsi="Times New Roman" w:ascii="Times New Roman"/>
          <w:bCs/>
          <w:color w:val="1D1B11"/>
          <w:sz w:val="24"/>
          <w:szCs w:val="24"/>
        </w:rPr>
      </w:pPr>
    </w:p>
    <w:p w:rsidRDefault="00290359" w:rsidP="00290359" w:rsidR="00290359" w:rsidRPr="00290359">
      <w:pPr>
        <w:spacing w:after="0"/>
        <w:rPr>
          <w:rFonts w:hAnsi="Times New Roman" w:ascii="Times New Roman"/>
          <w:bCs/>
          <w:color w:val="1D1B11"/>
          <w:sz w:val="24"/>
          <w:szCs w:val="24"/>
        </w:rPr>
      </w:pPr>
    </w:p>
    <w:p w:rsidRDefault="00290359" w:rsidP="00290359" w:rsidR="00290359" w:rsidRPr="00290359">
      <w:pPr>
        <w:spacing w:after="0"/>
        <w:rPr>
          <w:rFonts w:hAnsi="Times New Roman" w:ascii="Times New Roman"/>
          <w:bCs/>
          <w:color w:val="1D1B11"/>
          <w:sz w:val="24"/>
          <w:szCs w:val="24"/>
        </w:rPr>
      </w:pPr>
    </w:p>
    <w:p w:rsidRDefault="00290359" w:rsidP="00290359" w:rsidR="00290359" w:rsidRPr="00290359">
      <w:pPr>
        <w:spacing w:after="0"/>
        <w:rPr>
          <w:rFonts w:hAnsi="Times New Roman" w:ascii="Times New Roman"/>
          <w:bCs/>
          <w:color w:val="1D1B11"/>
          <w:sz w:val="24"/>
          <w:szCs w:val="24"/>
        </w:rPr>
      </w:pPr>
    </w:p>
    <w:p w:rsidRDefault="00290359" w:rsidP="00290359" w:rsidR="00290359" w:rsidRPr="00290359">
      <w:pPr>
        <w:spacing w:after="0"/>
        <w:ind w:firstLine="720" w:left="2160"/>
        <w:rPr>
          <w:rFonts w:hAnsi="Times New Roman" w:ascii="Times New Roman"/>
          <w:sz w:val="24"/>
          <w:szCs w:val="24"/>
        </w:rPr>
      </w:pPr>
      <w:r w:rsidRPr="00290359">
        <w:rPr>
          <w:rFonts w:hAnsi="Times New Roman" w:ascii="Times New Roman"/>
          <w:sz w:val="24"/>
          <w:szCs w:val="24"/>
        </w:rPr>
        <w:t>TRGOVAČKI SUD U ZAGREBU</w:t>
      </w:r>
    </w:p>
    <w:p w:rsidRDefault="00290359" w:rsidP="00290359" w:rsidR="00290359" w:rsidRPr="00290359">
      <w:pPr>
        <w:spacing w:after="0"/>
        <w:rPr>
          <w:rFonts w:hAnsi="Times New Roman" w:ascii="Times New Roman"/>
          <w:sz w:val="24"/>
          <w:szCs w:val="24"/>
        </w:rPr>
      </w:pP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  <w:t>Z a g r e b</w:t>
      </w:r>
    </w:p>
    <w:p w:rsidRDefault="00290359" w:rsidP="00290359" w:rsidR="00290359" w:rsidRPr="00290359">
      <w:pPr>
        <w:spacing w:after="0"/>
        <w:rPr>
          <w:rFonts w:hAnsi="Times New Roman" w:ascii="Times New Roman"/>
          <w:sz w:val="24"/>
          <w:szCs w:val="24"/>
        </w:rPr>
      </w:pPr>
    </w:p>
    <w:p w:rsidRDefault="00290359" w:rsidP="00290359" w:rsidR="00290359" w:rsidRPr="00290359">
      <w:pPr>
        <w:spacing w:after="0"/>
        <w:rPr>
          <w:rFonts w:hAnsi="Times New Roman" w:ascii="Times New Roman"/>
          <w:sz w:val="24"/>
          <w:szCs w:val="24"/>
        </w:rPr>
      </w:pPr>
      <w:r w:rsidRPr="00290359">
        <w:rPr>
          <w:rFonts w:hAnsi="Times New Roman" w:ascii="Times New Roman"/>
          <w:sz w:val="24"/>
          <w:szCs w:val="24"/>
        </w:rPr>
        <w:t>Na broj: 3 St-2770/16</w:t>
      </w:r>
    </w:p>
    <w:p w:rsidRDefault="00290359" w:rsidP="00290359" w:rsidR="00290359" w:rsidRPr="00290359">
      <w:pPr>
        <w:spacing w:after="0"/>
        <w:rPr>
          <w:rFonts w:hAnsi="Times New Roman" w:ascii="Times New Roman"/>
          <w:sz w:val="24"/>
          <w:szCs w:val="24"/>
        </w:rPr>
      </w:pPr>
      <w:r w:rsidRPr="00290359">
        <w:rPr>
          <w:rFonts w:hAnsi="Times New Roman" w:ascii="Times New Roman"/>
          <w:sz w:val="24"/>
          <w:szCs w:val="24"/>
        </w:rPr>
        <w:t>Stečajni sudac Mihael Kovačić</w:t>
      </w:r>
    </w:p>
    <w:p w:rsidRDefault="00290359" w:rsidP="00290359" w:rsidR="00290359" w:rsidRPr="00290359">
      <w:pPr>
        <w:spacing w:after="0"/>
        <w:rPr>
          <w:rFonts w:hAnsi="Times New Roman" w:ascii="Times New Roman"/>
          <w:sz w:val="24"/>
          <w:szCs w:val="24"/>
        </w:rPr>
      </w:pPr>
    </w:p>
    <w:p w:rsidRDefault="00290359" w:rsidP="00290359" w:rsidR="00290359" w:rsidRPr="00290359">
      <w:pPr>
        <w:spacing w:after="0"/>
        <w:ind w:hanging="2880" w:left="2880"/>
        <w:rPr>
          <w:rFonts w:hAnsi="Times New Roman" w:ascii="Times New Roman"/>
          <w:bCs/>
          <w:color w:val="1D1B11"/>
          <w:sz w:val="24"/>
          <w:szCs w:val="24"/>
        </w:rPr>
      </w:pPr>
      <w:r w:rsidRPr="00290359">
        <w:rPr>
          <w:rFonts w:hAnsi="Times New Roman" w:ascii="Times New Roman"/>
          <w:sz w:val="24"/>
          <w:szCs w:val="24"/>
        </w:rPr>
        <w:t xml:space="preserve">STEČAJNI  DUŽNIK: </w:t>
      </w:r>
      <w:r w:rsidRPr="00290359">
        <w:rPr>
          <w:rFonts w:hAnsi="Times New Roman" w:ascii="Times New Roman"/>
          <w:sz w:val="24"/>
          <w:szCs w:val="24"/>
        </w:rPr>
        <w:tab/>
        <w:t xml:space="preserve">PASARIĆ INŽENJERING d.o.o. u stečaju, Zagreb, Kunovečka 22, </w:t>
      </w:r>
      <w:r w:rsidRPr="00290359">
        <w:rPr>
          <w:rFonts w:hAnsi="Times New Roman" w:ascii="Times New Roman"/>
          <w:sz w:val="24"/>
          <w:szCs w:val="24"/>
          <w:lang w:val="it-IT"/>
        </w:rPr>
        <w:t>OIB: 75528617474</w:t>
      </w:r>
    </w:p>
    <w:p w:rsidRDefault="00290359" w:rsidP="00290359" w:rsidR="00290359" w:rsidRPr="00290359">
      <w:pPr>
        <w:spacing w:after="0"/>
        <w:rPr>
          <w:rFonts w:hAnsi="Times New Roman" w:ascii="Times New Roman"/>
          <w:bCs/>
          <w:color w:val="1D1B11"/>
          <w:sz w:val="24"/>
          <w:szCs w:val="24"/>
        </w:rPr>
      </w:pPr>
    </w:p>
    <w:p w:rsidRDefault="00290359" w:rsidP="00290359" w:rsidR="00290359" w:rsidRPr="00290359">
      <w:pPr>
        <w:pStyle w:val="StandardWeb"/>
        <w:spacing w:afterAutospacing="false" w:after="0" w:beforeAutospacing="false" w:before="0"/>
      </w:pPr>
      <w:r w:rsidRPr="00290359">
        <w:tab/>
      </w:r>
      <w:r w:rsidRPr="00290359">
        <w:tab/>
      </w:r>
      <w:r w:rsidRPr="00290359">
        <w:tab/>
      </w:r>
      <w:r w:rsidRPr="00290359">
        <w:tab/>
      </w:r>
      <w:r w:rsidRPr="00290359">
        <w:tab/>
      </w:r>
      <w:r w:rsidRPr="00290359">
        <w:tab/>
      </w:r>
      <w:r w:rsidRPr="00290359">
        <w:tab/>
      </w:r>
      <w:r w:rsidRPr="00290359">
        <w:tab/>
      </w:r>
      <w:r w:rsidRPr="00290359">
        <w:tab/>
      </w:r>
      <w:r w:rsidRPr="00290359">
        <w:tab/>
      </w:r>
      <w:proofErr w:type="gramStart"/>
      <w:r w:rsidRPr="00290359">
        <w:t>u</w:t>
      </w:r>
      <w:proofErr w:type="gramEnd"/>
      <w:r w:rsidRPr="00290359">
        <w:t xml:space="preserve"> </w:t>
      </w:r>
      <w:proofErr w:type="spellStart"/>
      <w:r w:rsidRPr="00290359">
        <w:t>jednom</w:t>
      </w:r>
      <w:proofErr w:type="spellEnd"/>
      <w:r w:rsidRPr="00290359">
        <w:t xml:space="preserve"> </w:t>
      </w:r>
      <w:proofErr w:type="spellStart"/>
      <w:r w:rsidRPr="00290359">
        <w:t>primjerku</w:t>
      </w:r>
      <w:proofErr w:type="spellEnd"/>
    </w:p>
    <w:p w:rsidRDefault="00290359" w:rsidP="00290359" w:rsidR="00290359" w:rsidRPr="00290359">
      <w:pPr>
        <w:pStyle w:val="StandardWeb"/>
        <w:spacing w:afterAutospacing="false" w:after="0" w:beforeAutospacing="false" w:before="0"/>
        <w:ind w:firstLine="720" w:left="5040"/>
      </w:pPr>
    </w:p>
    <w:p w:rsidRDefault="00290359" w:rsidP="00290359" w:rsidR="00290359" w:rsidRPr="00290359">
      <w:pPr>
        <w:spacing w:after="0"/>
        <w:rPr>
          <w:rFonts w:hAnsi="Times New Roman" w:ascii="Times New Roman"/>
          <w:sz w:val="24"/>
          <w:szCs w:val="24"/>
        </w:rPr>
      </w:pP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</w:r>
      <w:r w:rsidRPr="00290359">
        <w:rPr>
          <w:rFonts w:hAnsi="Times New Roman" w:ascii="Times New Roman"/>
          <w:sz w:val="24"/>
          <w:szCs w:val="24"/>
        </w:rPr>
        <w:tab/>
        <w:t>PODNESAK STEČAJNE UPRAVITELJICE</w:t>
      </w:r>
    </w:p>
    <w:p w:rsidRDefault="00290359" w:rsidP="00290359" w:rsidR="00290359" w:rsidRPr="00290359">
      <w:pPr>
        <w:spacing w:after="0"/>
        <w:rPr>
          <w:rFonts w:hAnsi="Times New Roman" w:ascii="Times New Roman"/>
          <w:sz w:val="24"/>
          <w:szCs w:val="24"/>
        </w:rPr>
      </w:pPr>
    </w:p>
    <w:p w:rsidRDefault="00290359" w:rsidP="00290359" w:rsidR="00290359" w:rsidRPr="00290359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90359">
        <w:rPr>
          <w:rFonts w:hAnsi="Times New Roman" w:ascii="Times New Roman"/>
          <w:sz w:val="24"/>
          <w:szCs w:val="24"/>
        </w:rPr>
        <w:tab/>
        <w:t>Na javnoj dražbi održanoj dana 12.09.2018.g. je prodana nekretnina - 38. suvlasnički dio: 160/10000 ETAŽNO VLASNIŠTVO (E-38), dvosobni stan na 4. katu, netto korisne površine 41,99 m2,</w:t>
      </w:r>
      <w:r w:rsidRPr="00290359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koji se nalazi u zgradi označenoj kao z</w:t>
      </w:r>
      <w:r w:rsidRPr="00290359">
        <w:rPr>
          <w:rFonts w:hAnsi="Times New Roman" w:ascii="Times New Roman"/>
          <w:color w:themeColor="text1" w:val="000000"/>
          <w:sz w:val="24"/>
          <w:szCs w:val="24"/>
        </w:rPr>
        <w:t>k.č.br. 7215/1, upisana u zk.ul. 30750, k.o. Grad Zagreb, na adresi u Zagrebu, Vukomerec 42.</w:t>
      </w:r>
    </w:p>
    <w:p w:rsidRDefault="00290359" w:rsidP="00290359" w:rsidR="00290359" w:rsidRPr="00290359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290359">
        <w:rPr>
          <w:rFonts w:hAnsi="Times New Roman" w:ascii="Times New Roman"/>
          <w:color w:themeColor="text1" w:val="000000"/>
          <w:sz w:val="24"/>
          <w:szCs w:val="24"/>
        </w:rPr>
        <w:tab/>
        <w:t>Navedena nekretnina je opterećena razlučnim pravom.</w:t>
      </w:r>
    </w:p>
    <w:p w:rsidRDefault="00290359" w:rsidP="00290359" w:rsidR="0029035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90359" w:rsidP="00290359" w:rsidR="00290359" w:rsidRPr="00290359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90359">
        <w:rPr>
          <w:rFonts w:hAnsi="Times New Roman" w:ascii="Times New Roman"/>
          <w:sz w:val="24"/>
          <w:szCs w:val="24"/>
        </w:rPr>
        <w:tab/>
        <w:t>Stoga predlažem da sud odredi troškove utvrđivanja predmeta razlučnog prava i troškove unovčenja predmetne nekretnine u paušalnom iznosu od 5% + 5% od ostvarene kupovnine sukladno odredbi čl.254. Stečajnog zakona.</w:t>
      </w:r>
    </w:p>
    <w:p w:rsidRDefault="00290359" w:rsidP="00290359" w:rsidR="00290359" w:rsidRPr="00290359">
      <w:pPr>
        <w:pStyle w:val="Odlomakpopisa"/>
        <w:spacing w:after="0"/>
        <w:rPr>
          <w:rFonts w:hAnsi="Times New Roman" w:ascii="Times New Roman"/>
          <w:b/>
          <w:sz w:val="24"/>
          <w:szCs w:val="24"/>
        </w:rPr>
      </w:pPr>
    </w:p>
    <w:p w:rsidRDefault="00290359" w:rsidP="00290359" w:rsidR="00290359" w:rsidRPr="00290359">
      <w:pPr>
        <w:spacing w:after="0"/>
        <w:rPr>
          <w:rFonts w:hAnsi="Times New Roman" w:ascii="Times New Roman"/>
          <w:sz w:val="24"/>
          <w:szCs w:val="24"/>
        </w:rPr>
      </w:pPr>
      <w:r w:rsidRPr="00290359">
        <w:rPr>
          <w:rFonts w:hAnsi="Times New Roman" w:ascii="Times New Roman"/>
          <w:sz w:val="24"/>
          <w:szCs w:val="24"/>
        </w:rPr>
        <w:t>U Zagrebu, 14. rujna 2018.g.</w:t>
      </w:r>
    </w:p>
    <w:p w:rsidRDefault="00290359" w:rsidP="00290359" w:rsidR="00290359" w:rsidRPr="00290359">
      <w:pPr>
        <w:pStyle w:val="StandardWeb"/>
        <w:spacing w:afterAutospacing="false" w:after="0" w:beforeAutospacing="false" w:before="0"/>
        <w:ind w:firstLine="720" w:left="5040"/>
      </w:pPr>
      <w:r w:rsidRPr="00290359">
        <w:rPr>
          <w:lang w:val="hr-HR"/>
        </w:rPr>
        <w:tab/>
      </w:r>
      <w:r w:rsidRPr="00290359">
        <w:rPr>
          <w:lang w:val="hr-HR"/>
        </w:rPr>
        <w:tab/>
      </w:r>
      <w:r w:rsidRPr="00290359">
        <w:rPr>
          <w:lang w:val="hr-HR"/>
        </w:rPr>
        <w:tab/>
      </w:r>
      <w:r w:rsidRPr="00290359">
        <w:t xml:space="preserve">______________________ </w:t>
      </w:r>
    </w:p>
    <w:p w:rsidRDefault="00290359" w:rsidP="00290359" w:rsidR="00290359" w:rsidRPr="00290359">
      <w:pPr>
        <w:pStyle w:val="StandardWeb"/>
        <w:spacing w:afterAutospacing="false" w:after="0" w:beforeAutospacing="false" w:before="0"/>
        <w:ind w:firstLine="720" w:left="5040"/>
      </w:pPr>
      <w:r w:rsidRPr="00290359">
        <w:t xml:space="preserve">Antonia </w:t>
      </w:r>
      <w:proofErr w:type="spellStart"/>
      <w:r w:rsidRPr="00290359">
        <w:t>Selak</w:t>
      </w:r>
      <w:proofErr w:type="spellEnd"/>
      <w:r w:rsidRPr="00290359">
        <w:t xml:space="preserve"> </w:t>
      </w:r>
    </w:p>
    <w:p w:rsidRDefault="00290359" w:rsidP="00290359" w:rsidR="00290359" w:rsidRPr="00290359">
      <w:pPr>
        <w:pStyle w:val="StandardWeb"/>
        <w:spacing w:afterAutospacing="false" w:after="0" w:beforeAutospacing="false" w:before="0"/>
        <w:ind w:firstLine="720" w:left="5040"/>
      </w:pPr>
      <w:proofErr w:type="spellStart"/>
      <w:proofErr w:type="gramStart"/>
      <w:r w:rsidRPr="00290359">
        <w:t>stečajna</w:t>
      </w:r>
      <w:proofErr w:type="spellEnd"/>
      <w:proofErr w:type="gramEnd"/>
      <w:r w:rsidRPr="00290359">
        <w:t xml:space="preserve"> </w:t>
      </w:r>
      <w:proofErr w:type="spellStart"/>
      <w:r w:rsidRPr="00290359">
        <w:t>upraviteljica</w:t>
      </w:r>
      <w:proofErr w:type="spellEnd"/>
      <w:r w:rsidRPr="00290359">
        <w:t xml:space="preserve"> </w:t>
      </w:r>
    </w:p>
    <w:p w:rsidRDefault="00290359" w:rsidP="00290359" w:rsidR="00290359" w:rsidRPr="00290359">
      <w:pPr>
        <w:spacing w:after="0"/>
        <w:rPr>
          <w:rFonts w:hAnsi="Times New Roman" w:ascii="Times New Roman"/>
          <w:sz w:val="24"/>
          <w:szCs w:val="24"/>
        </w:rPr>
      </w:pPr>
    </w:p>
    <w:p w:rsidRDefault="00B26194" w:rsidP="00290359" w:rsidR="00B26194" w:rsidRPr="00290359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0C3E09" w:rsidP="00290359" w:rsidR="000C3E09" w:rsidRPr="00290359">
      <w:pPr>
        <w:spacing w:after="0"/>
        <w:rPr>
          <w:rFonts w:hAnsi="Times New Roman" w:ascii="Times New Roman"/>
          <w:sz w:val="24"/>
          <w:szCs w:val="24"/>
        </w:rPr>
      </w:pPr>
    </w:p>
    <w:sectPr w:rsidSect="000C3E09" w:rsidR="000C3E09" w:rsidRPr="002903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4E6623"/>
    <w:multiLevelType w:val="hybridMultilevel"/>
    <w:tmpl w:val="C5AE310A"/>
    <w:lvl w:tplc="02E21AF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7B13DB3"/>
    <w:multiLevelType w:val="hybridMultilevel"/>
    <w:tmpl w:val="A9E439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4393D"/>
    <w:multiLevelType w:val="hybridMultilevel"/>
    <w:tmpl w:val="D0B0A9D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6194"/>
    <w:rsid w:val="00047D93"/>
    <w:rsid w:val="00063A14"/>
    <w:rsid w:val="000C3E09"/>
    <w:rsid w:val="00106D38"/>
    <w:rsid w:val="001138B3"/>
    <w:rsid w:val="00116CAF"/>
    <w:rsid w:val="001205F1"/>
    <w:rsid w:val="001A065C"/>
    <w:rsid w:val="001C5B4F"/>
    <w:rsid w:val="00220CFA"/>
    <w:rsid w:val="00290359"/>
    <w:rsid w:val="002F18C8"/>
    <w:rsid w:val="002F3310"/>
    <w:rsid w:val="003C2C29"/>
    <w:rsid w:val="004A2567"/>
    <w:rsid w:val="005270A4"/>
    <w:rsid w:val="00551B87"/>
    <w:rsid w:val="00552951"/>
    <w:rsid w:val="00611BDB"/>
    <w:rsid w:val="006C12FD"/>
    <w:rsid w:val="006E5699"/>
    <w:rsid w:val="00706D92"/>
    <w:rsid w:val="00767D2F"/>
    <w:rsid w:val="00783298"/>
    <w:rsid w:val="007B2CC7"/>
    <w:rsid w:val="008D1E78"/>
    <w:rsid w:val="008E7F33"/>
    <w:rsid w:val="009B5AA7"/>
    <w:rsid w:val="009D4198"/>
    <w:rsid w:val="009F452A"/>
    <w:rsid w:val="00AE4B7F"/>
    <w:rsid w:val="00B26194"/>
    <w:rsid w:val="00B4197E"/>
    <w:rsid w:val="00B616C2"/>
    <w:rsid w:val="00BB1165"/>
    <w:rsid w:val="00C46932"/>
    <w:rsid w:val="00D05C08"/>
    <w:rsid w:val="00D174FD"/>
    <w:rsid w:val="00D43AE6"/>
    <w:rsid w:val="00D9521F"/>
    <w:rsid w:val="00DE1D7B"/>
    <w:rsid w:val="00EA27D0"/>
    <w:rsid w:val="00EB3F21"/>
    <w:rsid w:val="00EE41D3"/>
    <w:rsid w:val="00F9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6194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619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B5AA7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B5AA7"/>
    <w:rPr>
      <w:rFonts w:cs="Times New Roman" w:eastAsia="Times New Roman" w:hAnsi="Bookman Old Style" w:ascii="Bookman Old Style"/>
      <w:sz w:val="24"/>
      <w:szCs w:val="20"/>
      <w:lang w:eastAsia="hr-HR"/>
    </w:rPr>
  </w:style>
  <w:style w:styleId="StandardWeb" w:type="paragraph">
    <w:name w:val="Normal (Web)"/>
    <w:basedOn w:val="Normal"/>
    <w:uiPriority w:val="99"/>
    <w:unhideWhenUsed/>
    <w:rsid w:val="00290359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A0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6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65C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6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6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6194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619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B5AA7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B5AA7"/>
    <w:rPr>
      <w:rFonts w:ascii="Bookman Old Style" w:cs="Times New Roman" w:eastAsia="Times New Roman" w:hAnsi="Bookman Old Style"/>
      <w:sz w:val="24"/>
      <w:szCs w:val="20"/>
      <w:lang w:eastAsia="hr-HR"/>
    </w:rPr>
  </w:style>
  <w:style w:styleId="StandardWeb" w:type="paragraph">
    <w:name w:val="Normal (Web)"/>
    <w:basedOn w:val="Normal"/>
    <w:uiPriority w:val="99"/>
    <w:unhideWhenUsed/>
    <w:rsid w:val="00290359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A0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6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65C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6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6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1700</properties:Words>
  <properties:Characters>10103</properties:Characters>
  <properties:Lines>223</properties:Lines>
  <properties:Paragraphs>109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2018-09-17T07:24:00Z</dcterms:created>
  <dc:creator>Windows korisnik</dc:creator>
  <cp:lastModifiedBy>Sonja Pilić</cp:lastModifiedBy>
  <cp:lastPrinted>2018-05-25T11:51:00Z</cp:lastPrinted>
  <dcterms:modified xmlns:xsi="http://www.w3.org/2001/XMLSchema-instance" xsi:type="dcterms:W3CDTF">2018-09-17T09:38:00Z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St-2770/2016-64 / Podnesak - Izvješće stečajnog upravitelja (IZVJEŠĆE - 26.05.2018. - 13.09.2018_.docx)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