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988e" w14:paraId="f84988e" w:rsidRDefault="007148FF" w:rsidP="00A10344" w:rsidR="00A10344">
      <w:pPr>
        <w:jc w:val="right"/>
        <w15:collapsed w:val="false"/>
      </w:pPr>
      <w:bookmarkStart w:name="_GoBack" w:id="0"/>
      <w:bookmarkEnd w:id="0"/>
      <w:r>
        <w:t>Broj: 19 St-867</w:t>
      </w:r>
      <w:r w:rsidR="00A10344">
        <w:t>/17-5</w:t>
      </w:r>
    </w:p>
    <w:p w:rsidRDefault="00A10344" w:rsidP="00A10344" w:rsidR="00A10344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0344" w:rsidP="00A10344" w:rsidR="00A10344"/>
    <w:p w:rsidRDefault="00A10344" w:rsidP="00A10344" w:rsidR="00A1034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10344" w:rsidP="00A10344" w:rsidR="00A1034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10344" w:rsidP="00A10344" w:rsidR="00A10344">
      <w:pPr>
        <w:jc w:val="right"/>
      </w:pPr>
    </w:p>
    <w:p w:rsidRDefault="00A10344" w:rsidP="00A10344" w:rsidR="00A10344">
      <w:pPr>
        <w:jc w:val="right"/>
      </w:pPr>
    </w:p>
    <w:p w:rsidRDefault="00A10344" w:rsidP="00A10344" w:rsidR="00A10344"/>
    <w:p w:rsidRDefault="00A10344" w:rsidP="00A10344" w:rsidR="00A10344">
      <w:pPr>
        <w:jc w:val="center"/>
      </w:pPr>
      <w:r>
        <w:t>U IME REPUBLIKE HRVATSKE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  <w:r>
        <w:t>R J E Š E N J E</w:t>
      </w:r>
    </w:p>
    <w:p w:rsidRDefault="00A10344" w:rsidP="00A10344" w:rsidR="00A10344">
      <w:pPr>
        <w:jc w:val="center"/>
      </w:pPr>
    </w:p>
    <w:p w:rsidRDefault="00A10344" w:rsidP="00A10344" w:rsidR="00A10344">
      <w:pPr>
        <w:jc w:val="center"/>
      </w:pPr>
    </w:p>
    <w:p w:rsidRDefault="00A10344" w:rsidP="00A10344" w:rsidR="00A10344"/>
    <w:p w:rsidRDefault="006726ED" w:rsidP="004E06F9" w:rsidR="004E06F9">
      <w:pPr>
        <w:tabs>
          <w:tab w:pos="1155" w:val="left"/>
        </w:tabs>
        <w:jc w:val="both"/>
        <w:rPr>
          <w:b/>
        </w:rPr>
      </w:pPr>
      <w:r>
        <w:tab/>
      </w:r>
      <w:r w:rsidR="00A10344">
        <w:t>Trgovački sud u Osijeku, po sudsk</w:t>
      </w:r>
      <w:r w:rsidR="00A31503">
        <w:t>oj</w:t>
      </w:r>
      <w:r w:rsidR="00A10344">
        <w:t xml:space="preserve"> savjetnic</w:t>
      </w:r>
      <w:r w:rsidR="00A31503">
        <w:t>i</w:t>
      </w:r>
      <w:r w:rsidR="00A10344">
        <w:t xml:space="preserve"> Marin</w:t>
      </w:r>
      <w:r w:rsidR="00A31503">
        <w:t>i</w:t>
      </w:r>
      <w:r w:rsidR="00A10344">
        <w:t xml:space="preserve"> Ljubičić Knežević, u stečajnom predmetu povodom zahtjeva Financijske agencije, Regionalnog centra Zagreb, Podružnice Zagreb, OIB: 85821130368, Zagreb, Trg svibanjskih žrtava 1995. 1, za provedbu skraćenog stečajnog postupka nad stečajnim dužnikom </w:t>
      </w:r>
      <w:r w:rsidR="007148FF">
        <w:t>ROZA NAUTIKA d.o.o. za usluge, Zagreb, Plominska 31</w:t>
      </w:r>
      <w:r w:rsidR="00A10344">
        <w:t>, MBS:</w:t>
      </w:r>
      <w:r w:rsidR="007148FF">
        <w:t xml:space="preserve"> 080797000</w:t>
      </w:r>
      <w:r w:rsidR="00A10344">
        <w:t xml:space="preserve">, OIB: </w:t>
      </w:r>
      <w:r w:rsidR="007148FF">
        <w:t>62835996151</w:t>
      </w:r>
      <w:r w:rsidR="00A10344">
        <w:t>, dana 6. rujna 2017.</w:t>
      </w:r>
      <w:r w:rsidR="00A10344">
        <w:tab/>
      </w:r>
      <w:r w:rsidR="00A10344">
        <w:rPr>
          <w:b/>
        </w:rPr>
        <w:tab/>
      </w:r>
      <w:r>
        <w:rPr>
          <w:b/>
        </w:rPr>
        <w:tab/>
      </w: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4E06F9" w:rsidP="004E06F9" w:rsidR="004E06F9">
      <w:pPr>
        <w:tabs>
          <w:tab w:pos="1155" w:val="left"/>
        </w:tabs>
        <w:jc w:val="both"/>
        <w:rPr>
          <w:b/>
        </w:rPr>
      </w:pPr>
    </w:p>
    <w:p w:rsidRDefault="00A10344" w:rsidP="004E06F9" w:rsidR="00A10344" w:rsidRPr="004E06F9">
      <w:pPr>
        <w:jc w:val="center"/>
        <w:rPr>
          <w:bCs/>
        </w:rPr>
      </w:pPr>
      <w:r>
        <w:t xml:space="preserve">    r i j e š i o   j e</w:t>
      </w:r>
    </w:p>
    <w:p w:rsidRDefault="00A10344" w:rsidP="00A10344" w:rsidR="00A10344">
      <w:pPr>
        <w:jc w:val="both"/>
      </w:pPr>
    </w:p>
    <w:p w:rsidRDefault="004E06F9" w:rsidP="00A10344" w:rsidR="004E06F9">
      <w:pPr>
        <w:jc w:val="both"/>
      </w:pPr>
    </w:p>
    <w:p w:rsidRDefault="00A10344" w:rsidP="00FD2EB3" w:rsidR="00A10344">
      <w:pPr>
        <w:ind w:firstLine="708"/>
        <w:jc w:val="both"/>
      </w:pPr>
      <w:r>
        <w:t xml:space="preserve">Obustavlja se skraćeni stečajni postupak nad stečajnim dužnikom </w:t>
      </w:r>
      <w:r w:rsidR="0063760B">
        <w:t>ROZA NAUTIKA d.o.o. za usluge, Zagreb, Plominska 31, MBS: 080797000, OIB: 62835996151</w:t>
      </w:r>
      <w:r>
        <w:t xml:space="preserve"> i odbacuje zahtjev  Financijske agencije, Regionalnog centra Zagreb, Podružnice Zagreb, OIB: 85821130368, Zagreb, Trg svibanjskih žrtava 1995. 1, za provedbu skraćenog stečajnog postupka</w:t>
      </w:r>
      <w:r w:rsidR="00EC7C49">
        <w:t xml:space="preserve"> od 19. svibnja 2017.</w:t>
      </w:r>
    </w:p>
    <w:p w:rsidRDefault="00A10344" w:rsidP="00A10344" w:rsidR="00A10344">
      <w:pPr>
        <w:jc w:val="both"/>
      </w:pPr>
    </w:p>
    <w:p w:rsidRDefault="00A10344" w:rsidP="00A10344" w:rsidR="00A10344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 xml:space="preserve">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ab/>
        <w:t xml:space="preserve">Trgovački sud u Zagrebu </w:t>
      </w:r>
      <w:r w:rsidR="0063760B">
        <w:rPr>
          <w:bCs/>
        </w:rPr>
        <w:t>22</w:t>
      </w:r>
      <w:r>
        <w:rPr>
          <w:bCs/>
        </w:rPr>
        <w:t>. svibnja 2017. zaprimio je zahtjev Financijske agencije, Regionalnog centra Zagreb, Podružnice Zagreb, za provedbu skraćenog stečajnog postupka, Klasa: 110-07/17-01/04, Ur.broj: 04-06-17-2</w:t>
      </w:r>
      <w:r w:rsidR="0063760B">
        <w:rPr>
          <w:bCs/>
        </w:rPr>
        <w:t>746 od 19</w:t>
      </w:r>
      <w:r>
        <w:rPr>
          <w:bCs/>
        </w:rPr>
        <w:t>. svibnja 2017. nad stečajnim dužnikom</w:t>
      </w:r>
      <w:r>
        <w:t xml:space="preserve"> </w:t>
      </w:r>
      <w:r w:rsidR="0063760B">
        <w:t>ROZA NAUTIKA d.o.o. za usluge, Zagreb, Plominska 31, MBS: 080797000, OIB: 62835996151</w:t>
      </w:r>
      <w:r>
        <w:rPr>
          <w:bCs/>
        </w:rPr>
        <w:t>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A10344" w:rsidP="00A10344" w:rsidR="00A10344">
      <w:pPr>
        <w:jc w:val="both"/>
        <w:rPr>
          <w:bCs/>
        </w:rPr>
      </w:pPr>
    </w:p>
    <w:p w:rsidRDefault="0063760B" w:rsidP="00D74EF5" w:rsidR="0063760B">
      <w:pPr>
        <w:jc w:val="right"/>
      </w:pPr>
    </w:p>
    <w:p w:rsidRDefault="00D74EF5" w:rsidP="00D74EF5" w:rsidR="00D74EF5">
      <w:pPr>
        <w:jc w:val="right"/>
      </w:pPr>
      <w:r>
        <w:lastRenderedPageBreak/>
        <w:t>Broj: 19 St-</w:t>
      </w:r>
      <w:r w:rsidR="0063760B">
        <w:t>867/</w:t>
      </w:r>
      <w:r>
        <w:t>17-5</w:t>
      </w:r>
    </w:p>
    <w:p w:rsidRDefault="00D74EF5" w:rsidP="00D74EF5" w:rsidR="00D74EF5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63760B">
        <w:rPr>
          <w:bCs/>
        </w:rPr>
        <w:t>21</w:t>
      </w:r>
      <w:r>
        <w:rPr>
          <w:bCs/>
        </w:rPr>
        <w:t>. kolovoza 201</w:t>
      </w:r>
      <w:r w:rsidR="001C59AF">
        <w:rPr>
          <w:bCs/>
        </w:rPr>
        <w:t>7</w:t>
      </w:r>
      <w:r>
        <w:rPr>
          <w:bCs/>
        </w:rPr>
        <w:t xml:space="preserve">. stečajni dužnik </w:t>
      </w:r>
      <w:r w:rsidR="003D753F">
        <w:rPr>
          <w:bCs/>
        </w:rPr>
        <w:t>dostavio je javnobilježnički ovjerovljeni Prokazni popis imovine i obveza iz kojeg je razvidno da imovinu stečajnog dužnika čine novčane tražbine</w:t>
      </w:r>
      <w:r w:rsidR="00580D56">
        <w:rPr>
          <w:bCs/>
        </w:rPr>
        <w:t>. Stečajni dužnik također je</w:t>
      </w:r>
      <w:r w:rsidR="003D753F">
        <w:rPr>
          <w:bCs/>
        </w:rPr>
        <w:t xml:space="preserve"> </w:t>
      </w:r>
      <w:r>
        <w:rPr>
          <w:bCs/>
        </w:rPr>
        <w:t xml:space="preserve">obavijestio </w:t>
      </w:r>
      <w:r w:rsidR="003D753F">
        <w:rPr>
          <w:bCs/>
        </w:rPr>
        <w:t>sud da više nije u</w:t>
      </w:r>
      <w:r>
        <w:rPr>
          <w:bCs/>
        </w:rPr>
        <w:t xml:space="preserve"> blokadi</w:t>
      </w:r>
      <w:r w:rsidR="004E0E56">
        <w:rPr>
          <w:bCs/>
        </w:rPr>
        <w:t>,</w:t>
      </w:r>
      <w:r w:rsidR="003D753F">
        <w:rPr>
          <w:bCs/>
        </w:rPr>
        <w:t xml:space="preserve"> </w:t>
      </w:r>
      <w:r>
        <w:rPr>
          <w:bCs/>
        </w:rPr>
        <w:t xml:space="preserve">a što dokazuje Potvrdom o blokadi računa i novčanih sredstava ovršenika Financijske agencije, Sektora poslovne mreže, Regionalnog centra Zagreb, Podružnice Zagreb, Klasa: 110-07/17-01/33, Ur.broj: 08-206-17 od </w:t>
      </w:r>
      <w:r w:rsidR="0063760B">
        <w:rPr>
          <w:bCs/>
        </w:rPr>
        <w:t>16</w:t>
      </w:r>
      <w:r>
        <w:rPr>
          <w:bCs/>
        </w:rPr>
        <w:t xml:space="preserve">. </w:t>
      </w:r>
      <w:r w:rsidR="0063760B">
        <w:rPr>
          <w:bCs/>
        </w:rPr>
        <w:t>kolovoz</w:t>
      </w:r>
      <w:r w:rsidR="00E234B1">
        <w:rPr>
          <w:bCs/>
        </w:rPr>
        <w:t xml:space="preserve">a 2017., kao i da njegove nepodmirene obveze na dan izdavanja prethodno navedene </w:t>
      </w:r>
      <w:r w:rsidR="00672761">
        <w:rPr>
          <w:bCs/>
        </w:rPr>
        <w:t>P</w:t>
      </w:r>
      <w:r w:rsidR="00E234B1">
        <w:rPr>
          <w:bCs/>
        </w:rPr>
        <w:t>otvrde iznose 0,00 kn.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Uvidom u predmetnu Potvrdu o blokadi računa i novčanih sredstava ovršenika Sud je utvrdio da računi i novčana sredstva stečajnog dužnika nisu u blokadi, odnosno da nepodmirene obveze </w:t>
      </w:r>
      <w:r w:rsidR="00885449">
        <w:rPr>
          <w:bCs/>
        </w:rPr>
        <w:t xml:space="preserve">stečajnog dužnika </w:t>
      </w:r>
      <w:r>
        <w:rPr>
          <w:bCs/>
        </w:rPr>
        <w:t xml:space="preserve">na dan izdavanja Potvrde iznose 0,00 kuna. 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5. st. 1. i 2. Stečajnog zakona (Narodne novine, broj: 71/15; u daljnjem tekstu SZ) propisano je da se stečajni postupak može otvoriti ako sud utvrdi postojanje stečajnog razloga, kao i da su stečajni razlozi nesposobnost za plaćanje i prezaduženost.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>Odredbom čl.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  <w:r>
        <w:rPr>
          <w:bCs/>
        </w:rPr>
        <w:t xml:space="preserve">Slijedom navedenog, obzirom na strani stečajnog dužnika više ne postoji stečajni razlog iz čl. 5. SZ-a i nisu kumulativno ispunjene pretpostavke iz čl. 428. SZ-a za provedbu skraćenog stečajnog postupka, obustavlja se skraćeni stečajni postupak i odbacuje zahtjev za provedbu istog. </w:t>
      </w: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ind w:firstLine="720"/>
        <w:jc w:val="both"/>
        <w:rPr>
          <w:bCs/>
        </w:rPr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D74EF5">
        <w:rPr>
          <w:bCs/>
        </w:rPr>
        <w:t xml:space="preserve">U Osijeku </w:t>
      </w:r>
      <w:r>
        <w:rPr>
          <w:bCs/>
        </w:rPr>
        <w:t>6. rujna 2017.</w:t>
      </w:r>
    </w:p>
    <w:p w:rsidRDefault="00A10344" w:rsidP="00A10344" w:rsidR="00A10344">
      <w:pPr>
        <w:jc w:val="both"/>
        <w:rPr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     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Videnović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98118F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                                                                                 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Sudska savjetnica</w:t>
      </w:r>
    </w:p>
    <w:p w:rsidRDefault="00A10344" w:rsidP="00A10344" w:rsidR="00A10344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Marina Ljubičić Knežević</w:t>
      </w:r>
    </w:p>
    <w:p w:rsidRDefault="00A10344" w:rsidP="00A10344" w:rsidR="00A10344">
      <w:pPr>
        <w:pStyle w:val="Naslov2"/>
        <w:rPr>
          <w:b w:val="false"/>
          <w:lang w:val="hr-HR"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jc w:val="both"/>
        <w:rPr>
          <w:b/>
          <w:bCs/>
        </w:rPr>
      </w:pPr>
    </w:p>
    <w:p w:rsidRDefault="00A10344" w:rsidP="00A10344" w:rsidR="00A10344">
      <w:pPr>
        <w:pStyle w:val="Tijeloteksta"/>
      </w:pPr>
      <w:r>
        <w:t>POUKA O PRAVNOM LIJEKU:</w:t>
      </w:r>
    </w:p>
    <w:p w:rsidRDefault="00745641" w:rsidP="00745641" w:rsidR="00745641">
      <w:pPr>
        <w:pStyle w:val="Tijeloteksta"/>
      </w:pPr>
      <w:r>
        <w:t xml:space="preserve">Protiv ovog rješenja nezadovoljna stranka može izjaviti žalbu Trgovačkom sudu u Osijeku u  roku od 8 dana pismeno u 3 primjerka. </w:t>
      </w:r>
    </w:p>
    <w:p w:rsidRDefault="00A10344" w:rsidP="00A10344" w:rsidR="00A10344">
      <w:pPr>
        <w:pStyle w:val="Tijeloteksta"/>
      </w:pPr>
    </w:p>
    <w:p w:rsidRDefault="00A10344" w:rsidP="00A10344" w:rsidR="00A10344">
      <w:pPr>
        <w:pStyle w:val="Tijeloteksta"/>
      </w:pPr>
    </w:p>
    <w:p w:rsidRDefault="00A10344" w:rsidP="00A10344" w:rsidR="00A10344">
      <w:pPr>
        <w:pStyle w:val="Tijeloteksta"/>
        <w:rPr>
          <w:bCs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A10344" w:rsidP="00A10344" w:rsidR="00A10344">
      <w:pPr>
        <w:jc w:val="both"/>
        <w:rPr>
          <w:bCs/>
        </w:rPr>
      </w:pPr>
      <w:r>
        <w:rPr>
          <w:bCs/>
        </w:rPr>
        <w:t>DNA :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FINA, RC ZAGREB, Podružnica  Zagreb</w:t>
      </w:r>
    </w:p>
    <w:p w:rsidRDefault="00A10344" w:rsidP="00A10344" w:rsidR="00A10344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Stečajni dužnik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e-oglasna ploča uz podnesak stečajnog dužnika</w:t>
      </w:r>
    </w:p>
    <w:p w:rsidRDefault="00A10344" w:rsidP="00A10344" w:rsidR="00A10344">
      <w:pPr>
        <w:ind w:left="720"/>
        <w:jc w:val="both"/>
      </w:pPr>
      <w:r>
        <w:t>od 24. kolovoza</w:t>
      </w:r>
      <w:r w:rsidR="0063760B">
        <w:t xml:space="preserve"> 2017.</w:t>
      </w:r>
      <w:r w:rsidR="00EC6106">
        <w:t>, Prokazni popis imovine i obveza od 14. kolovoza 2017.</w:t>
      </w:r>
      <w:r w:rsidR="0063760B">
        <w:t xml:space="preserve"> i Potvrdu FINA-e </w:t>
      </w:r>
      <w:r w:rsidR="00EC6106">
        <w:t>od 16. kolovoza 2017.</w:t>
      </w:r>
      <w:r w:rsidR="0063760B">
        <w:t>(str. 8- 21</w:t>
      </w:r>
      <w:r>
        <w:t xml:space="preserve"> spisa)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riješeno obustavom</w:t>
      </w:r>
    </w:p>
    <w:p w:rsidRDefault="00A10344" w:rsidP="00A10344" w:rsidR="00A10344">
      <w:pPr>
        <w:numPr>
          <w:ilvl w:val="0"/>
          <w:numId w:val="8"/>
        </w:numPr>
        <w:jc w:val="both"/>
      </w:pPr>
      <w:r>
        <w:t>kal. 27. rujna 2017.</w:t>
      </w: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</w:pPr>
    </w:p>
    <w:p w:rsidRDefault="00A10344" w:rsidP="00A10344" w:rsidR="00A10344">
      <w:pPr>
        <w:jc w:val="both"/>
        <w:rPr>
          <w:b/>
          <w:bCs/>
        </w:rPr>
      </w:pPr>
      <w:r>
        <w:t xml:space="preserve">                                                                                            </w:t>
      </w:r>
      <w:r>
        <w:rPr>
          <w:b/>
          <w:bCs/>
        </w:rPr>
        <w:t xml:space="preserve">   </w:t>
      </w:r>
      <w:r>
        <w:t xml:space="preserve"> </w:t>
      </w:r>
    </w:p>
    <w:p w:rsidRDefault="00A10344" w:rsidP="00A10344" w:rsidR="00A10344">
      <w:pPr>
        <w:ind w:left="360"/>
        <w:jc w:val="both"/>
      </w:pPr>
    </w:p>
    <w:p w:rsidRDefault="00996504" w:rsidP="00A10344" w:rsidR="00996504" w:rsidRPr="00A10344"/>
    <w:sectPr w:rsidSect="00D74EF5" w:rsidR="00996504" w:rsidRPr="00A1034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EF5" w:rsidP="00D74EF5" w:rsidR="00D74EF5">
      <w:r>
        <w:separator/>
      </w:r>
    </w:p>
  </w:endnote>
  <w:endnote w:id="0" w:type="continuationSeparator">
    <w:p w:rsidRDefault="00D74EF5" w:rsidP="00D74EF5" w:rsidR="00D74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EF5" w:rsidP="00D74EF5" w:rsidR="00D74EF5">
      <w:r>
        <w:separator/>
      </w:r>
    </w:p>
  </w:footnote>
  <w:footnote w:id="0" w:type="continuationSeparator">
    <w:p w:rsidRDefault="00D74EF5" w:rsidP="00D74EF5" w:rsidR="00D74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6553288"/>
      <w:docPartObj>
        <w:docPartGallery w:val="Page Numbers (Top of Page)"/>
        <w:docPartUnique/>
      </w:docPartObj>
    </w:sdtPr>
    <w:sdtEndPr/>
    <w:sdtContent>
      <w:p w:rsidRDefault="00D74EF5" w:rsidR="00D74E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C36">
          <w:rPr>
            <w:noProof/>
          </w:rPr>
          <w:t>3</w:t>
        </w:r>
        <w:r>
          <w:fldChar w:fldCharType="end"/>
        </w:r>
      </w:p>
    </w:sdtContent>
  </w:sdt>
  <w:p w:rsidRDefault="00D74EF5" w:rsidR="00D74E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2D65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59AF"/>
    <w:rsid w:val="001C73F4"/>
    <w:rsid w:val="001C7F1E"/>
    <w:rsid w:val="001E375C"/>
    <w:rsid w:val="001F714B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D753F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06F9"/>
    <w:rsid w:val="004E0E56"/>
    <w:rsid w:val="004E466C"/>
    <w:rsid w:val="004F5FE8"/>
    <w:rsid w:val="00534964"/>
    <w:rsid w:val="0053545A"/>
    <w:rsid w:val="005437AE"/>
    <w:rsid w:val="00550133"/>
    <w:rsid w:val="00556098"/>
    <w:rsid w:val="0057324F"/>
    <w:rsid w:val="00580D56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32865"/>
    <w:rsid w:val="00633654"/>
    <w:rsid w:val="006372FF"/>
    <w:rsid w:val="0063760B"/>
    <w:rsid w:val="00652724"/>
    <w:rsid w:val="00656FF9"/>
    <w:rsid w:val="00666402"/>
    <w:rsid w:val="006704D6"/>
    <w:rsid w:val="006726ED"/>
    <w:rsid w:val="00672761"/>
    <w:rsid w:val="0069656A"/>
    <w:rsid w:val="006A6EBE"/>
    <w:rsid w:val="006B29B9"/>
    <w:rsid w:val="006C36CE"/>
    <w:rsid w:val="006D4525"/>
    <w:rsid w:val="00711019"/>
    <w:rsid w:val="00711561"/>
    <w:rsid w:val="007148FF"/>
    <w:rsid w:val="0073010A"/>
    <w:rsid w:val="00745641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85449"/>
    <w:rsid w:val="008A66B9"/>
    <w:rsid w:val="008C7029"/>
    <w:rsid w:val="008D7C36"/>
    <w:rsid w:val="00901EF5"/>
    <w:rsid w:val="00912CF5"/>
    <w:rsid w:val="009371EB"/>
    <w:rsid w:val="00937840"/>
    <w:rsid w:val="009525D4"/>
    <w:rsid w:val="00967AAD"/>
    <w:rsid w:val="00980E4D"/>
    <w:rsid w:val="0098118F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10344"/>
    <w:rsid w:val="00A247C1"/>
    <w:rsid w:val="00A31503"/>
    <w:rsid w:val="00A405B5"/>
    <w:rsid w:val="00A42669"/>
    <w:rsid w:val="00A46436"/>
    <w:rsid w:val="00A57AB7"/>
    <w:rsid w:val="00A64AAE"/>
    <w:rsid w:val="00AA4267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2893"/>
    <w:rsid w:val="00D17588"/>
    <w:rsid w:val="00D212DB"/>
    <w:rsid w:val="00D23251"/>
    <w:rsid w:val="00D24D2F"/>
    <w:rsid w:val="00D27F5C"/>
    <w:rsid w:val="00D74EF5"/>
    <w:rsid w:val="00D925DB"/>
    <w:rsid w:val="00D97782"/>
    <w:rsid w:val="00DA4636"/>
    <w:rsid w:val="00DB278F"/>
    <w:rsid w:val="00DE5F69"/>
    <w:rsid w:val="00E06819"/>
    <w:rsid w:val="00E234B1"/>
    <w:rsid w:val="00E23AF8"/>
    <w:rsid w:val="00E60C19"/>
    <w:rsid w:val="00E70E4B"/>
    <w:rsid w:val="00E87ED6"/>
    <w:rsid w:val="00E96356"/>
    <w:rsid w:val="00EA028A"/>
    <w:rsid w:val="00EC0019"/>
    <w:rsid w:val="00EC6106"/>
    <w:rsid w:val="00EC7C49"/>
    <w:rsid w:val="00ED4C16"/>
    <w:rsid w:val="00F040DB"/>
    <w:rsid w:val="00F46E60"/>
    <w:rsid w:val="00F52DC2"/>
    <w:rsid w:val="00F56EE7"/>
    <w:rsid w:val="00F6215D"/>
    <w:rsid w:val="00F73514"/>
    <w:rsid w:val="00F7572D"/>
    <w:rsid w:val="00F82537"/>
    <w:rsid w:val="00F83779"/>
    <w:rsid w:val="00FD0F74"/>
    <w:rsid w:val="00FD2EB3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7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C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C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C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C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A10344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unhideWhenUsed/>
    <w:qFormat/>
    <w:rsid w:val="00A10344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A10344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rsid w:val="00A10344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74EF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74EF5"/>
    <w:rPr>
      <w:sz w:val="24"/>
      <w:szCs w:val="24"/>
    </w:rPr>
  </w:style>
  <w:style w:styleId="Podnoje" w:type="paragraph">
    <w:name w:val="footer"/>
    <w:basedOn w:val="Normal"/>
    <w:link w:val="PodnojeChar"/>
    <w:rsid w:val="00D74EF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74E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7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C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C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C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C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47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St-867/2017</izvorni_sadrzaj>
    <derivirana_varijabla naziv="DomainObject.Predmet.OznakaBroj_1">St-867/2017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ROZA NAUTIKA d.o.o.</izvorni_sadrzaj>
    <derivirana_varijabla naziv="DomainObject.Predmet.ProtustrankaFormated_1">  ROZA NAUTIKA d.o.o.</derivirana_varijabla>
  </DomainObject.Predmet.ProtustrankaFormated>
  <DomainObject.Predmet.ProtustrankaFormatedOIB>
    <izvorni_sadrzaj>  ROZA NAUTIKA d.o.o., OIB 62835996151</izvorni_sadrzaj>
    <derivirana_varijabla naziv="DomainObject.Predmet.ProtustrankaFormatedOIB_1">  ROZA NAUTIKA d.o.o., OIB 62835996151</derivirana_varijabla>
  </DomainObject.Predmet.ProtustrankaFormatedOIB>
  <DomainObject.Predmet.ProtustrankaFormatedWithAdress>
    <izvorni_sadrzaj> ROZA NAUTIKA d.o.o., Plominska 31, 10000 Zagreb</izvorni_sadrzaj>
    <derivirana_varijabla naziv="DomainObject.Predmet.ProtustrankaFormatedWithAdress_1"> ROZA NAUTIKA d.o.o., Plominska 31, 10000 Zagreb</derivirana_varijabla>
  </DomainObject.Predmet.ProtustrankaFormatedWithAdress>
  <DomainObject.Predmet.ProtustrankaFormatedWithAdressOIB>
    <izvorni_sadrzaj> ROZA NAUTIKA d.o.o., OIB 62835996151, Plominska 31, 10000 Zagreb</izvorni_sadrzaj>
    <derivirana_varijabla naziv="DomainObject.Predmet.ProtustrankaFormatedWithAdressOIB_1"> ROZA NAUTIKA d.o.o., OIB 62835996151, Plominska 31, 10000 Zagreb</derivirana_varijabla>
  </DomainObject.Predmet.ProtustrankaFormatedWithAdressOIB>
  <DomainObject.Predmet.ProtustrankaWithAdress>
    <izvorni_sadrzaj>ROZA NAUTIKA d.o.o. Plominska 31, 10000 Zagreb</izvorni_sadrzaj>
    <derivirana_varijabla naziv="DomainObject.Predmet.ProtustrankaWithAdress_1">ROZA NAUTIKA d.o.o. Plominska 31, 10000 Zagreb</derivirana_varijabla>
  </DomainObject.Predmet.ProtustrankaWithAdress>
  <DomainObject.Predmet.ProtustrankaWithAdressOIB>
    <izvorni_sadrzaj>ROZA NAUTIKA d.o.o., OIB 62835996151, Plominska 31, 10000 Zagreb</izvorni_sadrzaj>
    <derivirana_varijabla naziv="DomainObject.Predmet.ProtustrankaWithAdressOIB_1">ROZA NAUTIKA d.o.o., OIB 62835996151, Plominska 31, 10000 Zagreb</derivirana_varijabla>
  </DomainObject.Predmet.ProtustrankaWithAdressOIB>
  <DomainObject.Predmet.ProtustrankaNazivFormated>
    <izvorni_sadrzaj>ROZA NAUTIKA d.o.o.</izvorni_sadrzaj>
    <derivirana_varijabla naziv="DomainObject.Predmet.ProtustrankaNazivFormated_1">ROZA NAUTIKA d.o.o.</derivirana_varijabla>
  </DomainObject.Predmet.ProtustrankaNazivFormated>
  <DomainObject.Predmet.ProtustrankaNazivFormatedOIB>
    <izvorni_sadrzaj>ROZA NAUTIKA d.o.o., OIB 62835996151</izvorni_sadrzaj>
    <derivirana_varijabla naziv="DomainObject.Predmet.ProtustrankaNazivFormatedOIB_1">ROZA NAUTIKA d.o.o., OIB 62835996151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ROZA NAUTIKA d.o.o.</item>
    </izvorni_sadrzaj>
    <derivirana_varijabla naziv="DomainObject.Predmet.ProtuStrankaListFormated_1">
      <item>ROZA NAUTIKA d.o.o.</item>
    </derivirana_varijabla>
  </DomainObject.Predmet.ProtuStrankaListFormated>
  <DomainObject.Predmet.ProtuStrankaListFormatedOIB>
    <izvorni_sadrzaj>
      <item>ROZA NAUTIKA d.o.o., OIB 62835996151</item>
    </izvorni_sadrzaj>
    <derivirana_varijabla naziv="DomainObject.Predmet.ProtuStrankaListFormatedOIB_1">
      <item>ROZA NAUTIKA d.o.o., OIB 62835996151</item>
    </derivirana_varijabla>
  </DomainObject.Predmet.ProtuStrankaListFormatedOIB>
  <DomainObject.Predmet.ProtuStrankaListFormatedWithAdress>
    <izvorni_sadrzaj>
      <item>ROZA NAUTIKA d.o.o., Plominska 31, 10000 Zagreb</item>
    </izvorni_sadrzaj>
    <derivirana_varijabla naziv="DomainObject.Predmet.ProtuStrankaListFormatedWithAdress_1">
      <item>ROZA NAUTIKA d.o.o., Plominska 31, 10000 Zagreb</item>
    </derivirana_varijabla>
  </DomainObject.Predmet.ProtuStrankaListFormatedWithAdress>
  <DomainObject.Predmet.ProtuStrankaListFormatedWithAdressOIB>
    <izvorni_sadrzaj>
      <item>ROZA NAUTIKA d.o.o., OIB 62835996151, Plominska 31, 10000 Zagreb</item>
    </izvorni_sadrzaj>
    <derivirana_varijabla naziv="DomainObject.Predmet.ProtuStrankaListFormatedWithAdressOIB_1">
      <item>ROZA NAUTIKA d.o.o., OIB 62835996151, Plominska 31, 10000 Zagreb</item>
    </derivirana_varijabla>
  </DomainObject.Predmet.ProtuStrankaListFormatedWithAdressOIB>
  <DomainObject.Predmet.ProtuStrankaListNazivFormated>
    <izvorni_sadrzaj>
      <item>ROZA NAUTIKA d.o.o.</item>
    </izvorni_sadrzaj>
    <derivirana_varijabla naziv="DomainObject.Predmet.ProtuStrankaListNazivFormated_1">
      <item>ROZA NAUTIKA d.o.o.</item>
    </derivirana_varijabla>
  </DomainObject.Predmet.ProtuStrankaListNazivFormated>
  <DomainObject.Predmet.ProtuStrankaListNazivFormatedOIB>
    <izvorni_sadrzaj>
      <item>ROZA NAUTIKA d.o.o., OIB 62835996151</item>
    </izvorni_sadrzaj>
    <derivirana_varijabla naziv="DomainObject.Predmet.ProtuStrankaListNazivFormatedOIB_1">
      <item>ROZA NAUTIKA d.o.o., OIB 62835996151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ROZA NAUTIKA d.o.o.</izvorni_sadrzaj>
    <derivirana_varijabla naziv="DomainObject.Predmet.ProtustrankaIDrugi_1">ROZA NAUTIKA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ROZA NAUTIKA d.o.o., OIB 62835996151, Plominska 31, 10000 Zagreb</izvorni_sadrzaj>
    <derivirana_varijabla naziv="DomainObject.Predmet.ProtustrankaIDrugiAdressOIB_1">ROZA NAUTIKA d.o.o., OIB 62835996151, Plominska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ROZA NAUTIKA d.o.o.</item>
      <item>FINA Regionalni centar Zagreb</item>
    </izvorni_sadrzaj>
    <derivirana_varijabla naziv="DomainObject.Predmet.SudioniciListNaziv_1">
      <item>ROZA NAUTIKA d.o.o.</item>
      <item>FINA Regionalni centar Zagreb</item>
    </derivirana_varijabla>
  </DomainObject.Predmet.SudioniciListNaziv>
  <DomainObject.Predmet.SudioniciListAdressOIB>
    <izvorni_sadrzaj>
      <item>ROZA NAUTIKA d.o.o., OIB 62835996151, Plominska 31,10000 Zagreb</item>
      <item>FINA Regionalni centar Zagreb, OIB 85821130368, Trg svibanjskih žrtava 1995. br. 1,10000 Zagreb</item>
    </izvorni_sadrzaj>
    <derivirana_varijabla naziv="DomainObject.Predmet.SudioniciListAdressOIB_1">
      <item>ROZA NAUTIKA d.o.o., OIB 62835996151, Plominska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62835996151</item>
      <item>, OIB 85821130368</item>
    </izvorni_sadrzaj>
    <derivirana_varijabla naziv="DomainObject.Predmet.SudioniciListNazivOIB_1">
      <item>, OIB 62835996151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A7E28-89E1-4F4D-A4B8-6D087A76E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578</properties:Words>
  <properties:Characters>3352</properties:Characters>
  <properties:Lines>121</properties:Lines>
  <properties:Paragraphs>31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2017-09-06T10:39:00Z</dcterms:created>
  <dc:creator>Korisnik</dc:creator>
  <cp:lastModifiedBy>Maja Videnović</cp:lastModifiedBy>
  <cp:lastPrinted>2017-07-31T07:19:00Z</cp:lastPrinted>
  <dcterms:modified xmlns:xsi="http://www.w3.org/2001/XMLSchema-instance" xsi:type="dcterms:W3CDTF">2017-09-06T11:48:00Z</dcterms:modified>
  <cp:revision>16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