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005099" w14:paraId="b00509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3405CC">
        <w:rPr>
          <w:rFonts w:hAnsi="Times New Roman" w:ascii="Times New Roman"/>
          <w:sz w:val="24"/>
        </w:rPr>
        <w:t>-257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>Strojarska 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9260EB">
        <w:rPr>
          <w:rFonts w:hAnsi="Times New Roman" w:ascii="Times New Roman"/>
          <w:sz w:val="24"/>
        </w:rPr>
        <w:t>26. listopada</w:t>
      </w:r>
      <w:r w:rsidR="00D62D21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9260EB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u stečaju, Zagreb, </w:t>
      </w:r>
      <w:r w:rsidR="009260EB">
        <w:rPr>
          <w:rFonts w:cs="Tahoma" w:hAnsi="Times New Roman" w:ascii="Times New Roman"/>
          <w:sz w:val="24"/>
        </w:rPr>
        <w:t>Strojarska 12/B</w:t>
      </w:r>
      <w:r w:rsidR="003A5EBC" w:rsidRPr="003A5EBC">
        <w:rPr>
          <w:rFonts w:cs="Tahoma" w:hAnsi="Times New Roman" w:ascii="Times New Roman"/>
          <w:sz w:val="24"/>
        </w:rPr>
        <w:t>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CB60AC">
        <w:rPr>
          <w:rFonts w:cs="Tahoma" w:hAnsi="Times New Roman" w:ascii="Times New Roman"/>
          <w:sz w:val="24"/>
        </w:rPr>
        <w:t xml:space="preserve">početna cijena: </w:t>
      </w:r>
      <w:r w:rsidR="009260EB">
        <w:rPr>
          <w:rFonts w:cs="Tahoma" w:hAnsi="Times New Roman" w:ascii="Times New Roman"/>
          <w:b/>
          <w:sz w:val="24"/>
        </w:rPr>
        <w:t>3</w:t>
      </w:r>
      <w:r w:rsidRPr="004025AA">
        <w:rPr>
          <w:rFonts w:cs="Tahoma" w:hAnsi="Times New Roman" w:ascii="Times New Roman"/>
          <w:b/>
          <w:sz w:val="24"/>
        </w:rPr>
        <w:t>.</w:t>
      </w:r>
      <w:r w:rsidR="00C73D74">
        <w:rPr>
          <w:rFonts w:cs="Tahoma" w:hAnsi="Times New Roman" w:ascii="Times New Roman"/>
          <w:b/>
          <w:sz w:val="24"/>
        </w:rPr>
        <w:t>5</w:t>
      </w:r>
      <w:r w:rsidRPr="009E5929">
        <w:rPr>
          <w:rFonts w:cs="Tahoma" w:hAnsi="Times New Roman" w:ascii="Times New Roman"/>
          <w:b/>
          <w:sz w:val="24"/>
        </w:rPr>
        <w:t>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LIVADA ČRNOVŠČAK od 98705 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CB60AC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9260EB" w:rsidRPr="009260EB">
        <w:rPr>
          <w:rFonts w:cs="Tahoma" w:hAnsi="Times New Roman" w:ascii="Times New Roman"/>
          <w:b/>
          <w:sz w:val="24"/>
        </w:rPr>
        <w:t>2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C73D74">
        <w:rPr>
          <w:rFonts w:cs="Tahoma" w:hAnsi="Times New Roman" w:ascii="Times New Roman"/>
          <w:b/>
          <w:sz w:val="24"/>
        </w:rPr>
        <w:t>00</w:t>
      </w:r>
      <w:r w:rsidR="00DC1385" w:rsidRPr="00DC1385">
        <w:rPr>
          <w:rFonts w:cs="Tahoma" w:hAnsi="Times New Roman" w:ascii="Times New Roman"/>
          <w:b/>
          <w:sz w:val="24"/>
        </w:rPr>
        <w:t>0.000,00 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444D45">
      <w:pPr>
        <w:ind w:left="567"/>
        <w:rPr>
          <w:rFonts w:cs="Tahoma" w:hAnsi="Times New Roman" w:ascii="Times New Roman"/>
          <w:sz w:val="24"/>
          <w:vertAlign w:val="superscript"/>
        </w:rPr>
      </w:pPr>
      <w:r>
        <w:rPr>
          <w:rFonts w:cs="Tahoma" w:hAnsi="Times New Roman" w:ascii="Times New Roman"/>
          <w:sz w:val="24"/>
        </w:rPr>
        <w:tab/>
        <w:t>3.) k.o. Dugo Selo II, zk. ul. 13, čkbr. 2543 ZGRADA I DVORIŠTE od 5666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  <w:vertAlign w:val="superscript"/>
        </w:rPr>
        <w:t xml:space="preserve"> </w:t>
      </w:r>
    </w:p>
    <w:p w:rsidRDefault="00444D45" w:rsidP="00DC138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  <w:vertAlign w:val="superscript"/>
        </w:rPr>
        <w:t xml:space="preserve">           </w:t>
      </w:r>
      <w:r>
        <w:rPr>
          <w:rFonts w:cs="Tahoma" w:hAnsi="Times New Roman" w:ascii="Times New Roman"/>
          <w:sz w:val="24"/>
        </w:rPr>
        <w:t xml:space="preserve">upisano s pravom vlasništva u korist Veneto banke d.d. Zagreb, Draškovićeva 58,  </w:t>
      </w:r>
    </w:p>
    <w:p w:rsidRDefault="00444D45" w:rsidP="00DC1385" w:rsidR="00DC1385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OIB: 81712716992, kao fiducijarnog vlasnika</w:t>
      </w:r>
      <w:r w:rsidR="009260EB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-</w:t>
      </w:r>
      <w:r w:rsidR="009260EB">
        <w:rPr>
          <w:rFonts w:cs="Tahoma" w:hAnsi="Times New Roman" w:ascii="Times New Roman"/>
          <w:sz w:val="24"/>
        </w:rPr>
        <w:t xml:space="preserve">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9260EB">
        <w:rPr>
          <w:rFonts w:cs="Tahoma" w:hAnsi="Times New Roman" w:ascii="Times New Roman"/>
          <w:b/>
          <w:sz w:val="24"/>
        </w:rPr>
        <w:t>4</w:t>
      </w:r>
      <w:r w:rsidR="00CB60AC">
        <w:rPr>
          <w:rFonts w:cs="Tahoma" w:hAnsi="Times New Roman" w:ascii="Times New Roman"/>
          <w:b/>
          <w:sz w:val="24"/>
        </w:rPr>
        <w:t>00</w:t>
      </w:r>
      <w:r w:rsidR="00DC1385" w:rsidRPr="00DC1385">
        <w:rPr>
          <w:rFonts w:cs="Tahoma" w:hAnsi="Times New Roman" w:ascii="Times New Roman"/>
          <w:b/>
          <w:sz w:val="24"/>
        </w:rPr>
        <w:t>.000,00</w:t>
      </w:r>
      <w:r>
        <w:rPr>
          <w:rFonts w:cs="Tahoma" w:hAnsi="Times New Roman" w:ascii="Times New Roman"/>
          <w:b/>
          <w:sz w:val="24"/>
        </w:rPr>
        <w:t xml:space="preserve"> </w:t>
      </w:r>
      <w:r w:rsidR="00DC1385" w:rsidRPr="00DC1385">
        <w:rPr>
          <w:rFonts w:cs="Tahoma" w:hAnsi="Times New Roman" w:ascii="Times New Roman"/>
          <w:b/>
          <w:sz w:val="24"/>
        </w:rPr>
        <w:t>kuna</w:t>
      </w:r>
      <w:r>
        <w:rPr>
          <w:rFonts w:cs="Tahoma" w:hAnsi="Times New Roman" w:ascii="Times New Roman"/>
          <w:b/>
          <w:sz w:val="24"/>
        </w:rPr>
        <w:t>,</w:t>
      </w:r>
    </w:p>
    <w:p w:rsidRDefault="00DC1385" w:rsidP="00DC1385" w:rsidR="00DC1385" w:rsidRPr="00DC1385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DC1385">
      <w:pPr>
        <w:ind w:left="567"/>
        <w:rPr>
          <w:rFonts w:cs="Tahoma" w:hAnsi="Times New Roman" w:ascii="Times New Roman"/>
          <w:sz w:val="24"/>
        </w:rPr>
      </w:pPr>
      <w:r w:rsidRPr="009E5929">
        <w:rPr>
          <w:rFonts w:cs="Tahoma" w:hAnsi="Times New Roman" w:ascii="Times New Roman"/>
          <w:sz w:val="24"/>
        </w:rPr>
        <w:tab/>
      </w:r>
      <w:r w:rsidR="009F0EC4">
        <w:rPr>
          <w:rFonts w:cs="Tahoma" w:hAnsi="Times New Roman" w:ascii="Times New Roman"/>
          <w:sz w:val="24"/>
        </w:rPr>
        <w:t>4</w:t>
      </w:r>
      <w:r>
        <w:rPr>
          <w:rFonts w:cs="Tahoma" w:hAnsi="Times New Roman" w:ascii="Times New Roman"/>
          <w:sz w:val="24"/>
        </w:rPr>
        <w:t xml:space="preserve">.) </w:t>
      </w:r>
      <w:r w:rsidRPr="009E5929">
        <w:rPr>
          <w:rFonts w:cs="Tahoma" w:hAnsi="Times New Roman" w:ascii="Times New Roman"/>
          <w:sz w:val="24"/>
        </w:rPr>
        <w:t xml:space="preserve">k.o. Dugo Selo II, </w:t>
      </w:r>
      <w:r>
        <w:rPr>
          <w:rFonts w:cs="Tahoma" w:hAnsi="Times New Roman" w:ascii="Times New Roman"/>
          <w:sz w:val="24"/>
        </w:rPr>
        <w:t xml:space="preserve">zk. ul. 2528, </w:t>
      </w:r>
      <w:r w:rsidRPr="009E5929">
        <w:rPr>
          <w:rFonts w:cs="Tahoma" w:hAnsi="Times New Roman" w:ascii="Times New Roman"/>
          <w:sz w:val="24"/>
        </w:rPr>
        <w:t>čkbr. 2589</w:t>
      </w:r>
      <w:r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9260EB">
        <w:rPr>
          <w:rFonts w:cs="Tahoma" w:hAnsi="Times New Roman" w:ascii="Times New Roman"/>
          <w:b/>
          <w:sz w:val="24"/>
        </w:rPr>
        <w:t>6</w:t>
      </w:r>
      <w:r w:rsidR="00F36196" w:rsidRPr="00F36196">
        <w:rPr>
          <w:rFonts w:cs="Tahoma" w:hAnsi="Times New Roman" w:ascii="Times New Roman"/>
          <w:b/>
          <w:sz w:val="24"/>
        </w:rPr>
        <w:t>.</w:t>
      </w:r>
      <w:r w:rsidR="00CB60AC">
        <w:rPr>
          <w:rFonts w:cs="Tahoma" w:hAnsi="Times New Roman" w:ascii="Times New Roman"/>
          <w:b/>
          <w:sz w:val="24"/>
        </w:rPr>
        <w:t>0</w:t>
      </w:r>
      <w:r w:rsidR="00F36196" w:rsidRPr="00F36196">
        <w:rPr>
          <w:rFonts w:cs="Tahoma" w:hAnsi="Times New Roman" w:ascii="Times New Roman"/>
          <w:b/>
          <w:sz w:val="24"/>
        </w:rPr>
        <w:t>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 xml:space="preserve">u </w:t>
      </w:r>
      <w:r w:rsidR="004025AA">
        <w:rPr>
          <w:rFonts w:hAnsi="Times New Roman" w:ascii="Times New Roman"/>
          <w:sz w:val="24"/>
        </w:rPr>
        <w:t xml:space="preserve">svaka </w:t>
      </w:r>
      <w:r w:rsidR="009E5929">
        <w:rPr>
          <w:rFonts w:hAnsi="Times New Roman" w:ascii="Times New Roman"/>
          <w:sz w:val="24"/>
        </w:rPr>
        <w:t>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9260EB">
        <w:rPr>
          <w:rFonts w:cs="Tahoma" w:hAnsi="Times New Roman" w:ascii="Times New Roman"/>
          <w:b/>
          <w:sz w:val="24"/>
          <w:u w:val="single"/>
        </w:rPr>
        <w:t>2</w:t>
      </w:r>
      <w:r w:rsidR="00C73D74">
        <w:rPr>
          <w:rFonts w:cs="Tahoma" w:hAnsi="Times New Roman" w:ascii="Times New Roman"/>
          <w:b/>
          <w:sz w:val="24"/>
          <w:u w:val="single"/>
        </w:rPr>
        <w:t>9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D3C01">
        <w:rPr>
          <w:rFonts w:cs="Tahoma" w:hAnsi="Times New Roman" w:ascii="Times New Roman"/>
          <w:b/>
          <w:sz w:val="24"/>
          <w:u w:val="single"/>
        </w:rPr>
        <w:t>studenog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9260EB">
        <w:rPr>
          <w:rFonts w:cs="Tahoma" w:hAnsi="Times New Roman" w:ascii="Times New Roman"/>
          <w:b/>
          <w:sz w:val="24"/>
          <w:u w:val="single"/>
        </w:rPr>
        <w:t>9.30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0AC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B60AC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 </w:t>
      </w:r>
      <w:r w:rsidR="002C37D6" w:rsidRPr="002C37D6">
        <w:rPr>
          <w:rFonts w:cs="Tahoma" w:hAnsi="Times New Roman" w:ascii="Times New Roman"/>
          <w:sz w:val="24"/>
        </w:rPr>
        <w:t xml:space="preserve">Uredom stečajne upraviteljice pozivom na broj telefona: 099/707-1516 i uz uplatu naknade troškova od 500,00 kn, koji se uplaćuje na račun </w:t>
      </w:r>
      <w:r w:rsidR="009260EB">
        <w:rPr>
          <w:rFonts w:cs="Tahoma" w:hAnsi="Times New Roman" w:ascii="Times New Roman"/>
          <w:sz w:val="24"/>
        </w:rPr>
        <w:t xml:space="preserve">stečajnog dužnika </w:t>
      </w:r>
      <w:r w:rsidR="002C37D6" w:rsidRPr="002C37D6">
        <w:rPr>
          <w:rFonts w:cs="Tahoma" w:hAnsi="Times New Roman" w:ascii="Times New Roman"/>
          <w:sz w:val="24"/>
        </w:rPr>
        <w:t>otvoren u Privrednoj banci Zagreb d.d., IBAN: HR0823400091190021596.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B60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B60AC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260EB">
        <w:rPr>
          <w:rFonts w:cs="Tahoma" w:hAnsi="Times New Roman" w:ascii="Times New Roman"/>
          <w:sz w:val="24"/>
        </w:rPr>
        <w:t>26. listopada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405C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3405C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405CC" w:rsidP="00310AAD" w:rsidR="003405C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405C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405CC">
      <w:pPr>
        <w:rPr>
          <w:rFonts w:cs="Tahoma" w:hAnsi="Times New Roman" w:ascii="Times New Roman"/>
          <w:color w:themeColor="background1" w:val="FFFFFF"/>
          <w:sz w:val="24"/>
        </w:rPr>
      </w:pPr>
      <w:r w:rsidRPr="003405C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3405C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405C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CB60AC" w:rsidRPr="003405CC">
        <w:rPr>
          <w:rFonts w:cs="Tahoma" w:hAnsi="Times New Roman" w:ascii="Times New Roman"/>
          <w:color w:themeColor="background1" w:val="FFFFFF"/>
          <w:sz w:val="24"/>
        </w:rPr>
        <w:t>j</w:t>
      </w:r>
      <w:r w:rsidRPr="003405C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CB60AC" w:rsidRPr="003405CC">
        <w:rPr>
          <w:rFonts w:cs="Tahoma" w:hAnsi="Times New Roman" w:ascii="Times New Roman"/>
          <w:color w:themeColor="background1" w:val="FFFFFF"/>
          <w:sz w:val="24"/>
        </w:rPr>
        <w:t>ici</w:t>
      </w:r>
      <w:r w:rsidR="009E5929" w:rsidRPr="003405C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36196" w:rsidP="00310AAD" w:rsidR="00310AAD" w:rsidRPr="003405C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405CC">
        <w:rPr>
          <w:rFonts w:cs="Tahoma" w:hAnsi="Times New Roman" w:ascii="Times New Roman"/>
          <w:color w:themeColor="background1" w:val="FFFFFF"/>
          <w:sz w:val="24"/>
        </w:rPr>
        <w:t xml:space="preserve">Fiducijarnom vjerovniku: </w:t>
      </w:r>
      <w:r w:rsidR="00D55487" w:rsidRPr="003405CC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F36196" w:rsidP="00310AAD" w:rsidR="00F36196" w:rsidRPr="003405C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405CC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</w:p>
    <w:p w:rsidRDefault="008B1941" w:rsidP="00310AAD" w:rsidR="00310AAD" w:rsidRPr="003405C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405CC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3405C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3405C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1EB" w:rsidR="003621EB">
      <w:r>
        <w:separator/>
      </w:r>
    </w:p>
  </w:endnote>
  <w:endnote w:id="0" w:type="continuationSeparator">
    <w:p w:rsidRDefault="003621EB" w:rsidR="00362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1EB" w:rsidR="003621EB">
      <w:r>
        <w:separator/>
      </w:r>
    </w:p>
  </w:footnote>
  <w:footnote w:id="0" w:type="continuationSeparator">
    <w:p w:rsidRDefault="003621EB" w:rsidR="00362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4591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3405CC">
      <w:rPr>
        <w:rFonts w:hAnsi="Times New Roman" w:ascii="Times New Roman"/>
        <w:szCs w:val="22"/>
      </w:rPr>
      <w:t>-257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B9C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405CC"/>
    <w:rsid w:val="00360318"/>
    <w:rsid w:val="003604F7"/>
    <w:rsid w:val="003621EB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1363"/>
    <w:rsid w:val="0068465E"/>
    <w:rsid w:val="006B72D9"/>
    <w:rsid w:val="006D4DEE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45919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D3C01"/>
    <w:rsid w:val="00CF1387"/>
    <w:rsid w:val="00CF419D"/>
    <w:rsid w:val="00D07094"/>
    <w:rsid w:val="00D12ED3"/>
    <w:rsid w:val="00D17C0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45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91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45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91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</izvorni_sadrzaj>
    <derivirana_varijabla naziv="DomainObject.Predmet.StrankaFormated_1">  FINA ZAGREB; ODVJETNIK DAVOR PUŠIĆ; STIPO ŠEHIĆ; MARIJAN ANTOLIĆ; SAFERA RAMIĆ-POZDERAC; OPĆINSKI GRAĐANSKI SUD U ZAGREBU; Marko Vuković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</izvorni_sadrzaj>
    <derivirana_varijabla naziv="DomainObject.Predmet.StrankaFormatedOIB_1">  FINA ZAGREB, OIB 85821130368; ODVJETNIK DAVOR PUŠIĆ; STIPO ŠEHIĆ; MARIJAN ANTOLIĆ; SAFERA RAMIĆ-POZDERAC; OPĆINSKI GRAĐANSKI SUD U ZAGREBU, OIB 01252163117; Marko Vuković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</izvorni_sadrzaj>
    <derivirana_varijabla naziv="DomainObject.Predmet.StrankaFormatedWithAdress_1"> FINA ZAGREB, KOTURAŠKA 43, 10000 Zagreb; ODVJETNIK DAVOR PUŠIĆ; STIPO ŠEHIĆ; MARIJAN ANTOLIĆ; SAFERA RAMIĆ-POZDERAC; OPĆINSKI GRAĐANSKI SUD U ZAGREBU; Marko Vuković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</izvorni_sadrzaj>
    <derivirana_varijabla naziv="DomainObject.Predmet.StrankaWithAdress_1">FINA ZAGREB KOTURAŠKA 43,10000 Zagreb,ODVJETNIK DAVOR PUŠIĆ ,STIPO ŠEHIĆ ,MARIJAN ANTOLIĆ ,SAFERA RAMIĆ-POZDERAC ,OPĆINSKI GRAĐANSKI SUD U ZAGREBU ,Marko Vuković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</derivirana_varijabla>
  </DomainObject.Predmet.StrankaWithAdressOIB>
  <DomainObject.Predmet.StrankaNazivFormated>
    <izvorni_sadrzaj>FINA ZAGREB,ODVJETNIK DAVOR PUŠIĆ,STIPO ŠEHIĆ,MARIJAN ANTOLIĆ,SAFERA RAMIĆ-POZDERAC,OPĆINSKI GRAĐANSKI SUD U ZAGREBU,Marko Vuković</izvorni_sadrzaj>
    <derivirana_varijabla naziv="DomainObject.Predmet.StrankaNazivFormated_1">FINA ZAGREB,ODVJETNIK DAVOR PUŠIĆ,STIPO ŠEHIĆ,MARIJAN ANTOLIĆ,SAFERA RAMIĆ-POZDERAC,OPĆINSKI GRAĐANSKI SUD U ZAGREBU,Marko Vuković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</izvorni_sadrzaj>
    <derivirana_varijabla naziv="DomainObject.Predmet.StrankaNazivFormatedOIB_1">FINA ZAGREB, OIB 85821130368,ODVJETNIK DAVOR PUŠIĆ,STIPO ŠEHIĆ,MARIJAN ANTOLIĆ,SAFERA RAMIĆ-POZDERAC,OPĆINSKI GRAĐANSKI SUD U ZAGREBU, OIB 01252163117,Marko Vuković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3504</properties:Characters>
  <properties:Lines>90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2016-10-26T12:17:00Z</dcterms:created>
  <dc:creator>Mihael Kovačić</dc:creator>
  <cp:lastModifiedBy>Sonja Pilić</cp:lastModifiedBy>
  <cp:lastPrinted>2016-10-26T12:20:00Z</cp:lastPrinted>
  <dcterms:modified xmlns:xsi="http://www.w3.org/2001/XMLSchema-instance" xsi:type="dcterms:W3CDTF">2016-10-26T12:32:00Z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