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6177" w14:paraId="bce6177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817" w:rsidP="003D5817" w:rsidR="00285486">
      <w:pPr>
        <w:rPr>
          <w:b/>
          <w:lang w:val="hr-HR"/>
        </w:rPr>
      </w:pPr>
      <w:r w:rsidRPr="003D5817">
        <w:rPr>
          <w:b/>
          <w:lang w:val="hr-HR"/>
        </w:rPr>
        <w:t>REPUBLIKA HRVATSKA</w:t>
      </w:r>
      <w:r w:rsidR="00D8034C" w:rsidRPr="00D8034C">
        <w:rPr>
          <w:b/>
          <w:lang w:val="hr-HR"/>
        </w:rPr>
        <w:t xml:space="preserve"> </w:t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285486">
        <w:rPr>
          <w:b/>
          <w:lang w:val="hr-HR"/>
        </w:rPr>
        <w:t xml:space="preserve">                     </w:t>
      </w:r>
      <w:r w:rsidR="00D8034C" w:rsidRPr="00D8034C">
        <w:rPr>
          <w:b/>
          <w:lang w:val="hr-HR"/>
        </w:rPr>
        <w:t>Broj: 7/</w:t>
      </w:r>
      <w:r w:rsidR="00005DA0">
        <w:rPr>
          <w:b/>
          <w:lang w:val="hr-HR"/>
        </w:rPr>
        <w:t>St-494</w:t>
      </w:r>
      <w:r w:rsidR="00D8034C" w:rsidRPr="00D8034C">
        <w:rPr>
          <w:b/>
          <w:lang w:val="hr-HR"/>
        </w:rPr>
        <w:t>/201</w:t>
      </w:r>
      <w:r w:rsidR="00005DA0">
        <w:rPr>
          <w:b/>
          <w:lang w:val="hr-HR"/>
        </w:rPr>
        <w:t>6</w:t>
      </w:r>
      <w:r w:rsidR="00D8034C" w:rsidRPr="00D8034C">
        <w:rPr>
          <w:b/>
          <w:lang w:val="hr-HR"/>
        </w:rPr>
        <w:t>-</w:t>
      </w:r>
      <w:r w:rsidR="00005DA0">
        <w:rPr>
          <w:b/>
          <w:lang w:val="hr-HR"/>
        </w:rPr>
        <w:t>27</w:t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TRGOVAČKI SUD U OSIJEKU</w:t>
      </w:r>
    </w:p>
    <w:p w:rsidRDefault="003D5817" w:rsidP="00D8034C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 xml:space="preserve">STALNA SLUŽBA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 xml:space="preserve">                 </w:t>
      </w:r>
      <w:r w:rsidR="00F87E3D">
        <w:rPr>
          <w:b/>
          <w:lang w:val="hr-HR"/>
        </w:rPr>
        <w:t xml:space="preserve"> </w:t>
      </w:r>
    </w:p>
    <w:p w:rsidRDefault="003D5817" w:rsidP="003D5817" w:rsidR="00580220">
      <w:pPr>
        <w:rPr>
          <w:b/>
          <w:lang w:val="hr-HR"/>
        </w:rPr>
      </w:pPr>
      <w:r w:rsidRPr="003D5817">
        <w:rPr>
          <w:b/>
          <w:lang w:val="hr-HR"/>
        </w:rPr>
        <w:t xml:space="preserve">Trg pobjede 13    </w:t>
      </w:r>
    </w:p>
    <w:p w:rsidRDefault="00580220" w:rsidP="003D5817" w:rsidR="000F7488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C6021F">
        <w:rPr>
          <w:b/>
          <w:lang w:val="hr-HR"/>
        </w:rPr>
        <w:t xml:space="preserve">  </w:t>
      </w:r>
    </w:p>
    <w:p w:rsidRDefault="00517416" w:rsidP="00C6021F" w:rsidR="003E633D">
      <w:pPr>
        <w:jc w:val="center"/>
        <w:rPr>
          <w:b/>
          <w:lang w:val="hr-HR"/>
        </w:rPr>
      </w:pPr>
      <w:r w:rsidRPr="00517416">
        <w:rPr>
          <w:b/>
          <w:lang w:val="hr-HR"/>
        </w:rPr>
        <w:t>R E P U B L I K A  H R V A T S K A</w:t>
      </w:r>
    </w:p>
    <w:p w:rsidRDefault="00D8034C" w:rsidP="00C6021F" w:rsidR="00D8034C" w:rsidRPr="00517416">
      <w:pPr>
        <w:jc w:val="center"/>
        <w:rPr>
          <w:b/>
          <w:lang w:val="hr-HR"/>
        </w:rPr>
      </w:pPr>
    </w:p>
    <w:p w:rsidRDefault="003D5817" w:rsidP="00042D63" w:rsidR="003E633D">
      <w:pPr>
        <w:jc w:val="center"/>
        <w:rPr>
          <w:lang w:val="hr-HR"/>
        </w:rPr>
      </w:pPr>
      <w:r w:rsidRPr="003D5817">
        <w:rPr>
          <w:b/>
          <w:lang w:val="hr-HR"/>
        </w:rPr>
        <w:t>R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Š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N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</w:p>
    <w:p w:rsidRDefault="009B3DE6" w:rsidP="003D5817" w:rsidR="009B3DE6" w:rsidRPr="003D5817">
      <w:pPr>
        <w:rPr>
          <w:lang w:val="hr-HR"/>
        </w:rPr>
      </w:pPr>
    </w:p>
    <w:p w:rsidRDefault="003D5817" w:rsidP="008A6B02" w:rsidR="003D5817" w:rsidRPr="00005DA0">
      <w:pPr>
        <w:ind w:firstLine="1440"/>
        <w:jc w:val="both"/>
        <w:rPr>
          <w:lang w:val="hr-HR"/>
        </w:rPr>
      </w:pPr>
      <w:r w:rsidRPr="00005DA0">
        <w:rPr>
          <w:lang w:val="hr-HR"/>
        </w:rPr>
        <w:t>TRGOVAČKI SUD U OSIJEKU, STALNA SLUŽBA</w:t>
      </w:r>
      <w:r w:rsidR="00580220" w:rsidRPr="00005DA0">
        <w:rPr>
          <w:lang w:val="hr-HR"/>
        </w:rPr>
        <w:t xml:space="preserve"> </w:t>
      </w:r>
      <w:r w:rsidR="00D8034C" w:rsidRPr="00005DA0">
        <w:rPr>
          <w:lang w:val="hr-HR"/>
        </w:rPr>
        <w:t>U SLAVONSKOM BRODU</w:t>
      </w:r>
      <w:r w:rsidR="00580220" w:rsidRPr="00005DA0">
        <w:rPr>
          <w:lang w:val="hr-HR"/>
        </w:rPr>
        <w:t>,</w:t>
      </w:r>
      <w:r w:rsidR="00D46F60">
        <w:rPr>
          <w:lang w:val="hr-HR"/>
        </w:rPr>
        <w:t xml:space="preserve"> </w:t>
      </w:r>
      <w:r w:rsidR="00005DA0" w:rsidRPr="00005DA0">
        <w:rPr>
          <w:lang w:val="hr-HR"/>
        </w:rPr>
        <w:t>po stečajnoj  sutkinji Mirni Vujčić, u stečajnom postupku nad stečajnim dužnikom HAJZ društvo s ograničenom odgovornošću za proizvodnju od metala, strojeva i uređaja, građevinarstvo i trgovinu "u stečaju",  skraćena tvrtka: HAJZ d.o.o. "u stečaju", Slavonski Brod, Požeška 82, OIB 49235234904</w:t>
      </w:r>
      <w:r w:rsidR="008A6B02" w:rsidRPr="00005DA0">
        <w:rPr>
          <w:lang w:val="hr-HR"/>
        </w:rPr>
        <w:t xml:space="preserve">, </w:t>
      </w:r>
      <w:r w:rsidR="00156995" w:rsidRPr="00005DA0">
        <w:rPr>
          <w:lang w:val="hr-HR"/>
        </w:rPr>
        <w:t xml:space="preserve">dana </w:t>
      </w:r>
      <w:r w:rsidR="00005DA0" w:rsidRPr="00005DA0">
        <w:rPr>
          <w:lang w:val="hr-HR"/>
        </w:rPr>
        <w:t>11. listopada</w:t>
      </w:r>
      <w:r w:rsidR="00156995" w:rsidRPr="00005DA0">
        <w:rPr>
          <w:lang w:val="hr-HR"/>
        </w:rPr>
        <w:t xml:space="preserve"> </w:t>
      </w:r>
      <w:r w:rsidR="00580220" w:rsidRPr="00005DA0">
        <w:rPr>
          <w:lang w:val="hr-HR"/>
        </w:rPr>
        <w:t>201</w:t>
      </w:r>
      <w:r w:rsidR="00D8034C" w:rsidRPr="00005DA0">
        <w:rPr>
          <w:lang w:val="hr-HR"/>
        </w:rPr>
        <w:t>6</w:t>
      </w:r>
      <w:r w:rsidRPr="00005DA0">
        <w:rPr>
          <w:lang w:val="hr-HR"/>
        </w:rPr>
        <w:t>. godine</w:t>
      </w:r>
    </w:p>
    <w:p w:rsidRDefault="003D5817" w:rsidP="003D5817" w:rsidR="003D5817" w:rsidRPr="004D1DEE">
      <w:pPr>
        <w:jc w:val="center"/>
        <w:rPr>
          <w:lang w:val="hr-HR"/>
        </w:rPr>
      </w:pPr>
      <w:r w:rsidRPr="004D1DEE">
        <w:rPr>
          <w:lang w:val="hr-HR"/>
        </w:rPr>
        <w:t>r i j e š i o   j e</w:t>
      </w:r>
    </w:p>
    <w:p w:rsidRDefault="003E633D" w:rsidP="0073768B" w:rsidR="003E633D">
      <w:pPr>
        <w:rPr>
          <w:b/>
          <w:lang w:val="hr-HR"/>
        </w:rPr>
      </w:pPr>
    </w:p>
    <w:p w:rsidRDefault="00D8034C" w:rsidP="00005DA0" w:rsidR="00D8034C" w:rsidRPr="00005DA0">
      <w:pPr>
        <w:ind w:firstLine="1440"/>
        <w:jc w:val="both"/>
        <w:rPr>
          <w:b/>
          <w:lang w:val="hr-HR"/>
        </w:rPr>
      </w:pPr>
      <w:r>
        <w:rPr>
          <w:lang w:val="hr-HR"/>
        </w:rPr>
        <w:t xml:space="preserve">Ispravlja se </w:t>
      </w:r>
      <w:r w:rsidR="00005DA0">
        <w:rPr>
          <w:lang w:val="hr-HR"/>
        </w:rPr>
        <w:t>rješenje</w:t>
      </w:r>
      <w:r>
        <w:rPr>
          <w:lang w:val="hr-HR"/>
        </w:rPr>
        <w:t xml:space="preserve"> ovoga suda posl</w:t>
      </w:r>
      <w:r w:rsidR="004B1748">
        <w:rPr>
          <w:lang w:val="hr-HR"/>
        </w:rPr>
        <w:t>ovni</w:t>
      </w:r>
      <w:r>
        <w:rPr>
          <w:lang w:val="hr-HR"/>
        </w:rPr>
        <w:t xml:space="preserve"> br</w:t>
      </w:r>
      <w:r w:rsidR="004B1748">
        <w:rPr>
          <w:lang w:val="hr-HR"/>
        </w:rPr>
        <w:t>oj</w:t>
      </w:r>
      <w:r>
        <w:rPr>
          <w:lang w:val="hr-HR"/>
        </w:rPr>
        <w:t xml:space="preserve"> 7/</w:t>
      </w:r>
      <w:r w:rsidR="00005DA0">
        <w:rPr>
          <w:lang w:val="hr-HR"/>
        </w:rPr>
        <w:t>St-494/2016-25 od 19. rujna 2016.</w:t>
      </w:r>
      <w:r w:rsidR="00C229E5">
        <w:rPr>
          <w:lang w:val="hr-HR"/>
        </w:rPr>
        <w:t xml:space="preserve"> godine</w:t>
      </w:r>
      <w:r w:rsidR="009B3DE6">
        <w:rPr>
          <w:lang w:val="hr-HR"/>
        </w:rPr>
        <w:t xml:space="preserve"> u </w:t>
      </w:r>
      <w:r w:rsidR="00005DA0">
        <w:rPr>
          <w:lang w:val="hr-HR"/>
        </w:rPr>
        <w:t>točci I. b)</w:t>
      </w:r>
      <w:r w:rsidR="005763E4">
        <w:rPr>
          <w:lang w:val="hr-HR"/>
        </w:rPr>
        <w:t xml:space="preserve"> izreke rješenja pod rednim brojem</w:t>
      </w:r>
      <w:r w:rsidR="00005DA0">
        <w:rPr>
          <w:lang w:val="hr-HR"/>
        </w:rPr>
        <w:t xml:space="preserve"> 13. </w:t>
      </w:r>
      <w:r>
        <w:rPr>
          <w:lang w:val="hr-HR"/>
        </w:rPr>
        <w:t>u oznaci</w:t>
      </w:r>
      <w:r w:rsidR="00005DA0">
        <w:rPr>
          <w:lang w:val="hr-HR"/>
        </w:rPr>
        <w:t xml:space="preserve"> naziva stečajnog vjerovnika </w:t>
      </w:r>
      <w:r w:rsidR="005763E4">
        <w:rPr>
          <w:lang w:val="hr-HR"/>
        </w:rPr>
        <w:t xml:space="preserve">tako </w:t>
      </w:r>
      <w:r>
        <w:rPr>
          <w:lang w:val="hr-HR"/>
        </w:rPr>
        <w:t xml:space="preserve">da </w:t>
      </w:r>
      <w:r w:rsidRPr="00C229E5">
        <w:rPr>
          <w:b/>
          <w:lang w:val="hr-HR"/>
        </w:rPr>
        <w:t>umjesto</w:t>
      </w:r>
      <w:r w:rsidR="009B3DE6">
        <w:rPr>
          <w:lang w:val="hr-HR"/>
        </w:rPr>
        <w:t xml:space="preserve"> </w:t>
      </w:r>
      <w:r w:rsidR="00005DA0">
        <w:rPr>
          <w:lang w:val="hr-HR"/>
        </w:rPr>
        <w:t xml:space="preserve">naziva </w:t>
      </w:r>
      <w:r>
        <w:rPr>
          <w:lang w:val="hr-HR"/>
        </w:rPr>
        <w:t xml:space="preserve"> „</w:t>
      </w:r>
      <w:r w:rsidR="00005DA0" w:rsidRPr="00005DA0">
        <w:rPr>
          <w:b/>
          <w:lang w:val="hr-HR"/>
        </w:rPr>
        <w:t>HEP- Operator distribucijskog sustava, Zagreb, Ul. grada Vukovara 37, OIB: 46830300751</w:t>
      </w:r>
      <w:r>
        <w:rPr>
          <w:lang w:val="hr-HR"/>
        </w:rPr>
        <w:t xml:space="preserve">“ treba </w:t>
      </w:r>
      <w:r w:rsidRPr="00D7766D">
        <w:rPr>
          <w:b/>
          <w:lang w:val="hr-HR"/>
        </w:rPr>
        <w:t>ispravno</w:t>
      </w:r>
      <w:r>
        <w:rPr>
          <w:lang w:val="hr-HR"/>
        </w:rPr>
        <w:t xml:space="preserve"> stajati „</w:t>
      </w:r>
      <w:r w:rsidR="00005DA0" w:rsidRPr="00005DA0">
        <w:rPr>
          <w:b/>
        </w:rPr>
        <w:t>HEP-O</w:t>
      </w:r>
      <w:r w:rsidR="005763E4">
        <w:rPr>
          <w:b/>
        </w:rPr>
        <w:t xml:space="preserve">pskrba </w:t>
      </w:r>
      <w:r w:rsidR="00005DA0" w:rsidRPr="00005DA0">
        <w:rPr>
          <w:b/>
        </w:rPr>
        <w:t>d.o.o., Zagreb, Ulica grada Vukovara 37, OIB: 63073332379</w:t>
      </w:r>
      <w:r>
        <w:rPr>
          <w:lang w:val="hr-HR"/>
        </w:rPr>
        <w:t>“</w:t>
      </w:r>
      <w:r w:rsidR="005763E4">
        <w:rPr>
          <w:lang w:val="hr-HR"/>
        </w:rPr>
        <w:t>.</w:t>
      </w:r>
    </w:p>
    <w:p w:rsidRDefault="003E633D" w:rsidP="009E5DF5" w:rsidR="003E633D" w:rsidRPr="003D5817">
      <w:pPr>
        <w:jc w:val="both"/>
        <w:rPr>
          <w:lang w:val="hr-HR"/>
        </w:rPr>
      </w:pPr>
    </w:p>
    <w:p w:rsidRDefault="003D5817" w:rsidP="009623D5" w:rsidR="003D5817">
      <w:pPr>
        <w:jc w:val="center"/>
        <w:rPr>
          <w:lang w:val="hr-HR"/>
        </w:rPr>
      </w:pPr>
      <w:r w:rsidRPr="004D1DEE">
        <w:rPr>
          <w:lang w:val="hr-HR"/>
        </w:rPr>
        <w:t>Obrazloženje</w:t>
      </w:r>
    </w:p>
    <w:p w:rsidRDefault="003E633D" w:rsidP="003D5817" w:rsidR="003E633D" w:rsidRPr="003D5817">
      <w:pPr>
        <w:rPr>
          <w:lang w:val="hr-HR"/>
        </w:rPr>
      </w:pPr>
    </w:p>
    <w:p w:rsidRDefault="004B1748" w:rsidP="004B1748" w:rsidR="004B1748">
      <w:pPr>
        <w:ind w:firstLine="1440"/>
        <w:jc w:val="both"/>
        <w:rPr>
          <w:lang w:val="hr-HR"/>
        </w:rPr>
      </w:pPr>
      <w:r>
        <w:rPr>
          <w:lang w:val="hr-HR"/>
        </w:rPr>
        <w:t xml:space="preserve">Tehničkom greškom prilikom izrade </w:t>
      </w:r>
      <w:r w:rsidR="005763E4">
        <w:rPr>
          <w:lang w:val="hr-HR"/>
        </w:rPr>
        <w:t>rješenja</w:t>
      </w:r>
      <w:r>
        <w:rPr>
          <w:lang w:val="hr-HR"/>
        </w:rPr>
        <w:t xml:space="preserve"> ovoga suda posl. br. </w:t>
      </w:r>
      <w:r w:rsidR="00005DA0" w:rsidRPr="00005DA0">
        <w:rPr>
          <w:lang w:val="hr-HR"/>
        </w:rPr>
        <w:t>7/St-494/2016-25 od 19. rujna 2016. godine u točci I. b)</w:t>
      </w:r>
      <w:r w:rsidR="005763E4">
        <w:rPr>
          <w:lang w:val="hr-HR"/>
        </w:rPr>
        <w:t xml:space="preserve"> izreke rješenja</w:t>
      </w:r>
      <w:r w:rsidR="00005DA0" w:rsidRPr="00005DA0">
        <w:rPr>
          <w:lang w:val="hr-HR"/>
        </w:rPr>
        <w:t xml:space="preserve"> pod rednim brojem 13. </w:t>
      </w:r>
      <w:r>
        <w:rPr>
          <w:lang w:val="hr-HR"/>
        </w:rPr>
        <w:t>pogrešno je naznačen</w:t>
      </w:r>
      <w:r w:rsidR="00005DA0">
        <w:rPr>
          <w:lang w:val="hr-HR"/>
        </w:rPr>
        <w:t xml:space="preserve"> naziv stečajnog vjerovnika kao</w:t>
      </w:r>
      <w:r w:rsidRPr="004B1748">
        <w:rPr>
          <w:lang w:val="hr-HR"/>
        </w:rPr>
        <w:t xml:space="preserve"> „</w:t>
      </w:r>
      <w:r w:rsidR="00005DA0" w:rsidRPr="00005DA0">
        <w:rPr>
          <w:b/>
          <w:lang w:val="hr-HR"/>
        </w:rPr>
        <w:t>HEP- Operator distribucijskog sustava, Zagreb, Ul. grada Vukovara 37, OIB: 46830300751</w:t>
      </w:r>
      <w:r w:rsidRPr="004B1748">
        <w:rPr>
          <w:lang w:val="hr-HR"/>
        </w:rPr>
        <w:t xml:space="preserve">“ iako ispravno treba stajati“ </w:t>
      </w:r>
      <w:r w:rsidR="00005DA0" w:rsidRPr="00005DA0">
        <w:rPr>
          <w:b/>
        </w:rPr>
        <w:t>HEP-O</w:t>
      </w:r>
      <w:r w:rsidR="005763E4">
        <w:rPr>
          <w:b/>
        </w:rPr>
        <w:t>pskrba</w:t>
      </w:r>
      <w:r w:rsidR="00005DA0" w:rsidRPr="00005DA0">
        <w:rPr>
          <w:b/>
        </w:rPr>
        <w:t xml:space="preserve"> d.o.o., Zagreb, Ulica grada Vukovara 37, OIB: 63073332379</w:t>
      </w:r>
      <w:r w:rsidRPr="004B1748">
        <w:rPr>
          <w:lang w:val="hr-HR"/>
        </w:rPr>
        <w:t>“.</w:t>
      </w:r>
    </w:p>
    <w:p w:rsidRDefault="000F7488" w:rsidP="000F7488" w:rsidR="00D16CFF" w:rsidRPr="00D16CFF">
      <w:pPr>
        <w:ind w:firstLine="1440"/>
        <w:jc w:val="both"/>
        <w:rPr>
          <w:lang w:val="hr-HR"/>
        </w:rPr>
      </w:pPr>
      <w:r>
        <w:rPr>
          <w:lang w:val="hr-HR"/>
        </w:rPr>
        <w:t xml:space="preserve">Kako se radi o očitoj pogrešci u pisanju to je </w:t>
      </w:r>
      <w:r w:rsidR="00D16CFF" w:rsidRPr="00D16CFF">
        <w:rPr>
          <w:lang w:val="hr-HR"/>
        </w:rPr>
        <w:t>na temelju odredb</w:t>
      </w:r>
      <w:r w:rsidR="005763E4">
        <w:rPr>
          <w:lang w:val="hr-HR"/>
        </w:rPr>
        <w:t>i</w:t>
      </w:r>
      <w:r w:rsidR="00D16CFF" w:rsidRPr="00D16CFF">
        <w:rPr>
          <w:lang w:val="hr-HR"/>
        </w:rPr>
        <w:t xml:space="preserve"> čl</w:t>
      </w:r>
      <w:r w:rsidR="005763E4">
        <w:rPr>
          <w:lang w:val="hr-HR"/>
        </w:rPr>
        <w:t>.</w:t>
      </w:r>
      <w:r w:rsidR="00D16CFF" w:rsidRPr="00D16CFF">
        <w:rPr>
          <w:lang w:val="hr-HR"/>
        </w:rPr>
        <w:t xml:space="preserve">342. </w:t>
      </w:r>
      <w:r w:rsidR="005763E4">
        <w:rPr>
          <w:lang w:val="hr-HR"/>
        </w:rPr>
        <w:t xml:space="preserve">i čl. 347. </w:t>
      </w:r>
      <w:r w:rsidR="00D16CFF" w:rsidRPr="00D16CFF">
        <w:rPr>
          <w:lang w:val="hr-HR"/>
        </w:rPr>
        <w:t xml:space="preserve">Zakona o parničnom postupku </w:t>
      </w:r>
      <w:r w:rsidR="005763E4">
        <w:rPr>
          <w:lang w:val="hr-HR"/>
        </w:rPr>
        <w:t xml:space="preserve">i odredbe čl. 10. Stečajnog zakona ( NN 71/15 ) </w:t>
      </w:r>
      <w:r w:rsidR="00D16CFF" w:rsidRPr="00D16CFF">
        <w:rPr>
          <w:lang w:val="hr-HR"/>
        </w:rPr>
        <w:t>odlučeno kao u izreci rješenja.</w:t>
      </w:r>
    </w:p>
    <w:p w:rsidRDefault="004B1748" w:rsidP="00C6021F" w:rsidR="004B1748" w:rsidRPr="00C6021F">
      <w:pPr>
        <w:ind w:firstLine="720"/>
        <w:jc w:val="both"/>
        <w:rPr>
          <w:lang w:val="hr-HR"/>
        </w:rPr>
      </w:pPr>
    </w:p>
    <w:p w:rsidRDefault="00AF4E0E" w:rsidP="005061BC" w:rsidR="004B1748">
      <w:pPr>
        <w:jc w:val="center"/>
        <w:rPr>
          <w:lang w:val="hr-HR"/>
        </w:rPr>
      </w:pPr>
      <w:r>
        <w:rPr>
          <w:lang w:val="hr-HR"/>
        </w:rPr>
        <w:t>U</w:t>
      </w:r>
      <w:r w:rsidR="00580220">
        <w:rPr>
          <w:lang w:val="hr-HR"/>
        </w:rPr>
        <w:t xml:space="preserve"> Slavonsk</w:t>
      </w:r>
      <w:r w:rsidR="004942BC">
        <w:rPr>
          <w:lang w:val="hr-HR"/>
        </w:rPr>
        <w:t xml:space="preserve">om Brodu, </w:t>
      </w:r>
      <w:r w:rsidR="00005DA0">
        <w:rPr>
          <w:lang w:val="hr-HR"/>
        </w:rPr>
        <w:t>11. listopada</w:t>
      </w:r>
      <w:r w:rsidR="00285486">
        <w:rPr>
          <w:lang w:val="hr-HR"/>
        </w:rPr>
        <w:t xml:space="preserve"> </w:t>
      </w:r>
      <w:r w:rsidR="00580220">
        <w:rPr>
          <w:lang w:val="hr-HR"/>
        </w:rPr>
        <w:t>201</w:t>
      </w:r>
      <w:r w:rsidR="004B1748">
        <w:rPr>
          <w:lang w:val="hr-HR"/>
        </w:rPr>
        <w:t>6</w:t>
      </w:r>
      <w:r w:rsidR="003D5817" w:rsidRPr="003D5817">
        <w:rPr>
          <w:lang w:val="hr-HR"/>
        </w:rPr>
        <w:t>. godine</w:t>
      </w:r>
    </w:p>
    <w:p w:rsidRDefault="00620A4F" w:rsidP="005061BC" w:rsidR="00620A4F" w:rsidRPr="003D5817">
      <w:pPr>
        <w:jc w:val="center"/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               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5061BC">
        <w:rPr>
          <w:lang w:val="hr-HR"/>
        </w:rPr>
        <w:t xml:space="preserve">        </w:t>
      </w:r>
      <w:r w:rsidR="00042D63">
        <w:rPr>
          <w:lang w:val="hr-HR"/>
        </w:rPr>
        <w:t xml:space="preserve"> </w:t>
      </w:r>
      <w:r w:rsidR="00FA7545">
        <w:rPr>
          <w:lang w:val="hr-HR"/>
        </w:rPr>
        <w:t xml:space="preserve">  </w:t>
      </w:r>
      <w:r w:rsidRPr="003D5817">
        <w:rPr>
          <w:lang w:val="hr-HR"/>
        </w:rPr>
        <w:t>Sutkinja:</w:t>
      </w:r>
    </w:p>
    <w:p w:rsidRDefault="003D5817" w:rsidP="00005DA0" w:rsidR="005763E4">
      <w:pPr>
        <w:rPr>
          <w:lang w:val="hr-HR"/>
        </w:rPr>
      </w:pPr>
      <w:r w:rsidRPr="003D5817">
        <w:rPr>
          <w:lang w:val="hr-HR"/>
        </w:rPr>
        <w:t xml:space="preserve">                   </w:t>
      </w:r>
      <w:r w:rsidR="009E5DF5">
        <w:rPr>
          <w:lang w:val="hr-HR"/>
        </w:rPr>
        <w:tab/>
      </w:r>
      <w:r w:rsidR="009E5DF5">
        <w:rPr>
          <w:lang w:val="hr-HR"/>
        </w:rPr>
        <w:tab/>
      </w:r>
      <w:r w:rsidR="009E5DF5">
        <w:rPr>
          <w:lang w:val="hr-HR"/>
        </w:rPr>
        <w:tab/>
        <w:t xml:space="preserve">                                      </w:t>
      </w:r>
      <w:r w:rsidRPr="003D5817">
        <w:rPr>
          <w:lang w:val="hr-HR"/>
        </w:rPr>
        <w:t xml:space="preserve"> </w:t>
      </w:r>
      <w:r w:rsidR="009E5DF5">
        <w:rPr>
          <w:lang w:val="hr-HR"/>
        </w:rPr>
        <w:t xml:space="preserve">   </w:t>
      </w:r>
      <w:r w:rsidR="005061BC">
        <w:rPr>
          <w:lang w:val="hr-HR"/>
        </w:rPr>
        <w:t xml:space="preserve">         </w:t>
      </w:r>
      <w:r w:rsidR="00042D63">
        <w:rPr>
          <w:lang w:val="hr-HR"/>
        </w:rPr>
        <w:t xml:space="preserve">   </w:t>
      </w:r>
      <w:r w:rsidR="00620A4F">
        <w:rPr>
          <w:lang w:val="hr-HR"/>
        </w:rPr>
        <w:t xml:space="preserve"> </w:t>
      </w:r>
      <w:r w:rsidRPr="003D5817">
        <w:rPr>
          <w:lang w:val="hr-HR"/>
        </w:rPr>
        <w:t xml:space="preserve">Mirna </w:t>
      </w:r>
      <w:r w:rsidR="004923A5">
        <w:rPr>
          <w:lang w:val="hr-HR"/>
        </w:rPr>
        <w:t>Vujčić</w:t>
      </w:r>
    </w:p>
    <w:p w:rsidRDefault="00FA7545" w:rsidP="00005DA0" w:rsidR="00FA7545" w:rsidRPr="007420C5">
      <w:pPr>
        <w:rPr>
          <w:strike/>
          <w:lang w:val="hr-HR"/>
        </w:rPr>
      </w:pPr>
      <w:r>
        <w:rPr>
          <w:lang w:val="hr-HR"/>
        </w:rPr>
        <w:t xml:space="preserve"> </w:t>
      </w:r>
    </w:p>
    <w:p w:rsidRDefault="004B1748" w:rsidP="00042D63" w:rsidR="004B1748" w:rsidRPr="005061BC">
      <w:pPr>
        <w:jc w:val="both"/>
        <w:rPr>
          <w:b/>
          <w:sz w:val="18"/>
          <w:szCs w:val="18"/>
          <w:lang w:val="hr-HR"/>
        </w:rPr>
      </w:pPr>
      <w:r w:rsidRPr="005061BC">
        <w:rPr>
          <w:b/>
          <w:sz w:val="18"/>
          <w:szCs w:val="18"/>
          <w:lang w:val="hr-HR"/>
        </w:rPr>
        <w:t>NAPUTAK O PRAVNOM LIJEKU</w:t>
      </w:r>
    </w:p>
    <w:p w:rsidRDefault="004B1748" w:rsidP="00042D63" w:rsidR="00DB65F7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Protiv ovog rješenja dopuštena je žalba u roku od osam dana po isteku osmog </w:t>
      </w:r>
    </w:p>
    <w:p w:rsidRDefault="004B1748" w:rsidP="0017241B" w:rsidR="00DB65F7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dana od dana objave rješenja na mrežnoj stranici e-Oglasna ploča sudova. </w:t>
      </w:r>
      <w:r w:rsidR="00620A4F">
        <w:rPr>
          <w:sz w:val="18"/>
          <w:szCs w:val="18"/>
          <w:lang w:val="hr-HR"/>
        </w:rPr>
        <w:t>Ž</w:t>
      </w:r>
      <w:r w:rsidRPr="00C6021F">
        <w:rPr>
          <w:sz w:val="18"/>
          <w:szCs w:val="18"/>
          <w:lang w:val="hr-HR"/>
        </w:rPr>
        <w:t xml:space="preserve">alba </w:t>
      </w:r>
    </w:p>
    <w:p w:rsidRDefault="004B1748" w:rsidP="0017241B" w:rsidR="00A26A28" w:rsidRPr="0017241B">
      <w:pPr>
        <w:jc w:val="both"/>
        <w:rPr>
          <w:sz w:val="18"/>
          <w:szCs w:val="18"/>
          <w:lang w:val="hr-HR"/>
        </w:rPr>
      </w:pPr>
      <w:r w:rsidRPr="00C6021F">
        <w:rPr>
          <w:sz w:val="18"/>
          <w:szCs w:val="18"/>
          <w:lang w:val="hr-HR"/>
        </w:rPr>
        <w:t xml:space="preserve">se podnosi </w:t>
      </w:r>
      <w:r w:rsidRPr="00C6021F">
        <w:rPr>
          <w:b/>
          <w:sz w:val="18"/>
          <w:szCs w:val="18"/>
          <w:lang w:val="hr-HR"/>
        </w:rPr>
        <w:t xml:space="preserve"> </w:t>
      </w:r>
      <w:r w:rsidRPr="00C6021F">
        <w:rPr>
          <w:sz w:val="18"/>
          <w:szCs w:val="18"/>
          <w:lang w:val="hr-HR"/>
        </w:rPr>
        <w:t>Visokom trgovačkom sudu u Zagrebu  putem ovoga suda  u tri  primjerka.</w:t>
      </w:r>
    </w:p>
    <w:p w:rsidRDefault="004923A5" w:rsidP="003D5817" w:rsidR="004923A5" w:rsidRPr="003D5817">
      <w:pPr>
        <w:rPr>
          <w:lang w:val="hr-HR"/>
        </w:rPr>
      </w:pPr>
    </w:p>
    <w:p w:rsidRDefault="003D5817" w:rsidP="003D5817" w:rsidR="003D5817">
      <w:pPr>
        <w:rPr>
          <w:lang w:val="hr-HR"/>
        </w:rPr>
      </w:pPr>
      <w:r w:rsidRPr="003D5817">
        <w:rPr>
          <w:lang w:val="hr-HR"/>
        </w:rPr>
        <w:t xml:space="preserve">DNA: </w:t>
      </w:r>
    </w:p>
    <w:p w:rsidRDefault="000F7488" w:rsidP="000F7488" w:rsidR="000F7488" w:rsidRPr="000F7488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>Rješenje nepravomoćno</w:t>
      </w:r>
    </w:p>
    <w:p w:rsidRDefault="004B1748" w:rsidP="00005DA0" w:rsidR="000F748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</w:t>
      </w:r>
      <w:r w:rsidR="003D5817" w:rsidRPr="003D5817">
        <w:rPr>
          <w:lang w:val="hr-HR"/>
        </w:rPr>
        <w:t xml:space="preserve">ješenje </w:t>
      </w:r>
      <w:r w:rsidR="00005DA0">
        <w:rPr>
          <w:lang w:val="hr-HR"/>
        </w:rPr>
        <w:t>objaviti na mrežnoj stranici e-Oglasna ploča sudova, te dostaviti stečajnom vjerovniku HEP-Opskrba d.o.o.</w:t>
      </w:r>
    </w:p>
    <w:p w:rsidRDefault="000F7488" w:rsidP="000F7488" w:rsidR="00620A4F" w:rsidRPr="000F7488">
      <w:pPr>
        <w:pStyle w:val="Odlomakpopisa"/>
        <w:numPr>
          <w:ilvl w:val="0"/>
          <w:numId w:val="1"/>
        </w:numPr>
        <w:rPr>
          <w:lang w:val="hr-HR"/>
        </w:rPr>
      </w:pPr>
      <w:r w:rsidRPr="000F7488">
        <w:rPr>
          <w:lang w:val="hr-HR"/>
        </w:rPr>
        <w:t>Kalendar 15 dana</w:t>
      </w:r>
    </w:p>
    <w:p w:rsidRDefault="006B3637" w:rsidP="003D5817" w:rsidR="006B3637">
      <w:pPr>
        <w:rPr>
          <w:lang w:val="hr-HR"/>
        </w:rPr>
      </w:pPr>
    </w:p>
    <w:p w:rsidRDefault="00D321E1" w:rsidP="003D5817" w:rsidR="003D5817" w:rsidRPr="003D5817">
      <w:pPr>
        <w:rPr>
          <w:lang w:val="hr-HR"/>
        </w:rPr>
      </w:pPr>
      <w:r>
        <w:rPr>
          <w:lang w:val="hr-HR"/>
        </w:rPr>
        <w:t xml:space="preserve">   </w:t>
      </w: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775014" w:rsidP="003D5817" w:rsidR="00775014" w:rsidRPr="003D5817">
      <w:pPr>
        <w:rPr>
          <w:lang w:val="hr-HR"/>
        </w:rPr>
      </w:pPr>
    </w:p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261" w:rsidR="00EC6261">
      <w:r>
        <w:separator/>
      </w:r>
    </w:p>
  </w:endnote>
  <w:endnote w:id="0" w:type="continuationSeparator">
    <w:p w:rsidRDefault="00EC6261" w:rsidR="00EC6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261" w:rsidR="00EC6261">
      <w:r>
        <w:separator/>
      </w:r>
    </w:p>
  </w:footnote>
  <w:footnote w:id="0" w:type="continuationSeparator">
    <w:p w:rsidRDefault="00EC6261" w:rsidR="00EC62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4053D"/>
    <w:multiLevelType w:val="hybridMultilevel"/>
    <w:tmpl w:val="C0EEF47E"/>
    <w:lvl w:tplc="562E87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05DA0"/>
    <w:rsid w:val="00013BF4"/>
    <w:rsid w:val="00020C67"/>
    <w:rsid w:val="00027D48"/>
    <w:rsid w:val="00042ADC"/>
    <w:rsid w:val="00042D63"/>
    <w:rsid w:val="00053A21"/>
    <w:rsid w:val="00053AC2"/>
    <w:rsid w:val="00063CB2"/>
    <w:rsid w:val="000817EC"/>
    <w:rsid w:val="00086D99"/>
    <w:rsid w:val="000A0FC1"/>
    <w:rsid w:val="000B0F18"/>
    <w:rsid w:val="000C3916"/>
    <w:rsid w:val="000C5E99"/>
    <w:rsid w:val="000F7488"/>
    <w:rsid w:val="0014558D"/>
    <w:rsid w:val="00156995"/>
    <w:rsid w:val="0017241B"/>
    <w:rsid w:val="001A52D9"/>
    <w:rsid w:val="001C6C14"/>
    <w:rsid w:val="001F17BC"/>
    <w:rsid w:val="00207312"/>
    <w:rsid w:val="002512B0"/>
    <w:rsid w:val="00285486"/>
    <w:rsid w:val="0029505A"/>
    <w:rsid w:val="002A479A"/>
    <w:rsid w:val="002A49C3"/>
    <w:rsid w:val="002A639D"/>
    <w:rsid w:val="002B1C3C"/>
    <w:rsid w:val="002B1F55"/>
    <w:rsid w:val="002C7341"/>
    <w:rsid w:val="002D0D83"/>
    <w:rsid w:val="002D797E"/>
    <w:rsid w:val="003038DA"/>
    <w:rsid w:val="00320CD3"/>
    <w:rsid w:val="003355A2"/>
    <w:rsid w:val="00360749"/>
    <w:rsid w:val="0038028A"/>
    <w:rsid w:val="003834C2"/>
    <w:rsid w:val="0038466A"/>
    <w:rsid w:val="003A2F69"/>
    <w:rsid w:val="003B3F3D"/>
    <w:rsid w:val="003D51ED"/>
    <w:rsid w:val="003D5817"/>
    <w:rsid w:val="003E633D"/>
    <w:rsid w:val="00403BDB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502BA0"/>
    <w:rsid w:val="0050492E"/>
    <w:rsid w:val="005061BC"/>
    <w:rsid w:val="00517416"/>
    <w:rsid w:val="00531F14"/>
    <w:rsid w:val="00544420"/>
    <w:rsid w:val="00552EF9"/>
    <w:rsid w:val="005607ED"/>
    <w:rsid w:val="00570FF1"/>
    <w:rsid w:val="005763E4"/>
    <w:rsid w:val="00580220"/>
    <w:rsid w:val="005850E2"/>
    <w:rsid w:val="0059561E"/>
    <w:rsid w:val="005B5167"/>
    <w:rsid w:val="005B687D"/>
    <w:rsid w:val="005E7552"/>
    <w:rsid w:val="005F2331"/>
    <w:rsid w:val="006006E4"/>
    <w:rsid w:val="006025D7"/>
    <w:rsid w:val="006105A7"/>
    <w:rsid w:val="00620A4F"/>
    <w:rsid w:val="00643A0C"/>
    <w:rsid w:val="006A7D5D"/>
    <w:rsid w:val="006B3637"/>
    <w:rsid w:val="006F1B3C"/>
    <w:rsid w:val="00720EF2"/>
    <w:rsid w:val="00722A36"/>
    <w:rsid w:val="0073768B"/>
    <w:rsid w:val="007420C5"/>
    <w:rsid w:val="0074696A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A2AAB"/>
    <w:rsid w:val="008A6B02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6A28"/>
    <w:rsid w:val="00A32364"/>
    <w:rsid w:val="00A340E6"/>
    <w:rsid w:val="00A530D3"/>
    <w:rsid w:val="00A93B01"/>
    <w:rsid w:val="00AC2857"/>
    <w:rsid w:val="00AF2A6B"/>
    <w:rsid w:val="00AF2DAE"/>
    <w:rsid w:val="00AF4E0E"/>
    <w:rsid w:val="00AF6FAF"/>
    <w:rsid w:val="00B16A53"/>
    <w:rsid w:val="00BA309B"/>
    <w:rsid w:val="00BB0500"/>
    <w:rsid w:val="00BD4D05"/>
    <w:rsid w:val="00C229E5"/>
    <w:rsid w:val="00C22BCD"/>
    <w:rsid w:val="00C252CA"/>
    <w:rsid w:val="00C36310"/>
    <w:rsid w:val="00C451CF"/>
    <w:rsid w:val="00C6021F"/>
    <w:rsid w:val="00CD29E6"/>
    <w:rsid w:val="00CD4D76"/>
    <w:rsid w:val="00D16CFF"/>
    <w:rsid w:val="00D27C51"/>
    <w:rsid w:val="00D321E1"/>
    <w:rsid w:val="00D37D6A"/>
    <w:rsid w:val="00D46F60"/>
    <w:rsid w:val="00D8034C"/>
    <w:rsid w:val="00D9214E"/>
    <w:rsid w:val="00D94259"/>
    <w:rsid w:val="00D96552"/>
    <w:rsid w:val="00DA11D0"/>
    <w:rsid w:val="00DA1FC9"/>
    <w:rsid w:val="00DB65F7"/>
    <w:rsid w:val="00DC164B"/>
    <w:rsid w:val="00E0554F"/>
    <w:rsid w:val="00E11EDD"/>
    <w:rsid w:val="00E33315"/>
    <w:rsid w:val="00E5004B"/>
    <w:rsid w:val="00E54667"/>
    <w:rsid w:val="00E67715"/>
    <w:rsid w:val="00E70619"/>
    <w:rsid w:val="00E8591C"/>
    <w:rsid w:val="00E906BE"/>
    <w:rsid w:val="00EC6261"/>
    <w:rsid w:val="00ED31A8"/>
    <w:rsid w:val="00ED3287"/>
    <w:rsid w:val="00EE2229"/>
    <w:rsid w:val="00EF4A58"/>
    <w:rsid w:val="00F1679D"/>
    <w:rsid w:val="00F31199"/>
    <w:rsid w:val="00F37901"/>
    <w:rsid w:val="00F75DE4"/>
    <w:rsid w:val="00F87E3D"/>
    <w:rsid w:val="00F95036"/>
    <w:rsid w:val="00FA7545"/>
    <w:rsid w:val="00FC610B"/>
    <w:rsid w:val="00FE3829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20A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20A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409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1741</properties:Characters>
  <properties:Lines>55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2016-10-11T08:01:00Z</dcterms:created>
  <dc:creator>zbiondic</dc:creator>
  <cp:lastModifiedBy>wsadmin</cp:lastModifiedBy>
  <cp:lastPrinted>2016-10-11T08:10:00Z</cp:lastPrinted>
  <dcterms:modified xmlns:xsi="http://www.w3.org/2001/XMLSchema-instance" xsi:type="dcterms:W3CDTF">2016-10-11T11:09:00Z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