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f2e57" w14:paraId="2bf2e57"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262C1">
        <w:rPr>
          <w:sz w:val="24"/>
          <w:szCs w:val="24"/>
        </w:rPr>
        <w:t>2</w:t>
      </w:r>
      <w:r w:rsidR="00F77E44">
        <w:rPr>
          <w:sz w:val="24"/>
          <w:szCs w:val="24"/>
        </w:rPr>
        <w:t>607</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0137A6">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F77E44">
        <w:rPr>
          <w:sz w:val="24"/>
          <w:szCs w:val="24"/>
          <w:lang w:val="pt-BR"/>
        </w:rPr>
        <w:t>DOBRANIĆ d.o.o., OIB 37089526895, Jakovlje, Selnička 13</w:t>
      </w:r>
      <w:r w:rsidR="00181351">
        <w:rPr>
          <w:sz w:val="24"/>
          <w:szCs w:val="24"/>
          <w:lang w:val="pt-BR"/>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F77E44">
        <w:rPr>
          <w:sz w:val="24"/>
          <w:szCs w:val="24"/>
          <w:lang w:val="pt-BR"/>
        </w:rPr>
        <w:t>DOBRANIĆ d.o.o., OIB 37089526895, Jakovlje, Selnička 13</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F77E44">
        <w:rPr>
          <w:sz w:val="24"/>
          <w:szCs w:val="24"/>
        </w:rPr>
        <w:t>Renatu Dobraniću, OIB 64856355649, Jakovlje, Selnička 13</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23D3C" w:rsidP="007B593F" w:rsidR="007B593F" w:rsidRPr="00070D63">
      <w:pPr>
        <w:ind w:left="1003"/>
        <w:jc w:val="both"/>
        <w:rPr>
          <w:sz w:val="24"/>
          <w:szCs w:val="24"/>
        </w:rPr>
      </w:pPr>
      <w:r>
        <w:rPr>
          <w:sz w:val="24"/>
          <w:szCs w:val="24"/>
        </w:rPr>
        <w:t>1</w:t>
      </w:r>
      <w:r w:rsidR="00C51761">
        <w:rPr>
          <w:sz w:val="24"/>
          <w:szCs w:val="24"/>
        </w:rPr>
        <w:t>5</w:t>
      </w:r>
      <w:r w:rsidR="00EF2C2E">
        <w:rPr>
          <w:sz w:val="24"/>
          <w:szCs w:val="24"/>
        </w:rPr>
        <w:t>. veljače</w:t>
      </w:r>
      <w:r w:rsidR="00E7396A">
        <w:rPr>
          <w:sz w:val="24"/>
          <w:szCs w:val="24"/>
        </w:rPr>
        <w:t xml:space="preserve"> 2017</w:t>
      </w:r>
      <w:r w:rsidR="000F32D6" w:rsidRPr="00070D63">
        <w:rPr>
          <w:sz w:val="24"/>
          <w:szCs w:val="24"/>
        </w:rPr>
        <w:t xml:space="preserve">. u </w:t>
      </w:r>
      <w:r w:rsidR="000B61EE">
        <w:rPr>
          <w:sz w:val="24"/>
          <w:szCs w:val="24"/>
        </w:rPr>
        <w:t>10</w:t>
      </w:r>
      <w:r w:rsidR="007D336F" w:rsidRPr="00070D63">
        <w:rPr>
          <w:sz w:val="24"/>
          <w:szCs w:val="24"/>
        </w:rPr>
        <w:t>:</w:t>
      </w:r>
      <w:r w:rsidR="00F77E44">
        <w:rPr>
          <w:sz w:val="24"/>
          <w:szCs w:val="24"/>
        </w:rPr>
        <w:t>4</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F77E44">
      <w:pPr>
        <w:ind w:firstLine="283" w:left="720"/>
        <w:jc w:val="both"/>
        <w:rPr>
          <w:sz w:val="24"/>
          <w:szCs w:val="24"/>
        </w:rPr>
      </w:pPr>
      <w:r>
        <w:rPr>
          <w:sz w:val="24"/>
          <w:szCs w:val="24"/>
        </w:rPr>
        <w:t>- pravna osoba ovlaštena za obavljanje pos</w:t>
      </w:r>
      <w:r w:rsidR="004F7137">
        <w:rPr>
          <w:sz w:val="24"/>
          <w:szCs w:val="24"/>
        </w:rPr>
        <w:t>lova platnog prometa za dužnika</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3D7DA8">
        <w:rPr>
          <w:sz w:val="24"/>
          <w:szCs w:val="24"/>
        </w:rPr>
        <w:t xml:space="preserve">dužnikom </w:t>
      </w:r>
      <w:r w:rsidR="00F77E44">
        <w:rPr>
          <w:sz w:val="24"/>
          <w:szCs w:val="24"/>
          <w:lang w:val="pt-BR"/>
        </w:rPr>
        <w:t>DOBRANIĆ d.o.o., OIB 37089526895, Jakovlje, Selnička 13</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F77E44">
        <w:rPr>
          <w:sz w:val="24"/>
          <w:szCs w:val="24"/>
        </w:rPr>
        <w:t>1406</w:t>
      </w:r>
      <w:r w:rsidR="00C2273B">
        <w:rPr>
          <w:sz w:val="24"/>
          <w:szCs w:val="24"/>
        </w:rPr>
        <w:t xml:space="preserve"> </w:t>
      </w:r>
      <w:r w:rsidRPr="00070D63">
        <w:rPr>
          <w:sz w:val="24"/>
          <w:szCs w:val="24"/>
        </w:rPr>
        <w:t>dan</w:t>
      </w:r>
      <w:r w:rsidR="00934405">
        <w:rPr>
          <w:sz w:val="24"/>
          <w:szCs w:val="24"/>
        </w:rPr>
        <w:t>a</w:t>
      </w:r>
      <w:r w:rsidRPr="00070D63">
        <w:rPr>
          <w:sz w:val="24"/>
          <w:szCs w:val="24"/>
        </w:rPr>
        <w:t xml:space="preserve">, u ukupnom iznosu od </w:t>
      </w:r>
      <w:r w:rsidR="00F77E44">
        <w:rPr>
          <w:sz w:val="24"/>
          <w:szCs w:val="24"/>
        </w:rPr>
        <w:t>22.121,35</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 xml:space="preserve">na temelju odredbi čl. 117. st. 1., 2. i  6. SZ-a u vezi s čl. 177., 178. i </w:t>
      </w:r>
      <w:r w:rsidR="008771CC" w:rsidRPr="00070D63">
        <w:rPr>
          <w:sz w:val="24"/>
          <w:szCs w:val="24"/>
        </w:rPr>
        <w:lastRenderedPageBreak/>
        <w:t>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E24AB2">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E24AB2" w:rsidP="002B3342" w:rsidR="00E24AB2" w:rsidRPr="00694D64">
      <w:pPr>
        <w:rPr>
          <w:sz w:val="24"/>
          <w:szCs w:val="24"/>
        </w:rPr>
      </w:pPr>
      <w:r w:rsidRPr="00694D64">
        <w:rPr>
          <w:sz w:val="24"/>
          <w:szCs w:val="24"/>
        </w:rPr>
        <w:t>Za točnost otpravka-ovlašteni službenik:</w:t>
      </w:r>
    </w:p>
    <w:p w:rsidRDefault="00E24AB2" w:rsidP="002B3342" w:rsidR="00E24AB2" w:rsidRPr="00694D64">
      <w:pPr>
        <w:rPr>
          <w:sz w:val="24"/>
          <w:szCs w:val="24"/>
        </w:rPr>
      </w:pPr>
      <w:r w:rsidRPr="00694D64">
        <w:rPr>
          <w:sz w:val="24"/>
          <w:szCs w:val="24"/>
        </w:rPr>
        <w:t>Karmela Dolenc</w:t>
      </w:r>
    </w:p>
    <w:p w:rsidRDefault="00E24AB2" w:rsidP="002B3342" w:rsidR="00E24AB2">
      <w:pPr>
        <w:pStyle w:val="Bezproreda"/>
      </w:pPr>
    </w:p>
    <w:p w:rsidRDefault="00583146" w:rsidP="002B3342" w:rsidR="00583146">
      <w:pPr>
        <w:pStyle w:val="Bezproreda"/>
      </w:pPr>
    </w:p>
    <w:p w:rsidRDefault="00E24AB2" w:rsidP="002B3342" w:rsidR="00E24AB2">
      <w:pPr>
        <w:pStyle w:val="Bezproreda"/>
      </w:pPr>
    </w:p>
    <w:p w:rsidRDefault="00B32E61" w:rsidP="00E24AB2" w:rsidR="00B32E61" w:rsidRPr="00070D63">
      <w:pPr>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E24AB2">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262C1">
      <w:rPr>
        <w:sz w:val="24"/>
        <w:szCs w:val="24"/>
      </w:rPr>
      <w:t>2</w:t>
    </w:r>
    <w:r w:rsidR="00F77E44">
      <w:rPr>
        <w:sz w:val="24"/>
        <w:szCs w:val="24"/>
      </w:rPr>
      <w:t>607</w:t>
    </w:r>
    <w:r w:rsidR="00294869">
      <w:rPr>
        <w:sz w:val="24"/>
        <w:szCs w:val="24"/>
      </w:rPr>
      <w:t>/16-</w:t>
    </w:r>
    <w:r w:rsidR="000137A6">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6179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37A6"/>
    <w:rsid w:val="00016C56"/>
    <w:rsid w:val="00027588"/>
    <w:rsid w:val="00046354"/>
    <w:rsid w:val="000501F3"/>
    <w:rsid w:val="000519B3"/>
    <w:rsid w:val="0005692D"/>
    <w:rsid w:val="00061021"/>
    <w:rsid w:val="00070D63"/>
    <w:rsid w:val="000867BC"/>
    <w:rsid w:val="000A0821"/>
    <w:rsid w:val="000B49A9"/>
    <w:rsid w:val="000B61EE"/>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53DC"/>
    <w:rsid w:val="002860F7"/>
    <w:rsid w:val="00286FBD"/>
    <w:rsid w:val="002903F5"/>
    <w:rsid w:val="0029270E"/>
    <w:rsid w:val="00294869"/>
    <w:rsid w:val="002A3523"/>
    <w:rsid w:val="002A7866"/>
    <w:rsid w:val="002B0424"/>
    <w:rsid w:val="002B486C"/>
    <w:rsid w:val="002D0838"/>
    <w:rsid w:val="002D6659"/>
    <w:rsid w:val="002F01C6"/>
    <w:rsid w:val="002F7E26"/>
    <w:rsid w:val="0031046B"/>
    <w:rsid w:val="0031401D"/>
    <w:rsid w:val="003155E2"/>
    <w:rsid w:val="00337798"/>
    <w:rsid w:val="00364674"/>
    <w:rsid w:val="003904A5"/>
    <w:rsid w:val="0039199F"/>
    <w:rsid w:val="00392129"/>
    <w:rsid w:val="00394534"/>
    <w:rsid w:val="00396B5C"/>
    <w:rsid w:val="003A2EAE"/>
    <w:rsid w:val="003B42E5"/>
    <w:rsid w:val="003C699F"/>
    <w:rsid w:val="003D7DA8"/>
    <w:rsid w:val="003F16A6"/>
    <w:rsid w:val="003F41AF"/>
    <w:rsid w:val="00406FE8"/>
    <w:rsid w:val="004140A1"/>
    <w:rsid w:val="00414AED"/>
    <w:rsid w:val="00423D3C"/>
    <w:rsid w:val="00450221"/>
    <w:rsid w:val="00450676"/>
    <w:rsid w:val="00454BBA"/>
    <w:rsid w:val="00475CDF"/>
    <w:rsid w:val="00476E8D"/>
    <w:rsid w:val="00482933"/>
    <w:rsid w:val="00483785"/>
    <w:rsid w:val="004A4885"/>
    <w:rsid w:val="004A4AF9"/>
    <w:rsid w:val="004A6BF5"/>
    <w:rsid w:val="004A793B"/>
    <w:rsid w:val="004C6BBF"/>
    <w:rsid w:val="004D2841"/>
    <w:rsid w:val="004E2BFA"/>
    <w:rsid w:val="004E2FD0"/>
    <w:rsid w:val="004E5FEF"/>
    <w:rsid w:val="004E7441"/>
    <w:rsid w:val="004F1571"/>
    <w:rsid w:val="004F7137"/>
    <w:rsid w:val="004F7CE3"/>
    <w:rsid w:val="00500C65"/>
    <w:rsid w:val="005019E3"/>
    <w:rsid w:val="00514F7C"/>
    <w:rsid w:val="00516616"/>
    <w:rsid w:val="00527EC8"/>
    <w:rsid w:val="00543315"/>
    <w:rsid w:val="0056098A"/>
    <w:rsid w:val="0056765A"/>
    <w:rsid w:val="00567D44"/>
    <w:rsid w:val="00583146"/>
    <w:rsid w:val="00585551"/>
    <w:rsid w:val="005B3F73"/>
    <w:rsid w:val="005B5A8A"/>
    <w:rsid w:val="005B5C24"/>
    <w:rsid w:val="005C3C29"/>
    <w:rsid w:val="005C5E15"/>
    <w:rsid w:val="005E34A3"/>
    <w:rsid w:val="00601987"/>
    <w:rsid w:val="00615A8B"/>
    <w:rsid w:val="00623484"/>
    <w:rsid w:val="006262C1"/>
    <w:rsid w:val="00626395"/>
    <w:rsid w:val="006309D3"/>
    <w:rsid w:val="00673BA3"/>
    <w:rsid w:val="0068267F"/>
    <w:rsid w:val="00687B74"/>
    <w:rsid w:val="00697A98"/>
    <w:rsid w:val="006A7303"/>
    <w:rsid w:val="006A7B5E"/>
    <w:rsid w:val="006C36E6"/>
    <w:rsid w:val="006C535F"/>
    <w:rsid w:val="006C7E17"/>
    <w:rsid w:val="006D3FF6"/>
    <w:rsid w:val="006D6458"/>
    <w:rsid w:val="006D7A0F"/>
    <w:rsid w:val="006E361F"/>
    <w:rsid w:val="006F2D89"/>
    <w:rsid w:val="006F46EA"/>
    <w:rsid w:val="006F4ACE"/>
    <w:rsid w:val="006F7455"/>
    <w:rsid w:val="006F7982"/>
    <w:rsid w:val="00701E76"/>
    <w:rsid w:val="007036C9"/>
    <w:rsid w:val="00703B29"/>
    <w:rsid w:val="00713A3A"/>
    <w:rsid w:val="00723860"/>
    <w:rsid w:val="0075681B"/>
    <w:rsid w:val="00787D5A"/>
    <w:rsid w:val="007B1919"/>
    <w:rsid w:val="007B593F"/>
    <w:rsid w:val="007C459F"/>
    <w:rsid w:val="007C501E"/>
    <w:rsid w:val="007C6F31"/>
    <w:rsid w:val="007D336F"/>
    <w:rsid w:val="007F3750"/>
    <w:rsid w:val="00800B16"/>
    <w:rsid w:val="00801274"/>
    <w:rsid w:val="008366A0"/>
    <w:rsid w:val="0085270F"/>
    <w:rsid w:val="0085789E"/>
    <w:rsid w:val="00876285"/>
    <w:rsid w:val="008771CC"/>
    <w:rsid w:val="00883104"/>
    <w:rsid w:val="008E1612"/>
    <w:rsid w:val="008E6A96"/>
    <w:rsid w:val="008F182F"/>
    <w:rsid w:val="008F48E4"/>
    <w:rsid w:val="009026BB"/>
    <w:rsid w:val="009128F5"/>
    <w:rsid w:val="00920B72"/>
    <w:rsid w:val="00922268"/>
    <w:rsid w:val="00923121"/>
    <w:rsid w:val="00923B1C"/>
    <w:rsid w:val="00934405"/>
    <w:rsid w:val="0098045F"/>
    <w:rsid w:val="009850B8"/>
    <w:rsid w:val="00994513"/>
    <w:rsid w:val="009F24E9"/>
    <w:rsid w:val="009F52D4"/>
    <w:rsid w:val="00A110D0"/>
    <w:rsid w:val="00A13ECA"/>
    <w:rsid w:val="00A15AB7"/>
    <w:rsid w:val="00A236B4"/>
    <w:rsid w:val="00A30905"/>
    <w:rsid w:val="00A40FE2"/>
    <w:rsid w:val="00A44A71"/>
    <w:rsid w:val="00A6313F"/>
    <w:rsid w:val="00A74C3C"/>
    <w:rsid w:val="00A80EB3"/>
    <w:rsid w:val="00A828C1"/>
    <w:rsid w:val="00A8341B"/>
    <w:rsid w:val="00A90C82"/>
    <w:rsid w:val="00AC28B3"/>
    <w:rsid w:val="00AD3398"/>
    <w:rsid w:val="00AD7C85"/>
    <w:rsid w:val="00AF4C01"/>
    <w:rsid w:val="00B01169"/>
    <w:rsid w:val="00B05261"/>
    <w:rsid w:val="00B200AA"/>
    <w:rsid w:val="00B32E61"/>
    <w:rsid w:val="00B35218"/>
    <w:rsid w:val="00B712FD"/>
    <w:rsid w:val="00B844BF"/>
    <w:rsid w:val="00B93B9A"/>
    <w:rsid w:val="00BA4941"/>
    <w:rsid w:val="00BC4571"/>
    <w:rsid w:val="00BD754B"/>
    <w:rsid w:val="00BF4BA4"/>
    <w:rsid w:val="00C05E53"/>
    <w:rsid w:val="00C20D03"/>
    <w:rsid w:val="00C2273B"/>
    <w:rsid w:val="00C356A1"/>
    <w:rsid w:val="00C36B1F"/>
    <w:rsid w:val="00C51761"/>
    <w:rsid w:val="00C63C08"/>
    <w:rsid w:val="00C72FD0"/>
    <w:rsid w:val="00C75BA1"/>
    <w:rsid w:val="00C83E62"/>
    <w:rsid w:val="00CB584F"/>
    <w:rsid w:val="00CB78DC"/>
    <w:rsid w:val="00CC3327"/>
    <w:rsid w:val="00CC43BC"/>
    <w:rsid w:val="00CC4B41"/>
    <w:rsid w:val="00CC7D07"/>
    <w:rsid w:val="00CE3890"/>
    <w:rsid w:val="00CE3B7D"/>
    <w:rsid w:val="00CE4F52"/>
    <w:rsid w:val="00CF1E33"/>
    <w:rsid w:val="00D10A4F"/>
    <w:rsid w:val="00D24015"/>
    <w:rsid w:val="00D31451"/>
    <w:rsid w:val="00D448E9"/>
    <w:rsid w:val="00D60187"/>
    <w:rsid w:val="00D60476"/>
    <w:rsid w:val="00D660E8"/>
    <w:rsid w:val="00D85995"/>
    <w:rsid w:val="00D95425"/>
    <w:rsid w:val="00D959BC"/>
    <w:rsid w:val="00DA1180"/>
    <w:rsid w:val="00DA5FA3"/>
    <w:rsid w:val="00DB13B1"/>
    <w:rsid w:val="00DC1B6E"/>
    <w:rsid w:val="00DD67BA"/>
    <w:rsid w:val="00DE479D"/>
    <w:rsid w:val="00E0445B"/>
    <w:rsid w:val="00E13BFE"/>
    <w:rsid w:val="00E13D3A"/>
    <w:rsid w:val="00E22C9D"/>
    <w:rsid w:val="00E24AB2"/>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77E44"/>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1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E24AB2"/>
    <w:rPr>
      <w:color w:val="808080"/>
      <w:bdr w:space="0" w:sz="0" w:color="auto" w:val="none"/>
      <w:shd w:fill="auto" w:color="auto" w:val="clear"/>
    </w:rPr>
  </w:style>
  <w:style w:customStyle="true" w:styleId="eSPISCCParagraphDefaultFont" w:type="character">
    <w:name w:val="eSPIS_CC_Paragraph Default Font"/>
    <w:basedOn w:val="Zadanifontodlomka"/>
    <w:rsid w:val="00E24A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4AB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24A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4A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2607</izvorni_sadrzaj>
    <derivirana_varijabla naziv="DomainObject.Predmet.Broj_1">2607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St-2607/2016</izvorni_sadrzaj>
    <derivirana_varijabla naziv="DomainObject.Predmet.OznakaBroj_1">St-2607/2016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DOBRANIĆ d.o.o. zastupanog po punomoćniku Renato Dobranić</izvorni_sadrzaj>
    <derivirana_varijabla naziv="DomainObject.Predmet.ProtustrankaFormated_1">  DOBRANIĆ d.o.o. zastupanog po punomoćniku Renato Dobranić</derivirana_varijabla>
  </DomainObject.Predmet.ProtustrankaFormated>
  <DomainObject.Predmet.ProtustrankaFormatedOIB>
    <izvorni_sadrzaj>  DOBRANIĆ d.o.o., OIB 37089526895 zastupanog po punomoćniku Renato Dobranić</izvorni_sadrzaj>
    <derivirana_varijabla naziv="DomainObject.Predmet.ProtustrankaFormatedOIB_1">  DOBRANIĆ d.o.o., OIB 37089526895 zastupanog po punomoćniku Renato Dobranić</derivirana_varijabla>
  </DomainObject.Predmet.ProtustrankaFormatedOIB>
  <DomainObject.Predmet.ProtustrankaFormatedWithAdress>
    <izvorni_sadrzaj> DOBRANIĆ d.o.o., Selnička 13, 10297 Jakovlje zastupanog po punomoćniku Renato Dobranić</izvorni_sadrzaj>
    <derivirana_varijabla naziv="DomainObject.Predmet.ProtustrankaFormatedWithAdress_1"> DOBRANIĆ d.o.o., Selnička 13, 10297 Jakovlje zastupanog po punomoćniku Renato Dobranić</derivirana_varijabla>
  </DomainObject.Predmet.ProtustrankaFormatedWithAdress>
  <DomainObject.Predmet.ProtustrankaFormatedWithAdressOIB>
    <izvorni_sadrzaj> DOBRANIĆ d.o.o., OIB 37089526895, Selnička 13, 10297 Jakovlje zastupanog po punomoćniku Renato Dobranić</izvorni_sadrzaj>
    <derivirana_varijabla naziv="DomainObject.Predmet.ProtustrankaFormatedWithAdressOIB_1"> DOBRANIĆ d.o.o., OIB 37089526895, Selnička 13, 10297 Jakovlje zastupanog po punomoćniku Renato Dobranić</derivirana_varijabla>
  </DomainObject.Predmet.ProtustrankaFormatedWithAdressOIB>
  <DomainObject.Predmet.ProtustrankaWithAdress>
    <izvorni_sadrzaj>DOBRANIĆ d.o.o. Selnička 13, 10297 Jakovlje</izvorni_sadrzaj>
    <derivirana_varijabla naziv="DomainObject.Predmet.ProtustrankaWithAdress_1">DOBRANIĆ d.o.o. Selnička 13, 10297 Jakovlje</derivirana_varijabla>
  </DomainObject.Predmet.ProtustrankaWithAdress>
  <DomainObject.Predmet.ProtustrankaWithAdressOIB>
    <izvorni_sadrzaj>DOBRANIĆ d.o.o., OIB 37089526895, Selnička 13, 10297 Jakovlje</izvorni_sadrzaj>
    <derivirana_varijabla naziv="DomainObject.Predmet.ProtustrankaWithAdressOIB_1">DOBRANIĆ d.o.o., OIB 37089526895, Selnička 13, 10297 Jakovlje</derivirana_varijabla>
  </DomainObject.Predmet.ProtustrankaWithAdressOIB>
  <DomainObject.Predmet.ProtustrankaNazivFormated>
    <izvorni_sadrzaj>DOBRANIĆ d.o.o.</izvorni_sadrzaj>
    <derivirana_varijabla naziv="DomainObject.Predmet.ProtustrankaNazivFormated_1">DOBRANIĆ d.o.o.</derivirana_varijabla>
  </DomainObject.Predmet.ProtustrankaNazivFormated>
  <DomainObject.Predmet.ProtustrankaNazivFormatedOIB>
    <izvorni_sadrzaj>DOBRANIĆ d.o.o., OIB 37089526895</izvorni_sadrzaj>
    <derivirana_varijabla naziv="DomainObject.Predmet.ProtustrankaNazivFormatedOIB_1">DOBRANIĆ d.o.o., OIB 37089526895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DOBRANIĆ d.o.o. zastupanog po punomoćniku Renato Dobranić</item>
    </izvorni_sadrzaj>
    <derivirana_varijabla naziv="DomainObject.Predmet.ProtuStrankaListFormated_1">
      <item>DOBRANIĆ d.o.o. zastupanog po punomoćniku Renato Dobranić</item>
    </derivirana_varijabla>
  </DomainObject.Predmet.ProtuStrankaListFormated>
  <DomainObject.Predmet.ProtuStrankaListFormatedOIB>
    <izvorni_sadrzaj>
      <item>DOBRANIĆ d.o.o., OIB 37089526895 zastupanog po punomoćniku Renato Dobranić</item>
    </izvorni_sadrzaj>
    <derivirana_varijabla naziv="DomainObject.Predmet.ProtuStrankaListFormatedOIB_1">
      <item>DOBRANIĆ d.o.o., OIB 37089526895 zastupanog po punomoćniku Renato Dobranić</item>
    </derivirana_varijabla>
  </DomainObject.Predmet.ProtuStrankaListFormatedOIB>
  <DomainObject.Predmet.ProtuStrankaListFormatedWithAdress>
    <izvorni_sadrzaj>
      <item>DOBRANIĆ d.o.o., Selnička 13, 10297 Jakovlje zastupanog po punomoćniku Renato Dobranić</item>
    </izvorni_sadrzaj>
    <derivirana_varijabla naziv="DomainObject.Predmet.ProtuStrankaListFormatedWithAdress_1">
      <item>DOBRANIĆ d.o.o., Selnička 13, 10297 Jakovlje zastupanog po punomoćniku Renato Dobranić</item>
    </derivirana_varijabla>
  </DomainObject.Predmet.ProtuStrankaListFormatedWithAdress>
  <DomainObject.Predmet.ProtuStrankaListFormatedWithAdressOIB>
    <izvorni_sadrzaj>
      <item>DOBRANIĆ d.o.o., OIB 37089526895, Selnička 13, 10297 Jakovlje zastupanog po punomoćniku Renato Dobranić</item>
    </izvorni_sadrzaj>
    <derivirana_varijabla naziv="DomainObject.Predmet.ProtuStrankaListFormatedWithAdressOIB_1">
      <item>DOBRANIĆ d.o.o., OIB 37089526895, Selnička 13, 10297 Jakovlje zastupanog po punomoćniku Renato Dobranić</item>
    </derivirana_varijabla>
  </DomainObject.Predmet.ProtuStrankaListFormatedWithAdressOIB>
  <DomainObject.Predmet.ProtuStrankaListNazivFormated>
    <izvorni_sadrzaj>
      <item>DOBRANIĆ d.o.o.</item>
    </izvorni_sadrzaj>
    <derivirana_varijabla naziv="DomainObject.Predmet.ProtuStrankaListNazivFormated_1">
      <item>DOBRANIĆ d.o.o.</item>
    </derivirana_varijabla>
  </DomainObject.Predmet.ProtuStrankaListNazivFormated>
  <DomainObject.Predmet.ProtuStrankaListNazivFormatedOIB>
    <izvorni_sadrzaj>
      <item>DOBRANIĆ d.o.o., OIB 37089526895</item>
    </izvorni_sadrzaj>
    <derivirana_varijabla naziv="DomainObject.Predmet.ProtuStrankaListNazivFormatedOIB_1">
      <item>DOBRANIĆ d.o.o., OIB 37089526895</item>
    </derivirana_varijabla>
  </DomainObject.Predmet.ProtuStrankaListNazivFormatedOIB>
  <DomainObject.Predmet.OstaliListFormated>
    <izvorni_sadrzaj>
      <item>Renato Dobranić punomoćnik sudionika u postupku DOBRANIĆ d.o.o.</item>
    </izvorni_sadrzaj>
    <derivirana_varijabla naziv="DomainObject.Predmet.OstaliListFormated_1">
      <item>Renato Dobranić punomoćnik sudionika u postupku DOBRANIĆ d.o.o.</item>
    </derivirana_varijabla>
  </DomainObject.Predmet.OstaliListFormated>
  <DomainObject.Predmet.OstaliListFormatedOIB>
    <izvorni_sadrzaj>
      <item>Renato Dobranić, OIB 64856355649 punomoćnik sudionika u postupku DOBRANIĆ d.o.o.</item>
    </izvorni_sadrzaj>
    <derivirana_varijabla naziv="DomainObject.Predmet.OstaliListFormatedOIB_1">
      <item>Renato Dobranić, OIB 64856355649 punomoćnik sudionika u postupku DOBRANIĆ d.o.o.</item>
    </derivirana_varijabla>
  </DomainObject.Predmet.OstaliListFormatedOIB>
  <DomainObject.Predmet.OstaliListFormatedWithAdress>
    <izvorni_sadrzaj>
      <item>Renato Dobranić, Selnička Ulica 13, 10297 Jakovlje punomoćnik sudionika u postupku DOBRANIĆ d.o.o.</item>
    </izvorni_sadrzaj>
    <derivirana_varijabla naziv="DomainObject.Predmet.OstaliListFormatedWithAdress_1">
      <item>Renato Dobranić, Selnička Ulica 13, 10297 Jakovlje punomoćnik sudionika u postupku DOBRANIĆ d.o.o.</item>
    </derivirana_varijabla>
  </DomainObject.Predmet.OstaliListFormatedWithAdress>
  <DomainObject.Predmet.OstaliListFormatedWithAdressOIB>
    <izvorni_sadrzaj>
      <item>Renato Dobranić, OIB 64856355649, Selnička Ulica 13, 10297 Jakovlje punomoćnik sudionika u postupku DOBRANIĆ d.o.o.</item>
    </izvorni_sadrzaj>
    <derivirana_varijabla naziv="DomainObject.Predmet.OstaliListFormatedWithAdressOIB_1">
      <item>Renato Dobranić, OIB 64856355649, Selnička Ulica 13, 10297 Jakovlje punomoćnik sudionika u postupku DOBRANIĆ d.o.o.</item>
    </derivirana_varijabla>
  </DomainObject.Predmet.OstaliListFormatedWithAdressOIB>
  <DomainObject.Predmet.OstaliListNazivFormated>
    <izvorni_sadrzaj>
      <item>Renato Dobranić</item>
    </izvorni_sadrzaj>
    <derivirana_varijabla naziv="DomainObject.Predmet.OstaliListNazivFormated_1">
      <item>Renato Dobranić</item>
    </derivirana_varijabla>
  </DomainObject.Predmet.OstaliListNazivFormated>
  <DomainObject.Predmet.OstaliListNazivFormatedOIB>
    <izvorni_sadrzaj>
      <item>Renato Dobranić, OIB 64856355649</item>
    </izvorni_sadrzaj>
    <derivirana_varijabla naziv="DomainObject.Predmet.OstaliListNazivFormatedOIB_1">
      <item>Renato Dobranić, OIB 64856355649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DOBRANIĆ d.o.o.</izvorni_sadrzaj>
    <derivirana_varijabla naziv="DomainObject.Predmet.ProtustrankaIDrugi_1">DOBRANIĆ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DOBRANIĆ d.o.o., OIB 37089526895, Selnička 13, 10297 Jakovlje</izvorni_sadrzaj>
    <derivirana_varijabla naziv="DomainObject.Predmet.ProtustrankaIDrugiAdressOIB_1">DOBRANIĆ d.o.o., OIB 37089526895, Selnička 13, 10297 Jakovlje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DOBRANIĆ d.o.o.</item>
      <item>Renato Dobranić</item>
    </izvorni_sadrzaj>
    <derivirana_varijabla naziv="DomainObject.Predmet.SudioniciListNaziv_1">
      <item>FINA Regionalni centar Zagreb</item>
      <item>DOBRANIĆ d.o.o.</item>
      <item>Renato Dobranić</item>
    </derivirana_varijabla>
  </DomainObject.Predmet.SudioniciListNaziv>
  <DomainObject.Predmet.SudioniciListAdressOIB>
    <izvorni_sadrzaj>
      <item>FINA Regionalni centar Zagreb, OIB 85821130368, Trg svibanjskih žrtava 1995. 1,10000 Zagreb</item>
      <item>DOBRANIĆ d.o.o., OIB 37089526895, Selnička 13,10297 Jakovlje</item>
      <item>Renato Dobranić, OIB 64856355649, Selnička Ulica 13,10297 Jakovlje</item>
    </izvorni_sadrzaj>
    <derivirana_varijabla naziv="DomainObject.Predmet.SudioniciListAdressOIB_1">
      <item>FINA Regionalni centar Zagreb, OIB 85821130368, Trg svibanjskih žrtava 1995. 1,10000 Zagreb</item>
      <item>DOBRANIĆ d.o.o., OIB 37089526895, Selnička 13,10297 Jakovlje</item>
      <item>Renato Dobranić, OIB 64856355649, Selnička Ulica 13,10297 Jakovlje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37089526895</item>
      <item>, OIB 64856355649</item>
    </izvorni_sadrzaj>
    <derivirana_varijabla naziv="DomainObject.Predmet.SudioniciListNazivOIB_1">
      <item>, OIB 85821130368</item>
      <item>, OIB 37089526895</item>
      <item>, OIB 64856355649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680A5D-ED4B-42D5-A774-FFD6A42169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946</properties:Words>
  <properties:Characters>5155</properties:Characters>
  <properties:Lines>124</properties:Lines>
  <properties:Paragraphs>43</properties:Paragraphs>
  <properties:TotalTime>607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2016-12-28T13:59:00Z</cp:lastPrinted>
  <dcterms:modified xmlns:xsi="http://www.w3.org/2001/XMLSchema-instance" xsi:type="dcterms:W3CDTF">2016-12-28T14:00:00Z</dcterms:modified>
  <cp:revision>151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