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0d07c" w14:paraId="670d07c" w:rsidRDefault="003F320D" w:rsidP="00CE4727" w:rsidR="003F320D" w:rsidRPr="00805DC2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805DC2">
      <w:pPr>
        <w:rPr>
          <w:sz w:val="24"/>
          <w:szCs w:val="24"/>
        </w:rPr>
      </w:pPr>
    </w:p>
    <w:p w:rsidRDefault="001D2511" w:rsidP="00CE4727" w:rsidR="003F320D" w:rsidRPr="00805DC2">
      <w:pPr>
        <w:rPr>
          <w:sz w:val="24"/>
          <w:szCs w:val="24"/>
        </w:rPr>
      </w:pPr>
      <w:r w:rsidRPr="00805DC2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805DC2">
      <w:pPr>
        <w:rPr>
          <w:sz w:val="24"/>
          <w:szCs w:val="24"/>
        </w:rPr>
      </w:pPr>
      <w:r w:rsidRPr="00805DC2">
        <w:rPr>
          <w:sz w:val="24"/>
          <w:szCs w:val="24"/>
        </w:rPr>
        <w:t>REPUBLIKA HRVATSKA</w:t>
      </w:r>
    </w:p>
    <w:p w:rsidRDefault="002B13AE" w:rsidP="002B13AE" w:rsidR="002B13AE" w:rsidRPr="00805DC2">
      <w:pPr>
        <w:rPr>
          <w:sz w:val="24"/>
          <w:szCs w:val="24"/>
        </w:rPr>
      </w:pPr>
      <w:r w:rsidRPr="00805DC2">
        <w:rPr>
          <w:sz w:val="24"/>
          <w:szCs w:val="24"/>
        </w:rPr>
        <w:t xml:space="preserve">Trgovački sud u Zagrebu </w:t>
      </w:r>
    </w:p>
    <w:p w:rsidRDefault="002B13AE" w:rsidP="002B13AE" w:rsidR="002B13AE" w:rsidRPr="00805DC2">
      <w:pPr>
        <w:rPr>
          <w:sz w:val="24"/>
          <w:szCs w:val="24"/>
        </w:rPr>
      </w:pPr>
      <w:r w:rsidRPr="00805DC2">
        <w:rPr>
          <w:sz w:val="24"/>
          <w:szCs w:val="24"/>
        </w:rPr>
        <w:t xml:space="preserve">Zagreb, </w:t>
      </w:r>
      <w:proofErr w:type="spellStart"/>
      <w:r w:rsidRPr="00805DC2">
        <w:rPr>
          <w:sz w:val="24"/>
          <w:szCs w:val="24"/>
        </w:rPr>
        <w:t>Amruševa</w:t>
      </w:r>
      <w:proofErr w:type="spellEnd"/>
      <w:r w:rsidRPr="00805DC2">
        <w:rPr>
          <w:sz w:val="24"/>
          <w:szCs w:val="24"/>
        </w:rPr>
        <w:t xml:space="preserve"> 2/II                             </w:t>
      </w:r>
    </w:p>
    <w:p w:rsidRDefault="00B45FF8" w:rsidP="004F68E8" w:rsidR="004F68E8" w:rsidRPr="00805DC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87. St-3031/2016</w:t>
      </w:r>
    </w:p>
    <w:p w:rsidRDefault="004F68E8" w:rsidP="004F68E8" w:rsidR="004F68E8" w:rsidRPr="00805DC2">
      <w:pPr>
        <w:jc w:val="both"/>
        <w:rPr>
          <w:sz w:val="24"/>
          <w:szCs w:val="24"/>
        </w:rPr>
      </w:pPr>
    </w:p>
    <w:p w:rsidRDefault="004F68E8" w:rsidP="004F68E8" w:rsidR="004F68E8" w:rsidRPr="00805DC2">
      <w:pPr>
        <w:jc w:val="both"/>
        <w:rPr>
          <w:sz w:val="24"/>
          <w:szCs w:val="24"/>
        </w:rPr>
      </w:pPr>
    </w:p>
    <w:p w:rsidRDefault="004F68E8" w:rsidP="004F68E8" w:rsidR="004F68E8" w:rsidRPr="00805DC2">
      <w:pPr>
        <w:ind w:firstLine="708" w:left="2832"/>
        <w:jc w:val="both"/>
        <w:rPr>
          <w:sz w:val="24"/>
          <w:szCs w:val="24"/>
        </w:rPr>
      </w:pPr>
      <w:r w:rsidRPr="00805DC2">
        <w:rPr>
          <w:sz w:val="24"/>
          <w:szCs w:val="24"/>
        </w:rPr>
        <w:t xml:space="preserve">Z A K </w:t>
      </w:r>
      <w:proofErr w:type="spellStart"/>
      <w:r w:rsidRPr="00805DC2">
        <w:rPr>
          <w:sz w:val="24"/>
          <w:szCs w:val="24"/>
        </w:rPr>
        <w:t>LJ</w:t>
      </w:r>
      <w:proofErr w:type="spellEnd"/>
      <w:r w:rsidRPr="00805DC2">
        <w:rPr>
          <w:sz w:val="24"/>
          <w:szCs w:val="24"/>
        </w:rPr>
        <w:t xml:space="preserve"> U Č A K</w:t>
      </w:r>
    </w:p>
    <w:p w:rsidRDefault="004F68E8" w:rsidP="004F68E8" w:rsidR="004F68E8" w:rsidRPr="00805DC2">
      <w:pPr>
        <w:jc w:val="both"/>
        <w:rPr>
          <w:sz w:val="24"/>
          <w:szCs w:val="24"/>
        </w:rPr>
      </w:pPr>
    </w:p>
    <w:p w:rsidRDefault="004F68E8" w:rsidP="004F68E8" w:rsidR="004F68E8" w:rsidRPr="00805DC2">
      <w:pPr>
        <w:jc w:val="both"/>
        <w:rPr>
          <w:sz w:val="24"/>
          <w:szCs w:val="24"/>
        </w:rPr>
      </w:pPr>
      <w:r w:rsidRPr="00805DC2">
        <w:rPr>
          <w:sz w:val="24"/>
          <w:szCs w:val="24"/>
        </w:rPr>
        <w:tab/>
        <w:t>Trgovački sud u Zagrebu, sudac Marija Bakula Vugrinec, u stečajnom pos</w:t>
      </w:r>
      <w:r w:rsidR="00B45FF8">
        <w:rPr>
          <w:sz w:val="24"/>
          <w:szCs w:val="24"/>
        </w:rPr>
        <w:t xml:space="preserve">tupku nad stečajnim dužnikom </w:t>
      </w:r>
      <w:proofErr w:type="spellStart"/>
      <w:r w:rsidR="00B45FF8">
        <w:rPr>
          <w:sz w:val="24"/>
          <w:szCs w:val="24"/>
        </w:rPr>
        <w:t>TRICON</w:t>
      </w:r>
      <w:proofErr w:type="spellEnd"/>
      <w:r w:rsidR="00B45FF8">
        <w:rPr>
          <w:sz w:val="24"/>
          <w:szCs w:val="24"/>
        </w:rPr>
        <w:t xml:space="preserve"> d.o.o. u stečaju, </w:t>
      </w:r>
      <w:proofErr w:type="spellStart"/>
      <w:r w:rsidR="00B45FF8">
        <w:rPr>
          <w:sz w:val="24"/>
          <w:szCs w:val="24"/>
        </w:rPr>
        <w:t>OIB</w:t>
      </w:r>
      <w:proofErr w:type="spellEnd"/>
      <w:r w:rsidR="00B45FF8">
        <w:rPr>
          <w:sz w:val="24"/>
          <w:szCs w:val="24"/>
        </w:rPr>
        <w:t xml:space="preserve"> 53326246742, Zagreb, </w:t>
      </w:r>
      <w:proofErr w:type="spellStart"/>
      <w:r w:rsidR="00B45FF8">
        <w:rPr>
          <w:sz w:val="24"/>
          <w:szCs w:val="24"/>
        </w:rPr>
        <w:t>Masarykova</w:t>
      </w:r>
      <w:proofErr w:type="spellEnd"/>
      <w:r w:rsidR="00B45FF8">
        <w:rPr>
          <w:sz w:val="24"/>
          <w:szCs w:val="24"/>
        </w:rPr>
        <w:t xml:space="preserve"> 11</w:t>
      </w:r>
      <w:r w:rsidRPr="00805DC2">
        <w:rPr>
          <w:sz w:val="24"/>
          <w:szCs w:val="24"/>
        </w:rPr>
        <w:t xml:space="preserve">, </w:t>
      </w:r>
      <w:r w:rsidR="00B45FF8">
        <w:rPr>
          <w:sz w:val="24"/>
          <w:szCs w:val="24"/>
        </w:rPr>
        <w:t>22</w:t>
      </w:r>
      <w:r w:rsidR="00E0216F">
        <w:rPr>
          <w:sz w:val="24"/>
          <w:szCs w:val="24"/>
        </w:rPr>
        <w:t>. ožujka</w:t>
      </w:r>
      <w:r w:rsidRPr="00805DC2">
        <w:rPr>
          <w:sz w:val="24"/>
          <w:szCs w:val="24"/>
        </w:rPr>
        <w:t xml:space="preserve"> 2019.</w:t>
      </w:r>
    </w:p>
    <w:p w:rsidRDefault="00A834B2" w:rsidP="00CE4727" w:rsidR="00A834B2" w:rsidRPr="00805DC2">
      <w:pPr>
        <w:jc w:val="center"/>
        <w:rPr>
          <w:sz w:val="24"/>
          <w:szCs w:val="24"/>
        </w:rPr>
      </w:pPr>
    </w:p>
    <w:p w:rsidRDefault="00CE4727" w:rsidP="00CE4727" w:rsidR="00CE4727" w:rsidRPr="00805DC2">
      <w:pPr>
        <w:jc w:val="center"/>
        <w:rPr>
          <w:sz w:val="24"/>
          <w:szCs w:val="24"/>
        </w:rPr>
      </w:pPr>
      <w:r w:rsidRPr="00805DC2">
        <w:rPr>
          <w:sz w:val="24"/>
          <w:szCs w:val="24"/>
        </w:rPr>
        <w:t>z a k l j u č i o      j e</w:t>
      </w:r>
    </w:p>
    <w:p w:rsidRDefault="003F320D" w:rsidP="002C0E29" w:rsidR="003F320D" w:rsidRPr="00805DC2">
      <w:pPr>
        <w:rPr>
          <w:b/>
          <w:sz w:val="24"/>
          <w:szCs w:val="24"/>
        </w:rPr>
      </w:pPr>
    </w:p>
    <w:p w:rsidRDefault="00C24AC7" w:rsidP="006B4804" w:rsidR="009047CC" w:rsidRPr="00805DC2">
      <w:pPr>
        <w:ind w:firstLine="720"/>
        <w:jc w:val="both"/>
        <w:rPr>
          <w:sz w:val="24"/>
          <w:szCs w:val="24"/>
        </w:rPr>
      </w:pPr>
      <w:r w:rsidRPr="00805DC2">
        <w:rPr>
          <w:sz w:val="24"/>
          <w:szCs w:val="24"/>
        </w:rPr>
        <w:t xml:space="preserve">Nalaže se stečajnom upravitelju </w:t>
      </w:r>
      <w:r w:rsidR="00B14CAF">
        <w:rPr>
          <w:sz w:val="24"/>
          <w:szCs w:val="24"/>
        </w:rPr>
        <w:t xml:space="preserve">Mariji Vujčić </w:t>
      </w:r>
      <w:proofErr w:type="spellStart"/>
      <w:r w:rsidR="00B14CAF">
        <w:rPr>
          <w:sz w:val="24"/>
          <w:szCs w:val="24"/>
        </w:rPr>
        <w:t>Turkulin</w:t>
      </w:r>
      <w:proofErr w:type="spellEnd"/>
      <w:r w:rsidR="00E51E3B" w:rsidRPr="00805DC2">
        <w:rPr>
          <w:sz w:val="24"/>
          <w:szCs w:val="24"/>
        </w:rPr>
        <w:t>,</w:t>
      </w:r>
      <w:r w:rsidR="00244029" w:rsidRPr="00805DC2">
        <w:rPr>
          <w:sz w:val="24"/>
          <w:szCs w:val="24"/>
        </w:rPr>
        <w:t xml:space="preserve"> </w:t>
      </w:r>
      <w:r w:rsidR="0073256A" w:rsidRPr="00805DC2">
        <w:rPr>
          <w:sz w:val="24"/>
          <w:szCs w:val="24"/>
        </w:rPr>
        <w:t xml:space="preserve">u roku 8 dana od dostave ovog zaključka dostaviti </w:t>
      </w:r>
      <w:r w:rsidR="00B34DE7" w:rsidRPr="00805DC2">
        <w:rPr>
          <w:sz w:val="24"/>
          <w:szCs w:val="24"/>
        </w:rPr>
        <w:t xml:space="preserve">ovom sudu </w:t>
      </w:r>
      <w:r w:rsidR="00B40E95" w:rsidRPr="00805DC2">
        <w:rPr>
          <w:sz w:val="24"/>
          <w:szCs w:val="24"/>
        </w:rPr>
        <w:t xml:space="preserve">pisano izvješće o </w:t>
      </w:r>
      <w:r w:rsidR="009D46C8" w:rsidRPr="00805DC2">
        <w:rPr>
          <w:sz w:val="24"/>
          <w:szCs w:val="24"/>
        </w:rPr>
        <w:t xml:space="preserve">tijeku </w:t>
      </w:r>
      <w:r w:rsidR="0003411C" w:rsidRPr="00805DC2">
        <w:rPr>
          <w:sz w:val="24"/>
          <w:szCs w:val="24"/>
        </w:rPr>
        <w:t>stečajnoga po</w:t>
      </w:r>
      <w:r w:rsidR="00F45DD2" w:rsidRPr="00805DC2">
        <w:rPr>
          <w:sz w:val="24"/>
          <w:szCs w:val="24"/>
        </w:rPr>
        <w:t>stupka i o stanju stečajne mase, koje je, u skladu s odredbom čl. 89. st. 2. Stečajnog zakona ("Narodne novine" broj 71/15</w:t>
      </w:r>
      <w:r w:rsidR="008E3410" w:rsidRPr="00805DC2">
        <w:rPr>
          <w:sz w:val="24"/>
          <w:szCs w:val="24"/>
        </w:rPr>
        <w:t>; dalje: SZ</w:t>
      </w:r>
      <w:r w:rsidR="00F45DD2" w:rsidRPr="00805DC2">
        <w:rPr>
          <w:sz w:val="24"/>
          <w:szCs w:val="24"/>
        </w:rPr>
        <w:t>) dužan podnositi najmanje jedanput u tri mjeseca</w:t>
      </w:r>
      <w:r w:rsidR="00E71F6E">
        <w:rPr>
          <w:sz w:val="24"/>
          <w:szCs w:val="24"/>
        </w:rPr>
        <w:t xml:space="preserve"> (a što nije učinio ni po zaključcima suda od 25. srpnja 2018. i 8. studenoga 2018.)</w:t>
      </w:r>
      <w:r w:rsidR="009047CC" w:rsidRPr="00805DC2">
        <w:rPr>
          <w:sz w:val="24"/>
          <w:szCs w:val="24"/>
        </w:rPr>
        <w:t xml:space="preserve">, i to u materijalnom obliku na gornji broj predmeta i u elektronskom obliku na e-mail: </w:t>
      </w:r>
      <w:hyperlink r:id="rId7" w:history="true">
        <w:proofErr w:type="spellStart"/>
        <w:r w:rsidR="00805DC2" w:rsidRPr="00805DC2">
          <w:rPr>
            <w:rStyle w:val="Hiperveza"/>
            <w:sz w:val="24"/>
            <w:szCs w:val="24"/>
          </w:rPr>
          <w:t>Tanja.Straubert@tszg.pravosudje.hr</w:t>
        </w:r>
        <w:proofErr w:type="spellEnd"/>
      </w:hyperlink>
      <w:r w:rsidR="009047CC" w:rsidRPr="00805DC2">
        <w:rPr>
          <w:sz w:val="24"/>
          <w:szCs w:val="24"/>
        </w:rPr>
        <w:t>.</w:t>
      </w:r>
    </w:p>
    <w:p w:rsidRDefault="00B14CAF" w:rsidP="00B14CAF" w:rsidR="00B14CAF" w:rsidRPr="00805DC2">
      <w:pPr>
        <w:jc w:val="both"/>
        <w:rPr>
          <w:sz w:val="24"/>
          <w:szCs w:val="24"/>
        </w:rPr>
      </w:pPr>
    </w:p>
    <w:p w:rsidRDefault="00805DC2" w:rsidP="00E0216F" w:rsidR="00805DC2" w:rsidRPr="00805DC2">
      <w:pPr>
        <w:jc w:val="center"/>
        <w:rPr>
          <w:sz w:val="24"/>
          <w:szCs w:val="24"/>
        </w:rPr>
      </w:pPr>
      <w:r w:rsidRPr="00805DC2">
        <w:rPr>
          <w:sz w:val="24"/>
          <w:szCs w:val="24"/>
        </w:rPr>
        <w:t xml:space="preserve">Zagreb, </w:t>
      </w:r>
      <w:r w:rsidR="00B45FF8">
        <w:rPr>
          <w:sz w:val="24"/>
          <w:szCs w:val="24"/>
        </w:rPr>
        <w:t>22</w:t>
      </w:r>
      <w:r w:rsidR="00E0216F">
        <w:rPr>
          <w:sz w:val="24"/>
          <w:szCs w:val="24"/>
        </w:rPr>
        <w:t>. ožujka</w:t>
      </w:r>
      <w:r w:rsidRPr="00805DC2">
        <w:rPr>
          <w:sz w:val="24"/>
          <w:szCs w:val="24"/>
        </w:rPr>
        <w:t xml:space="preserve"> 2019.</w:t>
      </w:r>
    </w:p>
    <w:p w:rsidRDefault="00805DC2" w:rsidP="00805DC2" w:rsidR="00805DC2" w:rsidRPr="00805DC2">
      <w:pPr>
        <w:jc w:val="both"/>
        <w:rPr>
          <w:sz w:val="24"/>
          <w:szCs w:val="24"/>
        </w:rPr>
      </w:pPr>
    </w:p>
    <w:p w:rsidRDefault="00805DC2" w:rsidP="00E0216F" w:rsidR="00805DC2" w:rsidRPr="00805DC2">
      <w:pPr>
        <w:ind w:firstLine="708" w:left="5052"/>
        <w:jc w:val="both"/>
        <w:rPr>
          <w:sz w:val="24"/>
          <w:szCs w:val="24"/>
        </w:rPr>
      </w:pPr>
      <w:r w:rsidRPr="00805DC2">
        <w:rPr>
          <w:sz w:val="24"/>
          <w:szCs w:val="24"/>
        </w:rPr>
        <w:t>Sudac</w:t>
      </w:r>
    </w:p>
    <w:p w:rsidRDefault="00805DC2" w:rsidP="00805DC2" w:rsidR="00805DC2" w:rsidRPr="00805DC2">
      <w:pPr>
        <w:jc w:val="both"/>
        <w:rPr>
          <w:sz w:val="24"/>
          <w:szCs w:val="24"/>
        </w:rPr>
      </w:pPr>
      <w:r w:rsidRPr="00805DC2">
        <w:rPr>
          <w:sz w:val="24"/>
          <w:szCs w:val="24"/>
        </w:rPr>
        <w:t xml:space="preserve"> </w:t>
      </w:r>
      <w:r w:rsidRPr="00805DC2">
        <w:rPr>
          <w:sz w:val="24"/>
          <w:szCs w:val="24"/>
        </w:rPr>
        <w:tab/>
      </w:r>
      <w:r w:rsidRPr="00805DC2">
        <w:rPr>
          <w:sz w:val="24"/>
          <w:szCs w:val="24"/>
        </w:rPr>
        <w:tab/>
      </w:r>
      <w:r w:rsidRPr="00805DC2">
        <w:rPr>
          <w:sz w:val="24"/>
          <w:szCs w:val="24"/>
        </w:rPr>
        <w:tab/>
      </w:r>
      <w:r w:rsidRPr="00805DC2">
        <w:rPr>
          <w:sz w:val="24"/>
          <w:szCs w:val="24"/>
        </w:rPr>
        <w:tab/>
      </w:r>
      <w:r w:rsidRPr="00805DC2">
        <w:rPr>
          <w:sz w:val="24"/>
          <w:szCs w:val="24"/>
        </w:rPr>
        <w:tab/>
      </w:r>
      <w:r w:rsidRPr="00805DC2">
        <w:rPr>
          <w:sz w:val="24"/>
          <w:szCs w:val="24"/>
        </w:rPr>
        <w:tab/>
      </w:r>
      <w:r w:rsidRPr="00805DC2">
        <w:rPr>
          <w:sz w:val="24"/>
          <w:szCs w:val="24"/>
        </w:rPr>
        <w:tab/>
      </w:r>
      <w:r w:rsidRPr="00805DC2">
        <w:rPr>
          <w:sz w:val="24"/>
          <w:szCs w:val="24"/>
        </w:rPr>
        <w:tab/>
        <w:t>Marija Bakula Vugrinec</w:t>
      </w:r>
    </w:p>
    <w:p w:rsidRDefault="00805DC2" w:rsidP="00805DC2" w:rsidR="00805DC2">
      <w:pPr>
        <w:jc w:val="both"/>
        <w:rPr>
          <w:sz w:val="24"/>
          <w:szCs w:val="24"/>
        </w:rPr>
      </w:pPr>
    </w:p>
    <w:p w:rsidRDefault="00E0216F" w:rsidP="00805DC2" w:rsidR="00E0216F" w:rsidRPr="00805DC2">
      <w:pPr>
        <w:jc w:val="both"/>
        <w:rPr>
          <w:sz w:val="24"/>
          <w:szCs w:val="24"/>
        </w:rPr>
      </w:pPr>
    </w:p>
    <w:p w:rsidRDefault="00805DC2" w:rsidP="00805DC2" w:rsidR="00805DC2" w:rsidRPr="00805DC2">
      <w:pPr>
        <w:jc w:val="both"/>
        <w:rPr>
          <w:sz w:val="24"/>
          <w:szCs w:val="24"/>
        </w:rPr>
      </w:pPr>
      <w:r w:rsidRPr="00805DC2">
        <w:rPr>
          <w:sz w:val="24"/>
          <w:szCs w:val="24"/>
        </w:rPr>
        <w:t>Uputa o pravnom lijeku:</w:t>
      </w:r>
    </w:p>
    <w:p w:rsidRDefault="00805DC2" w:rsidP="00805DC2" w:rsidR="00805DC2" w:rsidRPr="00805DC2">
      <w:pPr>
        <w:jc w:val="both"/>
        <w:rPr>
          <w:sz w:val="24"/>
          <w:szCs w:val="24"/>
        </w:rPr>
      </w:pPr>
      <w:r w:rsidRPr="00805DC2">
        <w:rPr>
          <w:sz w:val="24"/>
          <w:szCs w:val="24"/>
        </w:rPr>
        <w:t>Protiv ovog zaključka nije dopušten pravni lijek (čl. 19. st. 7. SZ-a).</w:t>
      </w:r>
    </w:p>
    <w:p w:rsidRDefault="00805DC2" w:rsidP="00805DC2" w:rsidR="00805DC2">
      <w:pPr>
        <w:jc w:val="both"/>
        <w:rPr>
          <w:sz w:val="24"/>
          <w:szCs w:val="24"/>
        </w:rPr>
      </w:pPr>
    </w:p>
    <w:p w:rsidRDefault="00E0216F" w:rsidP="00805DC2" w:rsidR="00E0216F">
      <w:pPr>
        <w:jc w:val="both"/>
        <w:rPr>
          <w:sz w:val="24"/>
          <w:szCs w:val="24"/>
        </w:rPr>
      </w:pPr>
    </w:p>
    <w:p w:rsidRDefault="00E0216F" w:rsidP="00805DC2" w:rsidR="00E0216F" w:rsidRPr="00805DC2">
      <w:pPr>
        <w:jc w:val="both"/>
        <w:rPr>
          <w:sz w:val="24"/>
          <w:szCs w:val="24"/>
        </w:rPr>
      </w:pPr>
    </w:p>
    <w:p w:rsidRDefault="00CE4727" w:rsidP="00805DC2" w:rsidR="00AA3916" w:rsidRPr="00805DC2">
      <w:pPr>
        <w:rPr>
          <w:sz w:val="24"/>
          <w:szCs w:val="24"/>
        </w:rPr>
      </w:pPr>
      <w:r w:rsidRPr="00805DC2">
        <w:rPr>
          <w:sz w:val="24"/>
          <w:szCs w:val="24"/>
        </w:rPr>
        <w:t>DNA</w:t>
      </w:r>
      <w:r w:rsidR="00E0216F">
        <w:rPr>
          <w:sz w:val="24"/>
          <w:szCs w:val="24"/>
        </w:rPr>
        <w:t>:</w:t>
      </w:r>
    </w:p>
    <w:p w:rsidRDefault="00CE4727" w:rsidP="00805DC2" w:rsidR="00B67470" w:rsidRPr="00805DC2">
      <w:pPr>
        <w:pStyle w:val="Odlomakpopisa"/>
        <w:numPr>
          <w:ilvl w:val="0"/>
          <w:numId w:val="3"/>
        </w:numPr>
        <w:rPr>
          <w:sz w:val="24"/>
          <w:szCs w:val="24"/>
        </w:rPr>
      </w:pPr>
      <w:r w:rsidRPr="00805DC2">
        <w:rPr>
          <w:sz w:val="24"/>
          <w:szCs w:val="24"/>
        </w:rPr>
        <w:t>Stečajnom upravitelju</w:t>
      </w:r>
      <w:r w:rsidR="000F5DBA" w:rsidRPr="00805DC2">
        <w:rPr>
          <w:sz w:val="24"/>
          <w:szCs w:val="24"/>
        </w:rPr>
        <w:t xml:space="preserve"> na </w:t>
      </w:r>
      <w:r w:rsidR="00AA3916" w:rsidRPr="00805DC2">
        <w:rPr>
          <w:sz w:val="24"/>
          <w:szCs w:val="24"/>
        </w:rPr>
        <w:t>adresu</w:t>
      </w:r>
    </w:p>
    <w:p w:rsidRDefault="00AA3916" w:rsidP="00AA3916" w:rsidR="00CE4727" w:rsidRPr="00805DC2">
      <w:pPr>
        <w:pStyle w:val="Odlomakpopisa"/>
        <w:numPr>
          <w:ilvl w:val="0"/>
          <w:numId w:val="3"/>
        </w:numPr>
        <w:rPr>
          <w:sz w:val="24"/>
          <w:szCs w:val="24"/>
        </w:rPr>
      </w:pPr>
      <w:r w:rsidRPr="00805DC2">
        <w:rPr>
          <w:sz w:val="24"/>
          <w:szCs w:val="24"/>
        </w:rPr>
        <w:t>e-oglasn</w:t>
      </w:r>
      <w:r w:rsidR="00B67470" w:rsidRPr="00805DC2">
        <w:rPr>
          <w:sz w:val="24"/>
          <w:szCs w:val="24"/>
        </w:rPr>
        <w:t>a</w:t>
      </w:r>
      <w:r w:rsidRPr="00805DC2">
        <w:rPr>
          <w:sz w:val="24"/>
          <w:szCs w:val="24"/>
        </w:rPr>
        <w:t xml:space="preserve"> ploč</w:t>
      </w:r>
      <w:r w:rsidR="00B67470" w:rsidRPr="00805DC2">
        <w:rPr>
          <w:sz w:val="24"/>
          <w:szCs w:val="24"/>
        </w:rPr>
        <w:t>a</w:t>
      </w:r>
    </w:p>
    <w:p w:rsidRDefault="001E7DFF" w:rsidP="00AA3916" w:rsidR="001E7DFF" w:rsidRPr="00805DC2">
      <w:pPr>
        <w:pStyle w:val="Odlomakpopisa"/>
        <w:rPr>
          <w:sz w:val="24"/>
          <w:szCs w:val="24"/>
        </w:rPr>
      </w:pPr>
    </w:p>
    <w:p w:rsidRDefault="00B639DE" w:rsidR="00B639DE" w:rsidRPr="00805DC2">
      <w:pPr>
        <w:rPr>
          <w:sz w:val="24"/>
          <w:szCs w:val="24"/>
        </w:rPr>
      </w:pPr>
    </w:p>
    <w:sectPr w:rsidSect="00516A2C" w:rsidR="00B639DE" w:rsidRPr="00805DC2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C22BAA"/>
    <w:multiLevelType w:val="hybridMultilevel"/>
    <w:tmpl w:val="F53814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38F7AB1"/>
    <w:multiLevelType w:val="hybridMultilevel"/>
    <w:tmpl w:val="6FC42F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1716D"/>
    <w:rsid w:val="0002605F"/>
    <w:rsid w:val="0003411C"/>
    <w:rsid w:val="00036A31"/>
    <w:rsid w:val="00097E91"/>
    <w:rsid w:val="000B262B"/>
    <w:rsid w:val="000D338B"/>
    <w:rsid w:val="000F3FBC"/>
    <w:rsid w:val="000F5DBA"/>
    <w:rsid w:val="00103F3D"/>
    <w:rsid w:val="00110860"/>
    <w:rsid w:val="00130EF6"/>
    <w:rsid w:val="0014428E"/>
    <w:rsid w:val="00146866"/>
    <w:rsid w:val="00164A68"/>
    <w:rsid w:val="00166AE8"/>
    <w:rsid w:val="001911C6"/>
    <w:rsid w:val="001A0815"/>
    <w:rsid w:val="001D0E72"/>
    <w:rsid w:val="001D2511"/>
    <w:rsid w:val="001D4A32"/>
    <w:rsid w:val="001E7DFF"/>
    <w:rsid w:val="00202D62"/>
    <w:rsid w:val="00216892"/>
    <w:rsid w:val="00244029"/>
    <w:rsid w:val="00271621"/>
    <w:rsid w:val="00275900"/>
    <w:rsid w:val="002A46D6"/>
    <w:rsid w:val="002B13AE"/>
    <w:rsid w:val="002B5611"/>
    <w:rsid w:val="002C0E29"/>
    <w:rsid w:val="002D0AE8"/>
    <w:rsid w:val="0033459C"/>
    <w:rsid w:val="003C320F"/>
    <w:rsid w:val="003D17CB"/>
    <w:rsid w:val="003D30FB"/>
    <w:rsid w:val="003E0B94"/>
    <w:rsid w:val="003E655F"/>
    <w:rsid w:val="003F091E"/>
    <w:rsid w:val="003F320D"/>
    <w:rsid w:val="00400F24"/>
    <w:rsid w:val="004371EE"/>
    <w:rsid w:val="00447B02"/>
    <w:rsid w:val="0047675D"/>
    <w:rsid w:val="00494BF5"/>
    <w:rsid w:val="004C6A58"/>
    <w:rsid w:val="004E5469"/>
    <w:rsid w:val="004F022B"/>
    <w:rsid w:val="004F68E8"/>
    <w:rsid w:val="00516A2C"/>
    <w:rsid w:val="00547C09"/>
    <w:rsid w:val="005510FA"/>
    <w:rsid w:val="00564481"/>
    <w:rsid w:val="0056527A"/>
    <w:rsid w:val="00567F2D"/>
    <w:rsid w:val="005815F9"/>
    <w:rsid w:val="005B5B68"/>
    <w:rsid w:val="00604901"/>
    <w:rsid w:val="0062455E"/>
    <w:rsid w:val="0064089D"/>
    <w:rsid w:val="0065484C"/>
    <w:rsid w:val="00661E98"/>
    <w:rsid w:val="006A03F6"/>
    <w:rsid w:val="006B4804"/>
    <w:rsid w:val="006F1EBD"/>
    <w:rsid w:val="00712637"/>
    <w:rsid w:val="00716B91"/>
    <w:rsid w:val="0073256A"/>
    <w:rsid w:val="00753A0C"/>
    <w:rsid w:val="00755F35"/>
    <w:rsid w:val="00770B84"/>
    <w:rsid w:val="00775FD2"/>
    <w:rsid w:val="00793E35"/>
    <w:rsid w:val="0079645A"/>
    <w:rsid w:val="007A6843"/>
    <w:rsid w:val="007B3F07"/>
    <w:rsid w:val="007F082E"/>
    <w:rsid w:val="0080043E"/>
    <w:rsid w:val="00805DC2"/>
    <w:rsid w:val="00834A88"/>
    <w:rsid w:val="00850373"/>
    <w:rsid w:val="008B6E62"/>
    <w:rsid w:val="008C4205"/>
    <w:rsid w:val="008C4776"/>
    <w:rsid w:val="008C726E"/>
    <w:rsid w:val="008E3410"/>
    <w:rsid w:val="009047CC"/>
    <w:rsid w:val="009457C8"/>
    <w:rsid w:val="00987E6B"/>
    <w:rsid w:val="009C66ED"/>
    <w:rsid w:val="009D46C8"/>
    <w:rsid w:val="009F122E"/>
    <w:rsid w:val="009F4837"/>
    <w:rsid w:val="00A834B2"/>
    <w:rsid w:val="00AA3916"/>
    <w:rsid w:val="00AD7C24"/>
    <w:rsid w:val="00B07CEE"/>
    <w:rsid w:val="00B14CAF"/>
    <w:rsid w:val="00B34DE7"/>
    <w:rsid w:val="00B40E95"/>
    <w:rsid w:val="00B45FF8"/>
    <w:rsid w:val="00B51DCF"/>
    <w:rsid w:val="00B639DE"/>
    <w:rsid w:val="00B65424"/>
    <w:rsid w:val="00B67470"/>
    <w:rsid w:val="00BA24D2"/>
    <w:rsid w:val="00C00B05"/>
    <w:rsid w:val="00C10154"/>
    <w:rsid w:val="00C232EF"/>
    <w:rsid w:val="00C24AC7"/>
    <w:rsid w:val="00C40C56"/>
    <w:rsid w:val="00C4203D"/>
    <w:rsid w:val="00C64D2F"/>
    <w:rsid w:val="00CE4727"/>
    <w:rsid w:val="00CE4B15"/>
    <w:rsid w:val="00D13D51"/>
    <w:rsid w:val="00D3259F"/>
    <w:rsid w:val="00D51828"/>
    <w:rsid w:val="00D6062E"/>
    <w:rsid w:val="00D66367"/>
    <w:rsid w:val="00D934C4"/>
    <w:rsid w:val="00DB49B8"/>
    <w:rsid w:val="00DD51C6"/>
    <w:rsid w:val="00DE6DBE"/>
    <w:rsid w:val="00E0216F"/>
    <w:rsid w:val="00E26ADC"/>
    <w:rsid w:val="00E359B8"/>
    <w:rsid w:val="00E51E3B"/>
    <w:rsid w:val="00E560CF"/>
    <w:rsid w:val="00E67B91"/>
    <w:rsid w:val="00E71F6E"/>
    <w:rsid w:val="00E72D2A"/>
    <w:rsid w:val="00E8435A"/>
    <w:rsid w:val="00E847D3"/>
    <w:rsid w:val="00EB168B"/>
    <w:rsid w:val="00EC7FC5"/>
    <w:rsid w:val="00F43AB1"/>
    <w:rsid w:val="00F45DD2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5777082-2979-4123-89A7-BB75A1C4FEDE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9047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245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45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455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45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45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Tanja.Straubert@tszg.pravosudje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2019.</izvorni_sadrzaj>
    <derivirana_varijabla naziv="DomainObject.DatumDonosenjaOdluke_1">22.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3031</izvorni_sadrzaj>
    <derivirana_varijabla naziv="DomainObject.Predmet.Broj_1">3031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St-3031/2016</izvorni_sadrzaj>
    <derivirana_varijabla naziv="DomainObject.Predmet.OznakaBroj_1">St-3031/2016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TRICON, d.o.o.</izvorni_sadrzaj>
    <derivirana_varijabla naziv="DomainObject.Predmet.ProtustrankaFormated_1">  TRICON, d.o.o.</derivirana_varijabla>
  </DomainObject.Predmet.ProtustrankaFormated>
  <DomainObject.Predmet.ProtustrankaFormatedOIB>
    <izvorni_sadrzaj>  TRICON, d.o.o., OIB 53326246742</izvorni_sadrzaj>
    <derivirana_varijabla naziv="DomainObject.Predmet.ProtustrankaFormatedOIB_1">  TRICON, d.o.o., OIB 53326246742</derivirana_varijabla>
  </DomainObject.Predmet.ProtustrankaFormatedOIB>
  <DomainObject.Predmet.ProtustrankaFormatedWithAdress>
    <izvorni_sadrzaj> TRICON, d.o.o., Masarykova 11, 10000 Zagreb</izvorni_sadrzaj>
    <derivirana_varijabla naziv="DomainObject.Predmet.ProtustrankaFormatedWithAdress_1"> TRICON, d.o.o., Masarykova 11, 10000 Zagreb</derivirana_varijabla>
  </DomainObject.Predmet.ProtustrankaFormatedWithAdress>
  <DomainObject.Predmet.ProtustrankaFormatedWithAdressOIB>
    <izvorni_sadrzaj> TRICON, d.o.o., OIB 53326246742, Masarykova 11, 10000 Zagreb</izvorni_sadrzaj>
    <derivirana_varijabla naziv="DomainObject.Predmet.ProtustrankaFormatedWithAdressOIB_1"> TRICON, d.o.o., OIB 53326246742, Masarykova 11, 10000 Zagreb</derivirana_varijabla>
  </DomainObject.Predmet.ProtustrankaFormatedWithAdressOIB>
  <DomainObject.Predmet.ProtustrankaWithAdress>
    <izvorni_sadrzaj>TRICON, d.o.o. Masarykova 11, 10000 Zagreb</izvorni_sadrzaj>
    <derivirana_varijabla naziv="DomainObject.Predmet.ProtustrankaWithAdress_1">TRICON, d.o.o. Masarykova 11, 10000 Zagreb</derivirana_varijabla>
  </DomainObject.Predmet.ProtustrankaWithAdress>
  <DomainObject.Predmet.ProtustrankaWithAdressOIB>
    <izvorni_sadrzaj>TRICON, d.o.o., OIB 53326246742, Masarykova 11, 10000 Zagreb</izvorni_sadrzaj>
    <derivirana_varijabla naziv="DomainObject.Predmet.ProtustrankaWithAdressOIB_1">TRICON, d.o.o., OIB 53326246742, Masarykova 11, 10000 Zagreb</derivirana_varijabla>
  </DomainObject.Predmet.ProtustrankaWithAdressOIB>
  <DomainObject.Predmet.ProtustrankaNazivFormated>
    <izvorni_sadrzaj>TRICON, d.o.o.</izvorni_sadrzaj>
    <derivirana_varijabla naziv="DomainObject.Predmet.ProtustrankaNazivFormated_1">TRICON, d.o.o.</derivirana_varijabla>
  </DomainObject.Predmet.ProtustrankaNazivFormated>
  <DomainObject.Predmet.ProtustrankaNazivFormatedOIB>
    <izvorni_sadrzaj>TRICON, d.o.o., OIB 53326246742</izvorni_sadrzaj>
    <derivirana_varijabla naziv="DomainObject.Predmet.ProtustrankaNazivFormatedOIB_1">TRICON, d.o.o., OIB 53326246742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Franz Majer</izvorni_sadrzaj>
    <derivirana_varijabla naziv="DomainObject.Predmet.StrankaFormated_1">  FINA Regionalni centar Zagreb; Franz Majer</derivirana_varijabla>
  </DomainObject.Predmet.StrankaFormated>
  <DomainObject.Predmet.StrankaFormatedOIB>
    <izvorni_sadrzaj>  FINA Regionalni centar Zagreb, OIB 85821130368; Franz Majer, OIB 28977743942</izvorni_sadrzaj>
    <derivirana_varijabla naziv="DomainObject.Predmet.StrankaFormatedOIB_1">  FINA Regionalni centar Zagreb, OIB 85821130368; Franz Majer, OIB 28977743942</derivirana_varijabla>
  </DomainObject.Predmet.StrankaFormatedOIB>
  <DomainObject.Predmet.StrankaFormatedWithAdress>
    <izvorni_sadrzaj> FINA Regionalni centar Zagreb, Trg svibanjskih žrtava 1995. br. 1, 10000 Zagreb; Franz Majer, Quadenstrasse 073, 10000 Beč</izvorni_sadrzaj>
    <derivirana_varijabla naziv="DomainObject.Predmet.StrankaFormatedWithAdress_1"> FINA Regionalni centar Zagreb, Trg svibanjskih žrtava 1995. br. 1, 10000 Zagreb; Franz Majer, Quadenstrasse 073, 10000 Beč</derivirana_varijabla>
  </DomainObject.Predmet.StrankaFormatedWithAdress>
  <DomainObject.Predmet.StrankaFormatedWithAdressOIB>
    <izvorni_sadrzaj> FINA Regionalni centar Zagreb, OIB 85821130368, Trg svibanjskih žrtava 1995. br. 1, 10000 Zagreb; Franz Majer, OIB 28977743942, Quadenstrasse 073, 10000 Beč</izvorni_sadrzaj>
    <derivirana_varijabla naziv="DomainObject.Predmet.StrankaFormatedWithAdressOIB_1"> FINA Regionalni centar Zagreb, OIB 85821130368, Trg svibanjskih žrtava 1995. br. 1, 10000 Zagreb; Franz Majer, OIB 28977743942, Quadenstrasse 073, 10000 Beč</derivirana_varijabla>
  </DomainObject.Predmet.StrankaFormatedWithAdressOIB>
  <DomainObject.Predmet.StrankaWithAdress>
    <izvorni_sadrzaj>FINA Regionalni centar Zagreb Trg svibanjskih žrtava 1995. br. 1,10000 Zagreb,Franz Majer Quadenstrasse 073,10000 Beč</izvorni_sadrzaj>
    <derivirana_varijabla naziv="DomainObject.Predmet.StrankaWithAdress_1">FINA Regionalni centar Zagreb Trg svibanjskih žrtava 1995. br. 1,10000 Zagreb,Franz Majer Quadenstrasse 073,10000 Beč</derivirana_varijabla>
  </DomainObject.Predmet.StrankaWithAdress>
  <DomainObject.Predmet.StrankaWithAdressOIB>
    <izvorni_sadrzaj>FINA Regionalni centar Zagreb, OIB 85821130368, Trg svibanjskih žrtava 1995. br. 1,10000 Zagreb,Franz Majer, OIB 28977743942, Quadenstrasse 073,10000 Beč</izvorni_sadrzaj>
    <derivirana_varijabla naziv="DomainObject.Predmet.StrankaWithAdressOIB_1">FINA Regionalni centar Zagreb, OIB 85821130368, Trg svibanjskih žrtava 1995. br. 1,10000 Zagreb,Franz Majer, OIB 28977743942, Quadenstrasse 073,10000 Beč</derivirana_varijabla>
  </DomainObject.Predmet.StrankaWithAdressOIB>
  <DomainObject.Predmet.StrankaNazivFormated>
    <izvorni_sadrzaj>FINA Regionalni centar Zagreb,Franz Majer</izvorni_sadrzaj>
    <derivirana_varijabla naziv="DomainObject.Predmet.StrankaNazivFormated_1">FINA Regionalni centar Zagreb,Franz Majer</derivirana_varijabla>
  </DomainObject.Predmet.StrankaNazivFormated>
  <DomainObject.Predmet.StrankaNazivFormatedOIB>
    <izvorni_sadrzaj>FINA Regionalni centar Zagreb, OIB 85821130368,Franz Majer, OIB 28977743942</izvorni_sadrzaj>
    <derivirana_varijabla naziv="DomainObject.Predmet.StrankaNazivFormatedOIB_1">FINA Regionalni centar Zagreb, OIB 85821130368,Franz Majer, OIB 28977743942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  <item>Franz Majer</item>
    </izvorni_sadrzaj>
    <derivirana_varijabla naziv="DomainObject.Predmet.StrankaListFormated_1">
      <item>FINA Regionalni centar Zagreb</item>
      <item>Franz Majer</item>
    </derivirana_varijabla>
  </DomainObject.Predmet.StrankaListFormated>
  <DomainObject.Predmet.StrankaListFormatedOIB>
    <izvorni_sadrzaj>
      <item>FINA Regionalni centar Zagreb, OIB 85821130368</item>
      <item>Franz Majer, OIB 28977743942</item>
    </izvorni_sadrzaj>
    <derivirana_varijabla naziv="DomainObject.Predmet.StrankaListFormatedOIB_1">
      <item>FINA Regionalni centar Zagreb, OIB 85821130368</item>
      <item>Franz Majer, OIB 28977743942</item>
    </derivirana_varijabla>
  </DomainObject.Predmet.StrankaListFormatedOIB>
  <DomainObject.Predmet.StrankaListFormatedWithAdress>
    <izvorni_sadrzaj>
      <item>FINA Regionalni centar Zagreb, Trg svibanjskih žrtava 1995. br. 1, 10000 Zagreb</item>
      <item>Franz Majer, Quadenstrasse 073, 10000 Beč</item>
    </izvorni_sadrzaj>
    <derivirana_varijabla naziv="DomainObject.Predmet.StrankaListFormatedWithAdress_1">
      <item>FINA Regionalni centar Zagreb, Trg svibanjskih žrtava 1995. br. 1, 10000 Zagreb</item>
      <item>Franz Majer, Quadenstrasse 073, 10000 Beč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Franz Majer, OIB 28977743942, Quadenstrasse 073, 10000 Beč</item>
    </izvorni_sadrzaj>
    <derivirana_varijabla naziv="DomainObject.Predmet.StrankaListFormatedWithAdressOIB_1">
      <item>FINA Regionalni centar Zagreb, OIB 85821130368, Trg svibanjskih žrtava 1995. br. 1, 10000 Zagreb</item>
      <item>Franz Majer, OIB 28977743942, Quadenstrasse 073, 10000 Beč</item>
    </derivirana_varijabla>
  </DomainObject.Predmet.StrankaListFormatedWithAdressOIB>
  <DomainObject.Predmet.StrankaListNazivFormated>
    <izvorni_sadrzaj>
      <item>FINA Regionalni centar Zagreb</item>
      <item>Franz Majer</item>
    </izvorni_sadrzaj>
    <derivirana_varijabla naziv="DomainObject.Predmet.StrankaListNazivFormated_1">
      <item>FINA Regionalni centar Zagreb</item>
      <item>Franz Majer</item>
    </derivirana_varijabla>
  </DomainObject.Predmet.StrankaListNazivFormated>
  <DomainObject.Predmet.StrankaListNazivFormatedOIB>
    <izvorni_sadrzaj>
      <item>FINA Regionalni centar Zagreb, OIB 85821130368</item>
      <item>Franz Majer, OIB 28977743942</item>
    </izvorni_sadrzaj>
    <derivirana_varijabla naziv="DomainObject.Predmet.StrankaListNazivFormatedOIB_1">
      <item>FINA Regionalni centar Zagreb, OIB 85821130368</item>
      <item>Franz Majer, OIB 28977743942</item>
    </derivirana_varijabla>
  </DomainObject.Predmet.StrankaListNazivFormatedOIB>
  <DomainObject.Predmet.ProtuStrankaListFormated>
    <izvorni_sadrzaj>
      <item>TRICON, d.o.o.</item>
    </izvorni_sadrzaj>
    <derivirana_varijabla naziv="DomainObject.Predmet.ProtuStrankaListFormated_1">
      <item>TRICON, d.o.o.</item>
    </derivirana_varijabla>
  </DomainObject.Predmet.ProtuStrankaListFormated>
  <DomainObject.Predmet.ProtuStrankaListFormatedOIB>
    <izvorni_sadrzaj>
      <item>TRICON, d.o.o., OIB 53326246742</item>
    </izvorni_sadrzaj>
    <derivirana_varijabla naziv="DomainObject.Predmet.ProtuStrankaListFormatedOIB_1">
      <item>TRICON, d.o.o., OIB 53326246742</item>
    </derivirana_varijabla>
  </DomainObject.Predmet.ProtuStrankaListFormatedOIB>
  <DomainObject.Predmet.ProtuStrankaListFormatedWithAdress>
    <izvorni_sadrzaj>
      <item>TRICON, d.o.o., Masarykova 11, 10000 Zagreb</item>
    </izvorni_sadrzaj>
    <derivirana_varijabla naziv="DomainObject.Predmet.ProtuStrankaListFormatedWithAdress_1">
      <item>TRICON, d.o.o., Masarykova 11, 10000 Zagreb</item>
    </derivirana_varijabla>
  </DomainObject.Predmet.ProtuStrankaListFormatedWithAdress>
  <DomainObject.Predmet.ProtuStrankaListFormatedWithAdressOIB>
    <izvorni_sadrzaj>
      <item>TRICON, d.o.o., OIB 53326246742, Masarykova 11, 10000 Zagreb</item>
    </izvorni_sadrzaj>
    <derivirana_varijabla naziv="DomainObject.Predmet.ProtuStrankaListFormatedWithAdressOIB_1">
      <item>TRICON, d.o.o., OIB 53326246742, Masarykova 11, 10000 Zagreb</item>
    </derivirana_varijabla>
  </DomainObject.Predmet.ProtuStrankaListFormatedWithAdressOIB>
  <DomainObject.Predmet.ProtuStrankaListNazivFormated>
    <izvorni_sadrzaj>
      <item>TRICON, d.o.o.</item>
    </izvorni_sadrzaj>
    <derivirana_varijabla naziv="DomainObject.Predmet.ProtuStrankaListNazivFormated_1">
      <item>TRICON, d.o.o.</item>
    </derivirana_varijabla>
  </DomainObject.Predmet.ProtuStrankaListNazivFormated>
  <DomainObject.Predmet.ProtuStrankaListNazivFormatedOIB>
    <izvorni_sadrzaj>
      <item>TRICON, d.o.o., OIB 53326246742</item>
    </izvorni_sadrzaj>
    <derivirana_varijabla naziv="DomainObject.Predmet.ProtuStrankaListNazivFormatedOIB_1">
      <item>TRICON, d.o.o., OIB 53326246742</item>
    </derivirana_varijabla>
  </DomainObject.Predmet.ProtuStrankaListNazivFormatedOIB>
  <DomainObject.Predmet.OstaliListFormated>
    <izvorni_sadrzaj>
      <item>Franz Majer</item>
      <item>Marija Vujčić Turkulin</item>
      <item>ŽDO Zagreb</item>
    </izvorni_sadrzaj>
    <derivirana_varijabla naziv="DomainObject.Predmet.OstaliListFormated_1">
      <item>Franz Majer</item>
      <item>Marija Vujčić Turkulin</item>
      <item>ŽDO Zagreb</item>
    </derivirana_varijabla>
  </DomainObject.Predmet.OstaliListFormated>
  <DomainObject.Predmet.OstaliListFormatedOIB>
    <izvorni_sadrzaj>
      <item>Franz Majer, OIB 28977743942</item>
      <item>Marija Vujčić Turkulin, OIB 22593287559</item>
      <item>ŽDO Zagreb, OIB 16488001145</item>
    </izvorni_sadrzaj>
    <derivirana_varijabla naziv="DomainObject.Predmet.OstaliListFormatedOIB_1">
      <item>Franz Majer, OIB 28977743942</item>
      <item>Marija Vujčić Turkulin, OIB 22593287559</item>
      <item>ŽDO Zagreb, OIB 16488001145</item>
    </derivirana_varijabla>
  </DomainObject.Predmet.OstaliListFormatedOIB>
  <DomainObject.Predmet.OstaliListFormatedWithAdress>
    <izvorni_sadrzaj>
      <item>Franz Majer, Quadenstrasse 073, 10000 Beč</item>
      <item>Marija Vujčić Turkulin, Vrtlarska 3, 10000 Zagreb</item>
      <item>ŽDO Zagreb</item>
    </izvorni_sadrzaj>
    <derivirana_varijabla naziv="DomainObject.Predmet.OstaliListFormatedWithAdress_1">
      <item>Franz Majer, Quadenstrasse 073, 10000 Beč</item>
      <item>Marija Vujčić Turkulin, Vrtlarska 3, 10000 Zagreb</item>
      <item>ŽDO Zagreb</item>
    </derivirana_varijabla>
  </DomainObject.Predmet.OstaliListFormatedWithAdress>
  <DomainObject.Predmet.OstaliListFormatedWithAdressOIB>
    <izvorni_sadrzaj>
      <item>Franz Majer, OIB 28977743942, Quadenstrasse 073, 10000 Beč</item>
      <item>Marija Vujčić Turkulin, OIB 22593287559, Vrtlarska 3, 10000 Zagreb</item>
      <item>ŽDO Zagreb, OIB 16488001145</item>
    </izvorni_sadrzaj>
    <derivirana_varijabla naziv="DomainObject.Predmet.OstaliListFormatedWithAdressOIB_1">
      <item>Franz Majer, OIB 28977743942, Quadenstrasse 073, 10000 Beč</item>
      <item>Marija Vujčić Turkulin, OIB 22593287559, Vrtlarska 3, 10000 Zagreb</item>
      <item>ŽDO Zagreb, OIB 16488001145</item>
    </derivirana_varijabla>
  </DomainObject.Predmet.OstaliListFormatedWithAdressOIB>
  <DomainObject.Predmet.OstaliListNazivFormated>
    <izvorni_sadrzaj>
      <item>Franz Majer</item>
      <item>Marija Vujčić Turkulin</item>
      <item>ŽDO Zagreb</item>
    </izvorni_sadrzaj>
    <derivirana_varijabla naziv="DomainObject.Predmet.OstaliListNazivFormated_1">
      <item>Franz Majer</item>
      <item>Marija Vujčić Turkulin</item>
      <item>ŽDO Zagreb</item>
    </derivirana_varijabla>
  </DomainObject.Predmet.OstaliListNazivFormated>
  <DomainObject.Predmet.OstaliListNazivFormatedOIB>
    <izvorni_sadrzaj>
      <item>Franz Majer, OIB 28977743942</item>
      <item>Marija Vujčić Turkulin, OIB 22593287559</item>
      <item>ŽDO Zagreb, OIB 16488001145</item>
    </izvorni_sadrzaj>
    <derivirana_varijabla naziv="DomainObject.Predmet.OstaliListNazivFormatedOIB_1">
      <item>Franz Majer, OIB 28977743942</item>
      <item>Marija Vujčić Turkulin, OIB 22593287559</item>
      <item>ŽDO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TRICON, d.o.o.</izvorni_sadrzaj>
    <derivirana_varijabla naziv="DomainObject.Predmet.ProtustrankaIDrugi_1">TRICON,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TRICON, d.o.o., OIB 53326246742, Masarykova 11, 10000 Zagreb</izvorni_sadrzaj>
    <derivirana_varijabla naziv="DomainObject.Predmet.ProtustrankaIDrugiAdressOIB_1">TRICON, d.o.o., OIB 53326246742, Masarykova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TRICON, d.o.o.</item>
      <item>Franz Majer</item>
      <item>Franz Majer</item>
      <item>Marija Vujčić Turkulin</item>
      <item>ŽDO Zagreb</item>
    </izvorni_sadrzaj>
    <derivirana_varijabla naziv="DomainObject.Predmet.SudioniciListNaziv_1">
      <item>FINA Regionalni centar Zagreb</item>
      <item>TRICON, d.o.o.</item>
      <item>Franz Majer</item>
      <item>Franz Majer</item>
      <item>Marija Vujčić Turkulin</item>
      <item>ŽDO Zagreb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TRICON, d.o.o., OIB 53326246742, Masarykova 11,10000 Zagreb</item>
      <item>Franz Majer, OIB 28977743942, Quadenstrasse 073,10000 Beč</item>
      <item>Franz Majer, OIB 28977743942, Quadenstrasse 073,10000 Beč</item>
      <item>Marija Vujčić Turkulin, OIB 22593287559, Vrtlarska 3,10000 Zagreb</item>
      <item>ŽDO Zagreb, OIB 16488001145</item>
    </izvorni_sadrzaj>
    <derivirana_varijabla naziv="DomainObject.Predmet.SudioniciListAdressOIB_1">
      <item>FINA Regionalni centar Zagreb, OIB 85821130368, Trg svibanjskih žrtava 1995. br. 1,10000 Zagreb</item>
      <item>TRICON, d.o.o., OIB 53326246742, Masarykova 11,10000 Zagreb</item>
      <item>Franz Majer, OIB 28977743942, Quadenstrasse 073,10000 Beč</item>
      <item>Franz Majer, OIB 28977743942, Quadenstrasse 073,10000 Beč</item>
      <item>Marija Vujčić Turkulin, OIB 22593287559, Vrtlarska 3,10000 Zagreb</item>
      <item>ŽDO Zagreb, OIB 16488001145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53326246742</item>
      <item>, OIB 28977743942</item>
      <item>, OIB 28977743942</item>
      <item>, OIB 22593287559</item>
      <item>, OIB 16488001145</item>
    </izvorni_sadrzaj>
    <derivirana_varijabla naziv="DomainObject.Predmet.SudioniciListNazivOIB_1">
      <item>, OIB 85821130368</item>
      <item>, OIB 53326246742</item>
      <item>, OIB 28977743942</item>
      <item>, OIB 28977743942</item>
      <item>, OIB 22593287559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p.p. 881, 10000 Zagreb</item>
    </izvorni_sadrzaj>
    <derivirana_varijabla naziv="DomainObject.Predmet.StecajniUpraviteljiListAddressOIB_1">
      <item>Marija Vujčić Turkulin, OIB 22593287559, Vrtlarska 3 p.p. 881,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2017.</izvorni_sadrzaj>
    <derivirana_varijabla naziv="DomainObject.Predmet.DatumZadnjeOdrzaneSudskeRadnje_1">19. rujna 2017.</derivirana_varijabla>
  </DomainObject.Predmet.DatumZadnjeOdrzaneSudskeRadnje>
  <DomainObject.PredzadnjaOdlukaIzPredmeta.DatumDonosenjaOdluke>
    <izvorni_sadrzaj>25. srpnja 2018.</izvorni_sadrzaj>
    <derivirana_varijabla naziv="DomainObject.PredzadnjaOdlukaIzPredmeta.DatumDonosenjaOdluke_1">25. srpnja 2018.</derivirana_varijabla>
  </DomainObject.PredzadnjaOdlukaIzPredmeta.DatumDonosenjaOdluke>
  <DomainObject.PredzadnjaOdlukaIzPredmeta.Oznaka>
    <izvorni_sadrzaj>St-3031/2016-38</izvorni_sadrzaj>
    <derivirana_varijabla naziv="DomainObject.PredzadnjaOdlukaIzPredmeta.Oznaka_1">St-3031/2016-38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175</properties:Words>
  <properties:Characters>880</properties:Characters>
  <properties:Lines>40</properties:Lines>
  <properties:Paragraphs>16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2019-03-07T11:43:00Z</dcterms:created>
  <dc:creator>nmarkovic</dc:creator>
  <cp:lastModifiedBy>Marija Bakula Vugrinec</cp:lastModifiedBy>
  <cp:lastPrinted>2017-03-03T10:53:00Z</cp:lastPrinted>
  <dcterms:modified xmlns:xsi="http://www.w3.org/2001/XMLSchema-instance" xsi:type="dcterms:W3CDTF">2019-03-22T11:59:00Z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(zaključak - dostava izvješća 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