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397d" w14:paraId="7ed397d" w:rsidRDefault="00B77670" w:rsidP="00B77670" w:rsidR="00B77670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bookmarkStart w:name="_GoBack" w:id="0"/>
      <w:bookmarkEnd w:id="0"/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77670" w:rsidP="00B77670" w:rsidR="00B77670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stečajnoga postupka nad dužnikom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NEGOTIOR,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Kijevska 20,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94841979773</w:t>
      </w:r>
      <w:r w:rsidR="00FB3D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član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uprave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Maja </w:t>
      </w:r>
      <w:proofErr w:type="spellStart"/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Musap</w:t>
      </w:r>
      <w:proofErr w:type="spellEnd"/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Orlović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NEGOTIOR, </w:t>
      </w:r>
      <w:r w:rsidR="00511F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Zadar, Kijevska 20,</w:t>
      </w:r>
      <w:r w:rsidR="00511F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94841979773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3F0ABB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AB37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B77670" w:rsidP="00511F7C" w:rsidR="00511F7C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Marko Bitanga iz </w:t>
      </w:r>
      <w:proofErr w:type="spellStart"/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Podstrane</w:t>
      </w:r>
      <w:proofErr w:type="spellEnd"/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, Stjepana Radića 49</w:t>
      </w:r>
      <w:r w:rsidR="00511F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53393072664.</w:t>
      </w:r>
    </w:p>
    <w:p w:rsidRDefault="00B77670" w:rsidP="00511F7C" w:rsidR="00B77670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NEGOTIOR, </w:t>
      </w:r>
      <w:r w:rsidR="00511F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Zadar, Kijevska 20,</w:t>
      </w:r>
      <w:r w:rsidR="00511F7C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511F7C">
        <w:rPr>
          <w:rFonts w:cs="Times New Roman" w:eastAsia="Times New Roman" w:hAnsi="Times New Roman" w:ascii="Times New Roman"/>
          <w:sz w:val="24"/>
          <w:szCs w:val="24"/>
          <w:lang w:eastAsia="hr-HR"/>
        </w:rPr>
        <w:t>94841979773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radi provedbe upisa činjenice otvaranja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77670" w:rsidP="00AB374E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AB374E" w:rsidR="00B7767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74E" w:rsidP="00AB374E" w:rsidR="00AB374E" w:rsidRPr="00AB374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4AC" w:rsidP="009214AC" w:rsidR="009214AC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podnijela ovome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2017. zahtjev za provedbu skraćenoga stečajnog postupka nad uvodno označenim dužnikom na temelju čl. 429. st. 1. Stečajnog zakona (Narodne novine broj 71/15, dalje u tekstu: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43.790,59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</w:t>
      </w:r>
    </w:p>
    <w:p w:rsidRDefault="009214AC" w:rsidP="009214AC" w:rsidR="009214AC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15. rujna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9214AC" w:rsidP="009214AC" w:rsidR="009214AC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je vjerovnica Republika Hrvatska, Ministarstvo financija, Područni ured Dalmacija u propisanom roku podnijela ovome sudu prijedlog za otvaranje stečajnog postupka nad dužnikom, to je rješenjem ovog suda </w:t>
      </w:r>
      <w:proofErr w:type="spellStart"/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. br. 6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387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/2017-7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8.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obustavljen skraćeni stečajni postupak te nakon pravomoćnosti istog, rješenjem </w:t>
      </w:r>
      <w:proofErr w:type="spellStart"/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gornji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pokrenut prethodni postupak radi utvrđivanja pretpostavki za otvaranje stečajnoga postupka nad dužnikom u smislu odredbi čl. 433. i čl. 115. SZ-a. </w:t>
      </w:r>
    </w:p>
    <w:p w:rsidRDefault="009214AC" w:rsidP="009214AC" w:rsid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ročište u prethodnom postupku od 15. veljače 2018. nije pristupila osoba ovlaštena za zastupanje dužnika po zakonu, to je ovaj sud postupajući po službenoj dužnosti u skladu s odredbama čl. 11. st. 2. i 3. Stečajnog zakona </w:t>
      </w:r>
      <w:r>
        <w:rPr>
          <w:rFonts w:cs="Times New Roman" w:eastAsia="Calibri" w:hAnsi="Times New Roman" w:ascii="Times New Roman"/>
          <w:sz w:val="24"/>
          <w:szCs w:val="24"/>
        </w:rPr>
        <w:t xml:space="preserve">(Narodne novine broj 71/15 i 104/17, u nastavku odluke: SZ),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vodeći računa o ekonomičnosti postupanja, sam utvrdio činjenice koje su bitne za predmetni postupak te u tu svrhu izveo odgovarajuće dokaze. </w:t>
      </w:r>
    </w:p>
    <w:p w:rsidRDefault="009214AC" w:rsidP="009214AC" w:rsid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21. svibnja 2018. (list spisa 47) utvrđeno da je dužnik na dan 21. svibnja 2018. imao neizvršene osnove za plaćanje u neprekinutom razdoblju od 381 dana u ukupnom iznosu od 46.411,99 kuna koje nisu podmirene ni do dana održavanja prethodnog ročišta iz čega proizlazi postojanje stečajnog razloga nesposobnosti dužnika za plaćanje svojih dospjelih obveza u smislu odredbe čl. 6. SZ-a. Prednja činjenica proizlazi i iz izvatka iz sudskog registra iz kojeg je vidljivo da je dužnik posljednje financijsko izvješće predao za 2016. pa je za pretpostaviti da već dulje vrijeme ne obavlja svoju poslovnu djelatnost. </w:t>
      </w:r>
    </w:p>
    <w:p w:rsidRDefault="009214AC" w:rsidP="009214AC" w:rsidR="009214AC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unovčiti u predmetnom stečajnom postupku. </w:t>
      </w:r>
    </w:p>
    <w:p w:rsidRDefault="009214AC" w:rsidP="009214AC" w:rsidR="009214AC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Calibri" w:hAnsi="Times New Roman" w:ascii="Times New Roman"/>
          <w:sz w:val="24"/>
          <w:szCs w:val="24"/>
        </w:rPr>
        <w:t xml:space="preserve">Primjenom odredbe čl. 132. st. 1. i 2. SZ-a, a prije donošenja odluke kao u izreci, rješenjem ovog suda </w:t>
      </w:r>
      <w:proofErr w:type="spellStart"/>
      <w:r w:rsidRPr="009214AC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9214AC">
        <w:rPr>
          <w:rFonts w:cs="Times New Roman" w:eastAsia="Calibri" w:hAnsi="Times New Roman" w:ascii="Times New Roman"/>
          <w:sz w:val="24"/>
          <w:szCs w:val="24"/>
        </w:rPr>
        <w:t xml:space="preserve">. br. gornji od 22. ožujka 2018. 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pozvane su osobe koje imaju pravni interes za provedbom stečajnoga postupka nad dužnikom u roku od 15 dana od isteka osmog dana od dana objave rješenja na e-oglasnoj ploči suda, solidarno uplatiti predujam u iznosu od  5.000,00 kuna za namirenje troškova prethodnoga i otvorenoga stečajnog postupka. Navedeno rješenje uredno je objavljeno na e-oglasnoj ploči ovog suda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slijedom čega je rok za uplatu navedenog predujma istekao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S obzirom da pozvane sobe nisu predujmile traženi iznos u određenom roku, to je primjenom odredbi čl. 132. st. 2., 3. i 5.  i čl. 129. st. 1. alineja 1. do 3. i st. 2. SZ-a, donesena odluka kao u točki I. do IV. izreke rješenja.</w:t>
      </w:r>
    </w:p>
    <w:p w:rsidRDefault="009214AC" w:rsidP="009214AC" w:rsid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odredbom čl. 131. st. 1. i 2. SZ-a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214AC" w:rsidP="009214AC" w:rsidR="009214AC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Izbor stečajn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 predmetnom postupku obavljen metodom slučajnog odabira s liste A stečajnih upravitelja za područje nadležnosti ovog suda i to primjenom odredbe čl. 23. st. 3. u vezi s čl. 84. st. 1. i 432. SZ-a. </w:t>
      </w:r>
    </w:p>
    <w:p w:rsidRDefault="009214AC" w:rsidP="009214AC" w:rsidR="009214AC" w:rsidRPr="009214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4AC" w:rsidP="009214AC" w:rsidR="009214AC" w:rsidRPr="009214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7F6F5F" w:rsidP="007F6F5F" w:rsidR="007F6F5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6F5F" w:rsidP="007F6F5F" w:rsidR="007F6F5F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6F5F" w:rsidP="007F6F5F" w:rsidR="009214AC" w:rsidRPr="009214A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</w:t>
      </w:r>
      <w:r w:rsidR="009214AC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F6F5F" w:rsidP="007F6F5F" w:rsidR="009214AC" w:rsidRPr="009214A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</w:t>
      </w:r>
      <w:r w:rsidR="009214AC"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9214AC" w:rsidP="009214AC" w:rsidR="009214AC" w:rsidRPr="009214A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6F5F" w:rsidP="009214AC" w:rsidR="007F6F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6F5F" w:rsidP="009214AC" w:rsidR="007F6F5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14AC" w:rsidP="009214AC" w:rsidR="009214AC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214AC" w:rsidP="009214AC" w:rsidR="009214AC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ovoga rješenja može se izjaviti žalba u roku od 8 dana od dostave pisanog </w:t>
      </w:r>
      <w:proofErr w:type="spellStart"/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 </w:t>
      </w:r>
    </w:p>
    <w:p w:rsidRDefault="009214AC" w:rsidP="009214AC" w:rsidR="009214AC" w:rsidRPr="009214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izjavu o imenovanju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 postupka 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9214AC" w:rsidP="009214AC" w:rsidR="009214AC" w:rsidRPr="009214A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214AC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9214AC" w:rsidP="00B77670" w:rsidR="009214A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214AC" w:rsidP="00B77670" w:rsidR="009214A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214AC" w:rsidP="00B77670" w:rsidR="009214A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214AC" w:rsidP="00B77670" w:rsidR="009214A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214AC" w:rsidP="00B77670" w:rsidR="009214A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sectPr w:rsidSect="0032002A" w:rsidR="009214A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D5" w:rsidP="00F802D5" w:rsidR="00F802D5">
      <w:pPr>
        <w:spacing w:lineRule="auto" w:line="240" w:after="0"/>
      </w:pPr>
      <w:r>
        <w:separator/>
      </w:r>
    </w:p>
  </w:endnote>
  <w:end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D5" w:rsidP="00F802D5" w:rsidR="00F802D5">
      <w:pPr>
        <w:spacing w:lineRule="auto" w:line="240" w:after="0"/>
      </w:pPr>
      <w:r>
        <w:separator/>
      </w:r>
    </w:p>
  </w:footnote>
  <w:foot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802D5" w:rsidP="00F52A28" w:rsidR="0032002A">
        <w:pPr>
          <w:pStyle w:val="Zaglavlje"/>
          <w:ind w:firstLine="4536"/>
          <w:jc w:val="center"/>
        </w:pPr>
        <w:r w:rsidRPr="00AB37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37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F7517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AB374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AB374E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 w:rsidR="009214AC">
          <w:rPr>
            <w:rFonts w:cs="Times New Roman" w:hAnsi="Times New Roman" w:ascii="Times New Roman"/>
            <w:sz w:val="24"/>
          </w:rPr>
          <w:t>531/2017-12</w:t>
        </w:r>
      </w:p>
    </w:sdtContent>
  </w:sdt>
  <w:p w:rsidRDefault="003F7517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2D5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 w:rsidR="00511F7C">
      <w:rPr>
        <w:rFonts w:cs="Times New Roman" w:hAnsi="Times New Roman" w:ascii="Times New Roman"/>
        <w:sz w:val="24"/>
      </w:rPr>
      <w:t>531/2017-12</w:t>
    </w:r>
  </w:p>
  <w:p w:rsidRDefault="003F7517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70"/>
    <w:rsid w:val="0011781F"/>
    <w:rsid w:val="003F0ABB"/>
    <w:rsid w:val="003F7517"/>
    <w:rsid w:val="00511F7C"/>
    <w:rsid w:val="007F6F5F"/>
    <w:rsid w:val="009214AC"/>
    <w:rsid w:val="00AB374E"/>
    <w:rsid w:val="00B77670"/>
    <w:rsid w:val="00B8172B"/>
    <w:rsid w:val="00F802D5"/>
    <w:rsid w:val="00FB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670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3F75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75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7517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7517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7517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67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3F75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75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7517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7517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7517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St-531/2017</izvorni_sadrzaj>
    <derivirana_varijabla naziv="DomainObject.Predmet.OznakaBroj_1">St-531/2017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NEGOTIOR, društvo s ograničenom odgovornošću za promet i trgovinu</izvorni_sadrzaj>
    <derivirana_varijabla naziv="DomainObject.Predmet.ProtustrankaFormated_1">  NEGOTIOR, društvo s ograničenom odgovornošću za promet i trgovinu</derivirana_varijabla>
  </DomainObject.Predmet.ProtustrankaFormated>
  <DomainObject.Predmet.ProtustrankaFormatedOIB>
    <izvorni_sadrzaj>  NEGOTIOR, društvo s ograničenom odgovornošću za promet i trgovinu, OIB 94841979773</izvorni_sadrzaj>
    <derivirana_varijabla naziv="DomainObject.Predmet.ProtustrankaFormatedOIB_1">  NEGOTIOR, društvo s ograničenom odgovornošću za promet i trgovinu, OIB 94841979773</derivirana_varijabla>
  </DomainObject.Predmet.ProtustrankaFormatedOIB>
  <DomainObject.Predmet.ProtustrankaFormatedWithAdress>
    <izvorni_sadrzaj> NEGOTIOR, društvo s ograničenom odgovornošću za promet i trgovinu, Kijevska 20, 23000 Zadar</izvorni_sadrzaj>
    <derivirana_varijabla naziv="DomainObject.Predmet.ProtustrankaFormatedWithAdress_1"> NEGOTIOR, društvo s ograničenom odgovornošću za promet i trgovinu, Kijevska 20, 23000 Zadar</derivirana_varijabla>
  </DomainObject.Predmet.ProtustrankaFormatedWithAdress>
  <DomainObject.Predmet.ProtustrankaFormatedWithAdressOIB>
    <izvorni_sadrzaj> NEGOTIOR, društvo s ograničenom odgovornošću za promet i trgovinu, OIB 94841979773, Kijevska 20, 23000 Zadar</izvorni_sadrzaj>
    <derivirana_varijabla naziv="DomainObject.Predmet.ProtustrankaFormatedWithAdressOIB_1"> NEGOTIOR, društvo s ograničenom odgovornošću za promet i trgovinu, OIB 94841979773, Kijevska 20, 23000 Zadar</derivirana_varijabla>
  </DomainObject.Predmet.ProtustrankaFormatedWithAdressOIB>
  <DomainObject.Predmet.ProtustrankaWithAdress>
    <izvorni_sadrzaj>NEGOTIOR, društvo s ograničenom odgovornošću za promet i trgovinu Kijevska 20, 23000 Zadar</izvorni_sadrzaj>
    <derivirana_varijabla naziv="DomainObject.Predmet.ProtustrankaWithAdress_1">NEGOTIOR, društvo s ograničenom odgovornošću za promet i trgovinu Kijevska 20, 23000 Zadar</derivirana_varijabla>
  </DomainObject.Predmet.ProtustrankaWithAdress>
  <DomainObject.Predmet.ProtustrankaWithAdressOIB>
    <izvorni_sadrzaj>NEGOTIOR, društvo s ograničenom odgovornošću za promet i trgovinu, OIB 94841979773, Kijevska 20, 23000 Zadar</izvorni_sadrzaj>
    <derivirana_varijabla naziv="DomainObject.Predmet.ProtustrankaWithAdressOIB_1">NEGOTIOR, društvo s ograničenom odgovornošću za promet i trgovinu, OIB 94841979773, Kijevska 20, 23000 Zadar</derivirana_varijabla>
  </DomainObject.Predmet.ProtustrankaWithAdressOIB>
  <DomainObject.Predmet.ProtustrankaNazivFormated>
    <izvorni_sadrzaj>NEGOTIOR, društvo s ograničenom odgovornošću za promet i trgovinu</izvorni_sadrzaj>
    <derivirana_varijabla naziv="DomainObject.Predmet.ProtustrankaNazivFormated_1">NEGOTIOR, društvo s ograničenom odgovornošću za promet i trgovinu</derivirana_varijabla>
  </DomainObject.Predmet.ProtustrankaNazivFormated>
  <DomainObject.Predmet.ProtustrankaNazivFormatedOIB>
    <izvorni_sadrzaj>NEGOTIOR, društvo s ograničenom odgovornošću za promet i trgovinu, OIB 94841979773</izvorni_sadrzaj>
    <derivirana_varijabla naziv="DomainObject.Predmet.ProtustrankaNazivFormatedOIB_1">NEGOTIOR, društvo s ograničenom odgovornošću za promet i trgovinu, OIB 94841979773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Maja Musap Orlović</izvorni_sadrzaj>
    <derivirana_varijabla naziv="DomainObject.Predmet.StrankaFormated_1">  FINA; Maja Musap Orlović</derivirana_varijabla>
  </DomainObject.Predmet.StrankaFormated>
  <DomainObject.Predmet.StrankaFormatedOIB>
    <izvorni_sadrzaj>  FINA, OIB 85821130368; Maja Musap Orlović, OIB 66321620712</izvorni_sadrzaj>
    <derivirana_varijabla naziv="DomainObject.Predmet.StrankaFormatedOIB_1">  FINA, OIB 85821130368; Maja Musap Orlović, OIB 66321620712</derivirana_varijabla>
  </DomainObject.Predmet.StrankaFormatedOIB>
  <DomainObject.Predmet.StrankaFormatedWithAdress>
    <izvorni_sadrzaj> FINA; Maja Musap Orlović, Kijevska Ulica 20, 23000 Zadar</izvorni_sadrzaj>
    <derivirana_varijabla naziv="DomainObject.Predmet.StrankaFormatedWithAdress_1"> FINA; Maja Musap Orlović, Kijevska Ulica 20, 23000 Zadar</derivirana_varijabla>
  </DomainObject.Predmet.StrankaFormatedWithAdress>
  <DomainObject.Predmet.StrankaFormatedWithAdressOIB>
    <izvorni_sadrzaj> FINA, OIB 85821130368; Maja Musap Orlović, OIB 66321620712, Kijevska Ulica 20, 23000 Zadar</izvorni_sadrzaj>
    <derivirana_varijabla naziv="DomainObject.Predmet.StrankaFormatedWithAdressOIB_1"> FINA, OIB 85821130368; Maja Musap Orlović, OIB 66321620712, Kijevska Ulica 20, 23000 Zadar</derivirana_varijabla>
  </DomainObject.Predmet.StrankaFormatedWithAdressOIB>
  <DomainObject.Predmet.StrankaWithAdress>
    <izvorni_sadrzaj>FINA ,Maja Musap Orlović Kijevska Ulica 20,23000 Zadar</izvorni_sadrzaj>
    <derivirana_varijabla naziv="DomainObject.Predmet.StrankaWithAdress_1">FINA ,Maja Musap Orlović Kijevska Ulica 20,23000 Zadar</derivirana_varijabla>
  </DomainObject.Predmet.StrankaWithAdress>
  <DomainObject.Predmet.StrankaWithAdressOIB>
    <izvorni_sadrzaj>FINA, OIB 85821130368,Maja Musap Orlović, OIB 66321620712, Kijevska Ulica 20,23000 Zadar</izvorni_sadrzaj>
    <derivirana_varijabla naziv="DomainObject.Predmet.StrankaWithAdressOIB_1">FINA, OIB 85821130368,Maja Musap Orlović, OIB 66321620712, Kijevska Ulica 20,23000 Zadar</derivirana_varijabla>
  </DomainObject.Predmet.StrankaWithAdressOIB>
  <DomainObject.Predmet.StrankaNazivFormated>
    <izvorni_sadrzaj>FINA,Maja Musap Orlović</izvorni_sadrzaj>
    <derivirana_varijabla naziv="DomainObject.Predmet.StrankaNazivFormated_1">FINA,Maja Musap Orlović</derivirana_varijabla>
  </DomainObject.Predmet.StrankaNazivFormated>
  <DomainObject.Predmet.StrankaNazivFormatedOIB>
    <izvorni_sadrzaj>FINA, OIB 85821130368,Maja Musap Orlović, OIB 66321620712</izvorni_sadrzaj>
    <derivirana_varijabla naziv="DomainObject.Predmet.StrankaNazivFormatedOIB_1">FINA, OIB 85821130368,Maja Musap Orlović, OIB 66321620712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Maja Musap Orlović</item>
    </izvorni_sadrzaj>
    <derivirana_varijabla naziv="DomainObject.Predmet.StrankaListFormated_1">
      <item>FINA</item>
      <item>Maja Musap Orlović</item>
    </derivirana_varijabla>
  </DomainObject.Predmet.StrankaListFormated>
  <DomainObject.Predmet.StrankaListFormatedOIB>
    <izvorni_sadrzaj>
      <item>FINA, OIB 85821130368</item>
      <item>Maja Musap Orlović, OIB 66321620712</item>
    </izvorni_sadrzaj>
    <derivirana_varijabla naziv="DomainObject.Predmet.StrankaListFormatedOIB_1">
      <item>FINA, OIB 85821130368</item>
      <item>Maja Musap Orlović, OIB 66321620712</item>
    </derivirana_varijabla>
  </DomainObject.Predmet.StrankaListFormatedOIB>
  <DomainObject.Predmet.StrankaListFormatedWithAdress>
    <izvorni_sadrzaj>
      <item>FINA</item>
      <item>Maja Musap Orlović, Kijevska Ulica 20, 23000 Zadar</item>
    </izvorni_sadrzaj>
    <derivirana_varijabla naziv="DomainObject.Predmet.StrankaListFormatedWithAdress_1">
      <item>FINA</item>
      <item>Maja Musap Orlović, Kijevska Ulica 20, 23000 Zadar</item>
    </derivirana_varijabla>
  </DomainObject.Predmet.StrankaListFormatedWithAdress>
  <DomainObject.Predmet.StrankaListFormatedWithAdressOIB>
    <izvorni_sadrzaj>
      <item>FINA, OIB 85821130368</item>
      <item>Maja Musap Orlović, OIB 66321620712, Kijevska Ulica 20, 23000 Zadar</item>
    </izvorni_sadrzaj>
    <derivirana_varijabla naziv="DomainObject.Predmet.StrankaListFormatedWithAdressOIB_1">
      <item>FINA, OIB 85821130368</item>
      <item>Maja Musap Orlović, OIB 66321620712, Kijevska Ulica 20, 23000 Zadar</item>
    </derivirana_varijabla>
  </DomainObject.Predmet.StrankaListFormatedWithAdressOIB>
  <DomainObject.Predmet.StrankaListNazivFormated>
    <izvorni_sadrzaj>
      <item>FINA</item>
      <item>Maja Musap Orlović</item>
    </izvorni_sadrzaj>
    <derivirana_varijabla naziv="DomainObject.Predmet.StrankaListNazivFormated_1">
      <item>FINA</item>
      <item>Maja Musap Orlović</item>
    </derivirana_varijabla>
  </DomainObject.Predmet.StrankaListNazivFormated>
  <DomainObject.Predmet.StrankaListNazivFormatedOIB>
    <izvorni_sadrzaj>
      <item>FINA, OIB 85821130368</item>
      <item>Maja Musap Orlović, OIB 66321620712</item>
    </izvorni_sadrzaj>
    <derivirana_varijabla naziv="DomainObject.Predmet.StrankaListNazivFormatedOIB_1">
      <item>FINA, OIB 85821130368</item>
      <item>Maja Musap Orlović, OIB 66321620712</item>
    </derivirana_varijabla>
  </DomainObject.Predmet.StrankaListNazivFormatedOIB>
  <DomainObject.Predmet.ProtuStrankaListFormated>
    <izvorni_sadrzaj>
      <item>NEGOTIOR, društvo s ograničenom odgovornošću za promet i trgovinu</item>
    </izvorni_sadrzaj>
    <derivirana_varijabla naziv="DomainObject.Predmet.ProtuStrankaListFormated_1">
      <item>NEGOTIOR, društvo s ograničenom odgovornošću za promet i trgovinu</item>
    </derivirana_varijabla>
  </DomainObject.Predmet.ProtuStrankaListFormated>
  <DomainObject.Predmet.ProtuStrankaListFormatedOIB>
    <izvorni_sadrzaj>
      <item>NEGOTIOR, društvo s ograničenom odgovornošću za promet i trgovinu, OIB 94841979773</item>
    </izvorni_sadrzaj>
    <derivirana_varijabla naziv="DomainObject.Predmet.ProtuStrankaListFormatedOIB_1">
      <item>NEGOTIOR, društvo s ograničenom odgovornošću za promet i trgovinu, OIB 94841979773</item>
    </derivirana_varijabla>
  </DomainObject.Predmet.ProtuStrankaListFormatedOIB>
  <DomainObject.Predmet.ProtuStrankaListFormatedWithAdress>
    <izvorni_sadrzaj>
      <item>NEGOTIOR, društvo s ograničenom odgovornošću za promet i trgovinu, Kijevska 20, 23000 Zadar</item>
    </izvorni_sadrzaj>
    <derivirana_varijabla naziv="DomainObject.Predmet.ProtuStrankaListFormatedWithAdress_1">
      <item>NEGOTIOR, društvo s ograničenom odgovornošću za promet i trgovinu, Kijevska 20, 23000 Zadar</item>
    </derivirana_varijabla>
  </DomainObject.Predmet.ProtuStrankaListFormatedWithAdress>
  <DomainObject.Predmet.ProtuStrankaListFormatedWithAdressOIB>
    <izvorni_sadrzaj>
      <item>NEGOTIOR, društvo s ograničenom odgovornošću za promet i trgovinu, OIB 94841979773, Kijevska 20, 23000 Zadar</item>
    </izvorni_sadrzaj>
    <derivirana_varijabla naziv="DomainObject.Predmet.ProtuStrankaListFormatedWithAdressOIB_1">
      <item>NEGOTIOR, društvo s ograničenom odgovornošću za promet i trgovinu, OIB 94841979773, Kijevska 20, 23000 Zadar</item>
    </derivirana_varijabla>
  </DomainObject.Predmet.ProtuStrankaListFormatedWithAdressOIB>
  <DomainObject.Predmet.ProtuStrankaListNazivFormated>
    <izvorni_sadrzaj>
      <item>NEGOTIOR, društvo s ograničenom odgovornošću za promet i trgovinu</item>
    </izvorni_sadrzaj>
    <derivirana_varijabla naziv="DomainObject.Predmet.ProtuStrankaListNazivFormated_1">
      <item>NEGOTIOR, društvo s ograničenom odgovornošću za promet i trgovinu</item>
    </derivirana_varijabla>
  </DomainObject.Predmet.ProtuStrankaListNazivFormated>
  <DomainObject.Predmet.ProtuStrankaListNazivFormatedOIB>
    <izvorni_sadrzaj>
      <item>NEGOTIOR, društvo s ograničenom odgovornošću za promet i trgovinu, OIB 94841979773</item>
    </izvorni_sadrzaj>
    <derivirana_varijabla naziv="DomainObject.Predmet.ProtuStrankaListNazivFormatedOIB_1">
      <item>NEGOTIOR, društvo s ograničenom odgovornošću za promet i trgovinu, OIB 94841979773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NEGOTIOR, društvo s ograničenom odgovornošću za promet i trgovinu</izvorni_sadrzaj>
    <derivirana_varijabla naziv="DomainObject.Predmet.ProtustrankaIDrugi_1">NEGOTIOR, društvo s ograničenom odgovornošću za promet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NEGOTIOR, društvo s ograničenom odgovornošću za promet i trgovinu, OIB 94841979773, Kijevska 20, 23000 Zadar</izvorni_sadrzaj>
    <derivirana_varijabla naziv="DomainObject.Predmet.ProtustrankaIDrugiAdressOIB_1">NEGOTIOR, društvo s ograničenom odgovornošću za promet i trgovinu, OIB 94841979773, Kijevska 20,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NEGOTIOR, društvo s ograničenom odgovornošću za promet i trgovinu</item>
      <item>FINA</item>
      <item>Maja Musap Orlović</item>
    </izvorni_sadrzaj>
    <derivirana_varijabla naziv="DomainObject.Predmet.SudioniciListNaziv_1">
      <item>NEGOTIOR, društvo s ograničenom odgovornošću za promet i trgovinu</item>
      <item>FINA</item>
      <item>Maja Musap Orlović</item>
    </derivirana_varijabla>
  </DomainObject.Predmet.SudioniciListNaziv>
  <DomainObject.Predmet.SudioniciListAdressOIB>
    <izvorni_sadrzaj>
      <item>NEGOTIOR, društvo s ograničenom odgovornošću za promet i trgovinu, OIB 94841979773, Kijevska 20,23000 Zadar</item>
      <item>FINA, OIB 85821130368</item>
      <item>Maja Musap Orlović, OIB 66321620712, Kijevska Ulica 20,23000 Zadar</item>
    </izvorni_sadrzaj>
    <derivirana_varijabla naziv="DomainObject.Predmet.SudioniciListAdressOIB_1">
      <item>NEGOTIOR, društvo s ograničenom odgovornošću za promet i trgovinu, OIB 94841979773, Kijevska 20,23000 Zadar</item>
      <item>FINA, OIB 85821130368</item>
      <item>Maja Musap Orlović, OIB 66321620712, Kijevska Ulica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94841979773</item>
      <item>, OIB 85821130368</item>
      <item>, OIB 66321620712</item>
    </izvorni_sadrzaj>
    <derivirana_varijabla naziv="DomainObject.Predmet.SudioniciListNazivOIB_1">
      <item>, OIB 94841979773</item>
      <item>, OIB 85821130368</item>
      <item>, OIB 66321620712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1127</properties:Words>
  <properties:Characters>6124</properties:Characters>
  <properties:Lines>122</properties:Lines>
  <properties:Paragraphs>41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2018-06-14T10:38:00Z</dcterms:created>
  <dc:creator>Nena Mužanović</dc:creator>
  <cp:lastModifiedBy>Nena Mužanović</cp:lastModifiedBy>
  <cp:lastPrinted>2018-07-17T08:44:00Z</cp:lastPrinted>
  <dcterms:modified xmlns:xsi="http://www.w3.org/2001/XMLSchema-instance" xsi:type="dcterms:W3CDTF">2018-07-17T08:47:00Z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(St-531-2017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