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627d01" w14:paraId="2627d01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C42ABC">
        <w:rPr>
          <w:rFonts w:hAnsi="Times New Roman" w:ascii="Times New Roman"/>
          <w:sz w:val="24"/>
        </w:rPr>
        <w:t>1962/13</w:t>
      </w:r>
      <w:r w:rsidR="00BD5406">
        <w:rPr>
          <w:rFonts w:hAnsi="Times New Roman" w:ascii="Times New Roman"/>
          <w:sz w:val="24"/>
        </w:rPr>
        <w:t>-38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C42ABC" w:rsidRPr="00C42ABC">
        <w:rPr>
          <w:rFonts w:hAnsi="Times New Roman" w:ascii="Times New Roman"/>
          <w:sz w:val="24"/>
        </w:rPr>
        <w:t xml:space="preserve">ADVERSUS GRUPA d.o.o. </w:t>
      </w:r>
      <w:r w:rsidR="00C42ABC">
        <w:rPr>
          <w:rFonts w:hAnsi="Times New Roman" w:ascii="Times New Roman"/>
          <w:sz w:val="24"/>
        </w:rPr>
        <w:t xml:space="preserve">u stečaju, </w:t>
      </w:r>
      <w:r w:rsidR="00C42ABC" w:rsidRPr="00C42ABC">
        <w:rPr>
          <w:rFonts w:hAnsi="Times New Roman" w:ascii="Times New Roman"/>
          <w:sz w:val="24"/>
        </w:rPr>
        <w:t>Zagreb, Ilica 191/E, OIB: 34179544615</w:t>
      </w:r>
      <w:r w:rsidR="00C42ABC">
        <w:rPr>
          <w:rFonts w:hAnsi="Times New Roman" w:ascii="Times New Roman"/>
          <w:sz w:val="24"/>
        </w:rPr>
        <w:t xml:space="preserve">, </w:t>
      </w:r>
      <w:r w:rsidR="00C52A41">
        <w:rPr>
          <w:rFonts w:hAnsi="Times New Roman" w:ascii="Times New Roman"/>
          <w:sz w:val="24"/>
        </w:rPr>
        <w:t xml:space="preserve">4. travnja </w:t>
      </w:r>
      <w:r w:rsidR="006F26F0" w:rsidRPr="006F26F0">
        <w:rPr>
          <w:rFonts w:hAnsi="Times New Roman" w:ascii="Times New Roman"/>
          <w:sz w:val="24"/>
        </w:rPr>
        <w:t>201</w:t>
      </w:r>
      <w:r w:rsidR="0089411B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C42ABC" w:rsidR="00F17ECD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C52A41">
        <w:rPr>
          <w:rFonts w:cs="Tahoma" w:hAnsi="Times New Roman" w:ascii="Times New Roman"/>
          <w:b/>
          <w:sz w:val="24"/>
        </w:rPr>
        <w:t>3</w:t>
      </w:r>
      <w:r w:rsidRPr="0097440E">
        <w:rPr>
          <w:rFonts w:cs="Tahoma" w:hAnsi="Times New Roman" w:ascii="Times New Roman"/>
          <w:b/>
          <w:sz w:val="24"/>
        </w:rPr>
        <w:t>.</w:t>
      </w:r>
      <w:r w:rsidRPr="00C00867">
        <w:rPr>
          <w:rFonts w:cs="Tahoma" w:hAnsi="Times New Roman" w:ascii="Times New Roman"/>
          <w:b/>
          <w:sz w:val="24"/>
        </w:rPr>
        <w:t xml:space="preserve">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C42ABC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97440E">
        <w:rPr>
          <w:rFonts w:cs="Tahoma" w:hAnsi="Times New Roman" w:ascii="Times New Roman"/>
          <w:sz w:val="24"/>
        </w:rPr>
        <w:t xml:space="preserve"> </w:t>
      </w:r>
      <w:r w:rsidR="00C42ABC" w:rsidRPr="00C42ABC">
        <w:rPr>
          <w:rFonts w:cs="Tahoma" w:hAnsi="Times New Roman" w:ascii="Times New Roman"/>
          <w:sz w:val="24"/>
        </w:rPr>
        <w:t>upisan</w:t>
      </w:r>
      <w:r w:rsidR="00C42ABC">
        <w:rPr>
          <w:rFonts w:cs="Tahoma" w:hAnsi="Times New Roman" w:ascii="Times New Roman"/>
          <w:sz w:val="24"/>
        </w:rPr>
        <w:t>e</w:t>
      </w:r>
      <w:r w:rsidR="00C42ABC" w:rsidRPr="00C42ABC">
        <w:rPr>
          <w:rFonts w:cs="Tahoma" w:hAnsi="Times New Roman" w:ascii="Times New Roman"/>
          <w:sz w:val="24"/>
        </w:rPr>
        <w:t xml:space="preserve"> u</w:t>
      </w:r>
      <w:r w:rsidR="00F17ECD">
        <w:rPr>
          <w:rFonts w:cs="Tahoma" w:hAnsi="Times New Roman" w:ascii="Times New Roman"/>
          <w:sz w:val="24"/>
        </w:rPr>
        <w:t>:</w:t>
      </w:r>
      <w:r w:rsidR="00C42ABC" w:rsidRPr="00C42ABC">
        <w:rPr>
          <w:rFonts w:cs="Tahoma" w:hAnsi="Times New Roman" w:ascii="Times New Roman"/>
          <w:sz w:val="24"/>
        </w:rPr>
        <w:t xml:space="preserve"> </w:t>
      </w:r>
    </w:p>
    <w:p w:rsidRDefault="00F17ECD" w:rsidP="00F17ECD" w:rsidR="00F17ECD">
      <w:pPr>
        <w:ind w:left="567"/>
        <w:rPr>
          <w:rFonts w:cs="Tahoma" w:hAnsi="Times New Roman" w:ascii="Times New Roman"/>
          <w:sz w:val="24"/>
        </w:rPr>
      </w:pPr>
    </w:p>
    <w:p w:rsidRDefault="00F17ECD" w:rsidP="00F17ECD" w:rsidR="00C42ABC" w:rsidRPr="00C42A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="00C42ABC" w:rsidRPr="00C42ABC">
        <w:rPr>
          <w:rFonts w:cs="Tahoma" w:hAnsi="Times New Roman" w:ascii="Times New Roman"/>
          <w:sz w:val="24"/>
          <w:u w:val="single"/>
        </w:rPr>
        <w:t>k.o. Remete, zk. ul. 6272</w:t>
      </w:r>
      <w:r w:rsidR="00C42ABC" w:rsidRPr="00C42ABC">
        <w:rPr>
          <w:rFonts w:cs="Tahoma" w:hAnsi="Times New Roman" w:ascii="Times New Roman"/>
          <w:sz w:val="24"/>
        </w:rPr>
        <w:t xml:space="preserve"> </w:t>
      </w:r>
    </w:p>
    <w:p w:rsidRDefault="00C42ABC" w:rsidP="00C42ABC" w:rsidR="00C42ABC">
      <w:pPr>
        <w:ind w:left="567"/>
        <w:rPr>
          <w:rFonts w:cs="Tahoma" w:hAnsi="Times New Roman" w:ascii="Times New Roman"/>
          <w:sz w:val="24"/>
        </w:rPr>
      </w:pPr>
      <w:r w:rsidRPr="00C42ABC">
        <w:rPr>
          <w:rFonts w:cs="Tahoma" w:hAnsi="Times New Roman" w:ascii="Times New Roman"/>
          <w:sz w:val="24"/>
        </w:rPr>
        <w:tab/>
      </w:r>
    </w:p>
    <w:p w:rsidRDefault="00C42ABC" w:rsidP="00C42ABC" w:rsidR="00C42ABC" w:rsidRPr="00C42ABC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C42ABC">
        <w:rPr>
          <w:rFonts w:cs="Tahoma" w:hAnsi="Times New Roman" w:ascii="Times New Roman"/>
          <w:sz w:val="24"/>
        </w:rPr>
        <w:t>čkbr. 3438</w:t>
      </w:r>
      <w:r w:rsidRPr="00C42ABC">
        <w:rPr>
          <w:rFonts w:cs="Tahoma" w:hAnsi="Times New Roman" w:ascii="Times New Roman"/>
          <w:sz w:val="24"/>
        </w:rPr>
        <w:tab/>
        <w:t>ORANICA POLJANA U DOLJU</w:t>
      </w:r>
      <w:r w:rsidRPr="00C42ABC">
        <w:rPr>
          <w:rFonts w:cs="Tahoma" w:hAnsi="Times New Roman" w:ascii="Times New Roman"/>
          <w:sz w:val="24"/>
        </w:rPr>
        <w:tab/>
        <w:t>od 615 čhv (2.211,94 m</w:t>
      </w:r>
      <w:r w:rsidRPr="00C42ABC">
        <w:rPr>
          <w:rFonts w:cs="Tahoma" w:hAnsi="Times New Roman" w:ascii="Times New Roman"/>
          <w:sz w:val="24"/>
          <w:vertAlign w:val="superscript"/>
        </w:rPr>
        <w:t>2</w:t>
      </w:r>
      <w:r w:rsidRPr="00C42ABC">
        <w:rPr>
          <w:rFonts w:cs="Tahoma" w:hAnsi="Times New Roman" w:ascii="Times New Roman"/>
          <w:sz w:val="24"/>
        </w:rPr>
        <w:t>)</w:t>
      </w:r>
    </w:p>
    <w:p w:rsidRDefault="00C42ABC" w:rsidP="00C42ABC" w:rsidR="006650F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 w:rsidRPr="00C42ABC">
        <w:rPr>
          <w:rFonts w:cs="Tahoma" w:hAnsi="Times New Roman" w:ascii="Times New Roman"/>
          <w:sz w:val="24"/>
        </w:rPr>
        <w:t>čkbr. 3439</w:t>
      </w:r>
      <w:r w:rsidRPr="00C42ABC">
        <w:rPr>
          <w:rFonts w:cs="Tahoma" w:hAnsi="Times New Roman" w:ascii="Times New Roman"/>
          <w:sz w:val="24"/>
        </w:rPr>
        <w:tab/>
        <w:t>VINOGRAD POLJANA U DOLJU</w:t>
      </w:r>
      <w:r w:rsidRPr="00C42ABC">
        <w:rPr>
          <w:rFonts w:cs="Tahoma" w:hAnsi="Times New Roman" w:ascii="Times New Roman"/>
          <w:sz w:val="24"/>
        </w:rPr>
        <w:tab/>
        <w:t>od 213 čhv (766,07 m</w:t>
      </w:r>
      <w:r w:rsidRPr="00C42ABC">
        <w:rPr>
          <w:rFonts w:cs="Tahoma" w:hAnsi="Times New Roman" w:ascii="Times New Roman"/>
          <w:sz w:val="24"/>
          <w:vertAlign w:val="superscript"/>
        </w:rPr>
        <w:t>2</w:t>
      </w:r>
      <w:r w:rsidRPr="00C42ABC">
        <w:rPr>
          <w:rFonts w:cs="Tahoma" w:hAnsi="Times New Roman" w:ascii="Times New Roman"/>
          <w:sz w:val="24"/>
        </w:rPr>
        <w:t>)</w:t>
      </w:r>
    </w:p>
    <w:p w:rsidRDefault="00C42ABC" w:rsidP="00C42ABC" w:rsidR="00C42ABC">
      <w:pPr>
        <w:ind w:left="567"/>
        <w:rPr>
          <w:rFonts w:cs="Tahoma" w:hAnsi="Times New Roman" w:ascii="Times New Roman"/>
          <w:sz w:val="24"/>
        </w:rPr>
      </w:pPr>
    </w:p>
    <w:p w:rsidRDefault="0097440E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>N</w:t>
      </w:r>
      <w:r w:rsidR="005A4811" w:rsidRPr="00AA0757">
        <w:rPr>
          <w:rFonts w:hAnsi="Times New Roman" w:ascii="Times New Roman"/>
          <w:sz w:val="24"/>
        </w:rPr>
        <w:t>ekretnin</w:t>
      </w:r>
      <w:r w:rsidR="00C42ABC">
        <w:rPr>
          <w:rFonts w:hAnsi="Times New Roman" w:ascii="Times New Roman"/>
          <w:sz w:val="24"/>
        </w:rPr>
        <w:t>a</w:t>
      </w:r>
      <w:r w:rsidR="005A4811" w:rsidRPr="00AA0757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se </w:t>
      </w:r>
      <w:r w:rsidR="00F81105">
        <w:rPr>
          <w:rFonts w:hAnsi="Times New Roman" w:ascii="Times New Roman"/>
          <w:sz w:val="24"/>
        </w:rPr>
        <w:t>prodaj</w:t>
      </w:r>
      <w:r w:rsidR="00C42ABC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="005A4811"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5F0F35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9</w:t>
      </w:r>
      <w:r w:rsidR="00C42ABC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svibnja</w:t>
      </w:r>
      <w:r w:rsidR="00C42ABC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97440E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10,20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F0F35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5F0F35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F53A6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17EC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</w:t>
      </w:r>
      <w:r w:rsidR="0097440E">
        <w:rPr>
          <w:rFonts w:cs="Tahoma" w:hAnsi="Times New Roman" w:ascii="Times New Roman"/>
          <w:sz w:val="24"/>
        </w:rPr>
        <w:t>mo</w:t>
      </w:r>
      <w:r w:rsidR="00F17ECD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5F0F35">
        <w:rPr>
          <w:rFonts w:cs="Tahoma" w:hAnsi="Times New Roman" w:ascii="Times New Roman"/>
          <w:sz w:val="24"/>
        </w:rPr>
        <w:t xml:space="preserve">od </w:t>
      </w:r>
      <w:r w:rsidR="005F0F35" w:rsidRPr="00F53A63">
        <w:rPr>
          <w:rFonts w:cs="Tahoma" w:hAnsi="Times New Roman" w:ascii="Times New Roman"/>
          <w:b/>
          <w:sz w:val="24"/>
        </w:rPr>
        <w:t>2.</w:t>
      </w:r>
      <w:r w:rsidR="00F53A63">
        <w:rPr>
          <w:rFonts w:cs="Tahoma" w:hAnsi="Times New Roman" w:ascii="Times New Roman"/>
          <w:b/>
          <w:sz w:val="24"/>
        </w:rPr>
        <w:t>0</w:t>
      </w:r>
      <w:r w:rsidR="005F0F35" w:rsidRPr="00F53A63">
        <w:rPr>
          <w:rFonts w:cs="Tahoma" w:hAnsi="Times New Roman" w:ascii="Times New Roman"/>
          <w:b/>
          <w:sz w:val="24"/>
        </w:rPr>
        <w:t>00.</w:t>
      </w:r>
      <w:r w:rsidR="00F53A63">
        <w:rPr>
          <w:rFonts w:cs="Tahoma" w:hAnsi="Times New Roman" w:ascii="Times New Roman"/>
          <w:b/>
          <w:sz w:val="24"/>
        </w:rPr>
        <w:t>0</w:t>
      </w:r>
      <w:r w:rsidR="005F0F35" w:rsidRPr="00F53A63">
        <w:rPr>
          <w:rFonts w:cs="Tahoma" w:hAnsi="Times New Roman" w:ascii="Times New Roman"/>
          <w:b/>
          <w:sz w:val="24"/>
        </w:rPr>
        <w:t xml:space="preserve">00,00 kuna. </w:t>
      </w:r>
      <w:r w:rsidR="006670BB" w:rsidRPr="00F53A63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97440E" w:rsidR="0097440E" w:rsidRPr="009744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6650FA" w:rsidRPr="006650FA">
        <w:rPr>
          <w:rFonts w:cs="Tahoma" w:hAnsi="Times New Roman" w:ascii="Times New Roman"/>
          <w:b/>
          <w:sz w:val="24"/>
        </w:rPr>
        <w:t>50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97440E">
        <w:rPr>
          <w:rFonts w:cs="Tahoma" w:hAnsi="Times New Roman" w:ascii="Times New Roman"/>
          <w:b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6650FA">
        <w:rPr>
          <w:rFonts w:cs="Tahoma" w:hAnsi="Times New Roman" w:ascii="Times New Roman"/>
          <w:sz w:val="24"/>
        </w:rPr>
        <w:t xml:space="preserve"> (HR00)</w:t>
      </w:r>
      <w:r w:rsidR="00F17ECD">
        <w:rPr>
          <w:rFonts w:cs="Tahoma" w:hAnsi="Times New Roman" w:ascii="Times New Roman"/>
          <w:sz w:val="24"/>
        </w:rPr>
        <w:t xml:space="preserve"> 1962-13,</w:t>
      </w:r>
      <w:r w:rsidR="006650FA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F17ECD">
        <w:rPr>
          <w:rFonts w:cs="Tahoma" w:hAnsi="Times New Roman" w:ascii="Times New Roman"/>
          <w:sz w:val="24"/>
        </w:rPr>
        <w:t>1962/13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  <w:r w:rsidR="0097440E">
        <w:rPr>
          <w:rFonts w:cs="Tahoma" w:hAnsi="Times New Roman" w:ascii="Times New Roman"/>
          <w:sz w:val="24"/>
        </w:rPr>
        <w:t xml:space="preserve">Razlučni vjerovnici </w:t>
      </w:r>
      <w:r w:rsidR="00F17ECD">
        <w:rPr>
          <w:rFonts w:cs="Tahoma" w:hAnsi="Times New Roman" w:ascii="Times New Roman"/>
          <w:sz w:val="24"/>
        </w:rPr>
        <w:t>oslobođeni su plaćanja jamčevine</w:t>
      </w:r>
      <w:r w:rsidR="0097440E">
        <w:rPr>
          <w:rFonts w:cs="Tahoma" w:hAnsi="Times New Roman" w:ascii="Times New Roman"/>
          <w:sz w:val="24"/>
        </w:rPr>
        <w:t>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97440E">
        <w:rPr>
          <w:rFonts w:cs="Tahoma" w:hAnsi="Times New Roman" w:ascii="Times New Roman"/>
          <w:sz w:val="24"/>
        </w:rPr>
        <w:t>0 dana od pravomoćnosti rješenja o dosudi.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>sukladno članku</w:t>
      </w:r>
      <w:r w:rsidR="0097440E">
        <w:rPr>
          <w:rFonts w:cs="Tahoma" w:hAnsi="Times New Roman" w:ascii="Times New Roman"/>
          <w:noProof/>
          <w:sz w:val="24"/>
        </w:rPr>
        <w:t xml:space="preserve">  254. </w:t>
      </w:r>
      <w:r w:rsidR="0097440E" w:rsidRPr="0097440E">
        <w:rPr>
          <w:rFonts w:cs="Tahoma" w:hAnsi="Times New Roman" w:ascii="Times New Roman"/>
          <w:noProof/>
          <w:sz w:val="24"/>
        </w:rPr>
        <w:t xml:space="preserve">Stečajnog zakona (Narodne novine, broj </w:t>
      </w:r>
      <w:r w:rsidR="0097440E">
        <w:rPr>
          <w:rFonts w:cs="Tahoma" w:hAnsi="Times New Roman" w:ascii="Times New Roman"/>
          <w:noProof/>
          <w:sz w:val="24"/>
        </w:rPr>
        <w:t>71/15 i 104/17)</w:t>
      </w:r>
      <w:r>
        <w:rPr>
          <w:rFonts w:cs="Tahoma" w:hAnsi="Times New Roman" w:ascii="Times New Roman"/>
          <w:noProof/>
          <w:sz w:val="24"/>
        </w:rPr>
        <w:t xml:space="preserve">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</w:t>
      </w:r>
      <w:r w:rsidR="0097440E">
        <w:rPr>
          <w:rFonts w:cs="Tahoma" w:hAnsi="Times New Roman" w:ascii="Times New Roman"/>
          <w:noProof/>
          <w:sz w:val="24"/>
        </w:rPr>
        <w:t xml:space="preserve">pravo </w:t>
      </w:r>
      <w:r>
        <w:rPr>
          <w:rFonts w:cs="Tahoma" w:hAnsi="Times New Roman" w:ascii="Times New Roman"/>
          <w:noProof/>
          <w:sz w:val="24"/>
        </w:rPr>
        <w:t>vlasništv</w:t>
      </w:r>
      <w:r w:rsidR="0097440E">
        <w:rPr>
          <w:rFonts w:cs="Tahoma" w:hAnsi="Times New Roman" w:ascii="Times New Roman"/>
          <w:noProof/>
          <w:sz w:val="24"/>
        </w:rPr>
        <w:t>a</w:t>
      </w:r>
      <w:r>
        <w:rPr>
          <w:rFonts w:cs="Tahoma" w:hAnsi="Times New Roman" w:ascii="Times New Roman"/>
          <w:noProof/>
          <w:sz w:val="24"/>
        </w:rPr>
        <w:t xml:space="preserve">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F17ECD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F17ECD">
        <w:rPr>
          <w:rFonts w:cs="Tahoma" w:hAnsi="Times New Roman" w:ascii="Times New Roman"/>
          <w:sz w:val="24"/>
        </w:rPr>
        <w:t>icom pozivom na broj telefona 098 212 292.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F17EC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F17ECD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AC2E6A">
        <w:rPr>
          <w:rFonts w:cs="Tahoma" w:hAnsi="Times New Roman" w:ascii="Times New Roman"/>
          <w:sz w:val="24"/>
        </w:rPr>
        <w:t xml:space="preserve">nadležnim tijelima </w:t>
      </w:r>
      <w:r w:rsidRPr="00AA0757">
        <w:rPr>
          <w:rFonts w:cs="Tahoma" w:hAnsi="Times New Roman" w:ascii="Times New Roman"/>
          <w:sz w:val="24"/>
        </w:rPr>
        <w:t xml:space="preserve">radi </w:t>
      </w:r>
      <w:r w:rsidR="00AC2E6A">
        <w:rPr>
          <w:rFonts w:cs="Tahoma" w:hAnsi="Times New Roman" w:ascii="Times New Roman"/>
          <w:sz w:val="24"/>
        </w:rPr>
        <w:t>evidentiranja</w:t>
      </w:r>
      <w:r w:rsidRPr="00AA0757">
        <w:rPr>
          <w:rFonts w:cs="Tahoma" w:hAnsi="Times New Roman" w:ascii="Times New Roman"/>
          <w:sz w:val="24"/>
        </w:rPr>
        <w:t xml:space="preserve"> u Očevidnik</w:t>
      </w:r>
      <w:r w:rsidR="00AC2E6A">
        <w:rPr>
          <w:rFonts w:cs="Tahoma" w:hAnsi="Times New Roman" w:ascii="Times New Roman"/>
          <w:sz w:val="24"/>
        </w:rPr>
        <w:t>u</w:t>
      </w:r>
      <w:r w:rsidRPr="00AA0757">
        <w:rPr>
          <w:rFonts w:cs="Tahoma" w:hAnsi="Times New Roman" w:ascii="Times New Roman"/>
          <w:sz w:val="24"/>
        </w:rPr>
        <w:t xml:space="preserve"> nekretnina i pokretnina </w:t>
      </w:r>
      <w:r w:rsidR="008C37EC" w:rsidRPr="008C37EC">
        <w:rPr>
          <w:rFonts w:cs="Tahoma" w:hAnsi="Times New Roman" w:ascii="Times New Roman"/>
          <w:sz w:val="24"/>
        </w:rPr>
        <w:t>koje se prodaju u ovršnom i stečajnom postupku</w:t>
      </w:r>
      <w:r w:rsidR="00AC2E6A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6663A3">
        <w:rPr>
          <w:rFonts w:cs="Tahoma" w:hAnsi="Times New Roman" w:ascii="Times New Roman"/>
          <w:sz w:val="24"/>
        </w:rPr>
        <w:t>4. travnja</w:t>
      </w:r>
      <w:r w:rsidR="000E716F">
        <w:rPr>
          <w:rFonts w:cs="Tahoma" w:hAnsi="Times New Roman" w:ascii="Times New Roman"/>
          <w:sz w:val="24"/>
        </w:rPr>
        <w:t xml:space="preserve"> </w:t>
      </w:r>
      <w:r w:rsidR="00B05C64">
        <w:rPr>
          <w:rFonts w:cs="Tahoma" w:hAnsi="Times New Roman" w:ascii="Times New Roman"/>
          <w:sz w:val="24"/>
        </w:rPr>
        <w:t>201</w:t>
      </w:r>
      <w:r w:rsidR="00D24B90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6663A3">
        <w:rPr>
          <w:rFonts w:cs="Tahoma" w:hAnsi="Times New Roman" w:ascii="Times New Roman"/>
          <w:sz w:val="24"/>
        </w:rPr>
        <w:t xml:space="preserve"> 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17510A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17510A" w:rsidP="00310AAD" w:rsidR="0017510A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</w:p>
    <w:p w:rsidRDefault="0017510A" w:rsidP="0017510A" w:rsidR="0017510A">
      <w:pPr>
        <w:ind w:left="504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Za točnost otpravka ovlašteni službenik</w:t>
      </w:r>
    </w:p>
    <w:p w:rsidRDefault="0017510A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F17ECD" w:rsidP="00F17ECD" w:rsidR="00F17ECD" w:rsidRPr="0017510A">
      <w:pPr>
        <w:rPr>
          <w:rFonts w:cs="Tahoma" w:hAnsi="Times New Roman" w:ascii="Times New Roman"/>
          <w:color w:themeColor="background1" w:val="FFFFFF"/>
          <w:sz w:val="24"/>
        </w:rPr>
      </w:pPr>
      <w:r w:rsidRPr="0017510A">
        <w:rPr>
          <w:rFonts w:cs="Tahoma" w:hAnsi="Times New Roman" w:ascii="Times New Roman"/>
          <w:color w:themeColor="background1" w:val="FFFFFF"/>
          <w:sz w:val="24"/>
        </w:rPr>
        <w:t>DNA.</w:t>
      </w:r>
    </w:p>
    <w:p w:rsidRDefault="00F17ECD" w:rsidP="00F17ECD" w:rsidR="00F17ECD" w:rsidRPr="0017510A">
      <w:pPr>
        <w:rPr>
          <w:rFonts w:cs="Tahoma" w:hAnsi="Times New Roman" w:ascii="Times New Roman"/>
          <w:color w:themeColor="background1" w:val="FFFFFF"/>
          <w:sz w:val="24"/>
        </w:rPr>
      </w:pPr>
      <w:r w:rsidRPr="0017510A">
        <w:rPr>
          <w:rFonts w:cs="Tahoma" w:hAnsi="Times New Roman" w:ascii="Times New Roman"/>
          <w:color w:themeColor="background1" w:val="FFFFFF"/>
          <w:sz w:val="24"/>
        </w:rPr>
        <w:t>1. Stečajnoj upraviteljici, osobno</w:t>
      </w:r>
    </w:p>
    <w:p w:rsidRDefault="00F17ECD" w:rsidP="00F17ECD" w:rsidR="00F17ECD" w:rsidRPr="0017510A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17510A">
        <w:rPr>
          <w:rFonts w:cs="Tahoma" w:hAnsi="Times New Roman" w:ascii="Times New Roman"/>
          <w:color w:themeColor="background1" w:val="FFFFFF"/>
          <w:sz w:val="24"/>
        </w:rPr>
        <w:t xml:space="preserve">   </w:t>
      </w:r>
      <w:r w:rsidRPr="0017510A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F17ECD" w:rsidP="00F17ECD" w:rsidR="00F17ECD" w:rsidRPr="0017510A">
      <w:pPr>
        <w:rPr>
          <w:rFonts w:cs="Tahoma" w:hAnsi="Times New Roman" w:ascii="Times New Roman"/>
          <w:color w:themeColor="background1" w:val="FFFFFF"/>
          <w:sz w:val="24"/>
        </w:rPr>
      </w:pPr>
      <w:r w:rsidRPr="0017510A">
        <w:rPr>
          <w:rFonts w:cs="Tahoma" w:hAnsi="Times New Roman" w:ascii="Times New Roman"/>
          <w:color w:themeColor="background1" w:val="FFFFFF"/>
          <w:sz w:val="24"/>
        </w:rPr>
        <w:t>2. Alpe-Adria poslovodstvo d.o.o. Zagreb, Slavonska avenija 6 a</w:t>
      </w:r>
    </w:p>
    <w:p w:rsidRDefault="00F17ECD" w:rsidP="00F17ECD" w:rsidR="00F17ECD" w:rsidRPr="0017510A">
      <w:pPr>
        <w:rPr>
          <w:rFonts w:cs="Tahoma" w:hAnsi="Times New Roman" w:ascii="Times New Roman"/>
          <w:color w:themeColor="background1" w:val="FFFFFF"/>
          <w:sz w:val="24"/>
        </w:rPr>
      </w:pPr>
      <w:r w:rsidRPr="0017510A">
        <w:rPr>
          <w:rFonts w:cs="Tahoma" w:hAnsi="Times New Roman" w:ascii="Times New Roman"/>
          <w:color w:themeColor="background1" w:val="FFFFFF"/>
          <w:sz w:val="24"/>
        </w:rPr>
        <w:t>3. Republika Hrvatska, po zz. Županijskom državnom odvjetništvu u Zagrebu</w:t>
      </w:r>
    </w:p>
    <w:p w:rsidRDefault="00F17ECD" w:rsidP="00F17ECD" w:rsidR="00F17ECD" w:rsidRPr="0017510A">
      <w:pPr>
        <w:rPr>
          <w:rFonts w:cs="Tahoma" w:hAnsi="Times New Roman" w:ascii="Times New Roman"/>
          <w:color w:themeColor="background1" w:val="FFFFFF"/>
          <w:sz w:val="24"/>
        </w:rPr>
      </w:pPr>
      <w:r w:rsidRPr="0017510A">
        <w:rPr>
          <w:rFonts w:cs="Tahoma" w:hAnsi="Times New Roman" w:ascii="Times New Roman"/>
          <w:color w:themeColor="background1" w:val="FFFFFF"/>
          <w:sz w:val="24"/>
        </w:rPr>
        <w:t>4. HETA Asset resolution Hrvatska d.o.o. Zagreb, Slavonska avenija 6/a</w:t>
      </w:r>
    </w:p>
    <w:p w:rsidRDefault="00F17ECD" w:rsidP="00F17ECD" w:rsidR="00F17ECD" w:rsidRPr="0017510A">
      <w:pPr>
        <w:rPr>
          <w:rFonts w:cs="Tahoma" w:hAnsi="Times New Roman" w:ascii="Times New Roman"/>
          <w:color w:themeColor="background1" w:val="FFFFFF"/>
          <w:sz w:val="24"/>
        </w:rPr>
      </w:pPr>
      <w:r w:rsidRPr="0017510A">
        <w:rPr>
          <w:rFonts w:cs="Tahoma" w:hAnsi="Times New Roman" w:ascii="Times New Roman"/>
          <w:color w:themeColor="background1" w:val="FFFFFF"/>
          <w:sz w:val="24"/>
        </w:rPr>
        <w:t>5. RH Ministarstvo financija, Porezna uprava u Zagrebu</w:t>
      </w:r>
    </w:p>
    <w:p w:rsidRDefault="00F17ECD" w:rsidP="00F17ECD" w:rsidR="007705F9" w:rsidRPr="0017510A">
      <w:pPr>
        <w:rPr>
          <w:rFonts w:cs="Tahoma" w:hAnsi="Times New Roman" w:ascii="Times New Roman"/>
          <w:color w:themeColor="background1" w:val="FFFFFF"/>
          <w:sz w:val="24"/>
        </w:rPr>
      </w:pPr>
      <w:r w:rsidRPr="0017510A">
        <w:rPr>
          <w:rFonts w:cs="Tahoma" w:hAnsi="Times New Roman" w:ascii="Times New Roman"/>
          <w:color w:themeColor="background1" w:val="FFFFFF"/>
          <w:sz w:val="24"/>
        </w:rPr>
        <w:t>6. e-Oglasna ploča, ovdje</w:t>
      </w:r>
    </w:p>
    <w:sectPr w:rsidSect="003443E9" w:rsidR="007705F9" w:rsidRPr="0017510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F23" w:rsidR="00A55F23">
      <w:r>
        <w:separator/>
      </w:r>
    </w:p>
  </w:endnote>
  <w:endnote w:id="0" w:type="continuationSeparator">
    <w:p w:rsidRDefault="00A55F23" w:rsidR="00A55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F23" w:rsidR="00A55F23">
      <w:r>
        <w:separator/>
      </w:r>
    </w:p>
  </w:footnote>
  <w:footnote w:id="0" w:type="continuationSeparator">
    <w:p w:rsidRDefault="00A55F23" w:rsidR="00A55F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854C2A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F17ECD">
      <w:rPr>
        <w:rFonts w:hAnsi="Times New Roman" w:ascii="Times New Roman"/>
        <w:szCs w:val="22"/>
      </w:rPr>
      <w:t>1962/13</w:t>
    </w:r>
    <w:r w:rsidR="00BD5406">
      <w:rPr>
        <w:rFonts w:hAnsi="Times New Roman" w:ascii="Times New Roman"/>
        <w:szCs w:val="22"/>
      </w:rPr>
      <w:t>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5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4"/>
  </w:num>
  <w:num w:numId="8">
    <w:abstractNumId w:val="41"/>
  </w:num>
  <w:num w:numId="9">
    <w:abstractNumId w:val="1"/>
  </w:num>
  <w:num w:numId="10">
    <w:abstractNumId w:val="47"/>
  </w:num>
  <w:num w:numId="11">
    <w:abstractNumId w:val="38"/>
  </w:num>
  <w:num w:numId="12">
    <w:abstractNumId w:val="28"/>
  </w:num>
  <w:num w:numId="13">
    <w:abstractNumId w:val="37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1"/>
  </w:num>
  <w:num w:numId="23">
    <w:abstractNumId w:val="6"/>
  </w:num>
  <w:num w:numId="24">
    <w:abstractNumId w:val="16"/>
  </w:num>
  <w:num w:numId="25">
    <w:abstractNumId w:val="36"/>
  </w:num>
  <w:num w:numId="26">
    <w:abstractNumId w:val="21"/>
  </w:num>
  <w:num w:numId="27">
    <w:abstractNumId w:val="40"/>
  </w:num>
  <w:num w:numId="28">
    <w:abstractNumId w:val="32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3"/>
  </w:num>
  <w:num w:numId="40">
    <w:abstractNumId w:val="29"/>
  </w:num>
  <w:num w:numId="41">
    <w:abstractNumId w:val="0"/>
  </w:num>
  <w:num w:numId="42">
    <w:abstractNumId w:val="35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2ABC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94A54"/>
    <w:rsid w:val="000A046A"/>
    <w:rsid w:val="000A5A68"/>
    <w:rsid w:val="000D010B"/>
    <w:rsid w:val="000E2F21"/>
    <w:rsid w:val="000E716F"/>
    <w:rsid w:val="000F61F1"/>
    <w:rsid w:val="001044C4"/>
    <w:rsid w:val="0010635B"/>
    <w:rsid w:val="001149D5"/>
    <w:rsid w:val="001241C1"/>
    <w:rsid w:val="00127D3D"/>
    <w:rsid w:val="00133B49"/>
    <w:rsid w:val="00153260"/>
    <w:rsid w:val="00164FDA"/>
    <w:rsid w:val="00170A13"/>
    <w:rsid w:val="0017510A"/>
    <w:rsid w:val="00177432"/>
    <w:rsid w:val="00177A30"/>
    <w:rsid w:val="00183815"/>
    <w:rsid w:val="001E2F88"/>
    <w:rsid w:val="001E575C"/>
    <w:rsid w:val="002109AC"/>
    <w:rsid w:val="002167C5"/>
    <w:rsid w:val="00226FE8"/>
    <w:rsid w:val="0024113F"/>
    <w:rsid w:val="0024257C"/>
    <w:rsid w:val="0025704F"/>
    <w:rsid w:val="00296403"/>
    <w:rsid w:val="002A5538"/>
    <w:rsid w:val="002B091E"/>
    <w:rsid w:val="002B2A2A"/>
    <w:rsid w:val="002C1105"/>
    <w:rsid w:val="002D1E10"/>
    <w:rsid w:val="002E4E54"/>
    <w:rsid w:val="002F2B36"/>
    <w:rsid w:val="0030074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A1442"/>
    <w:rsid w:val="003B3623"/>
    <w:rsid w:val="003B4319"/>
    <w:rsid w:val="003C3ECA"/>
    <w:rsid w:val="003D21F3"/>
    <w:rsid w:val="003F74DA"/>
    <w:rsid w:val="00401259"/>
    <w:rsid w:val="004161A8"/>
    <w:rsid w:val="00436CBD"/>
    <w:rsid w:val="00441071"/>
    <w:rsid w:val="004416EE"/>
    <w:rsid w:val="00460BB7"/>
    <w:rsid w:val="00462348"/>
    <w:rsid w:val="0046253D"/>
    <w:rsid w:val="00465F0E"/>
    <w:rsid w:val="0047037A"/>
    <w:rsid w:val="0047438A"/>
    <w:rsid w:val="0048221C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65C8A"/>
    <w:rsid w:val="0057341F"/>
    <w:rsid w:val="0057594C"/>
    <w:rsid w:val="00593FFA"/>
    <w:rsid w:val="005A4811"/>
    <w:rsid w:val="005B00EE"/>
    <w:rsid w:val="005C57E1"/>
    <w:rsid w:val="005D519A"/>
    <w:rsid w:val="005E661F"/>
    <w:rsid w:val="005F0F35"/>
    <w:rsid w:val="005F1421"/>
    <w:rsid w:val="006008F9"/>
    <w:rsid w:val="00642359"/>
    <w:rsid w:val="0064358E"/>
    <w:rsid w:val="00645DC1"/>
    <w:rsid w:val="006650FA"/>
    <w:rsid w:val="006663A3"/>
    <w:rsid w:val="006670BB"/>
    <w:rsid w:val="0068465E"/>
    <w:rsid w:val="006A1575"/>
    <w:rsid w:val="006B72D9"/>
    <w:rsid w:val="006E1347"/>
    <w:rsid w:val="006E1E9D"/>
    <w:rsid w:val="006E52BB"/>
    <w:rsid w:val="006F26F0"/>
    <w:rsid w:val="0070227B"/>
    <w:rsid w:val="007160D0"/>
    <w:rsid w:val="007237FA"/>
    <w:rsid w:val="00735E39"/>
    <w:rsid w:val="00736971"/>
    <w:rsid w:val="007664ED"/>
    <w:rsid w:val="007705F9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54C2A"/>
    <w:rsid w:val="0089411B"/>
    <w:rsid w:val="008965EA"/>
    <w:rsid w:val="008A516D"/>
    <w:rsid w:val="008B1941"/>
    <w:rsid w:val="008B1BEC"/>
    <w:rsid w:val="008B6BCE"/>
    <w:rsid w:val="008C37EC"/>
    <w:rsid w:val="008C4232"/>
    <w:rsid w:val="008F7361"/>
    <w:rsid w:val="009476E1"/>
    <w:rsid w:val="0095432E"/>
    <w:rsid w:val="00957E52"/>
    <w:rsid w:val="00971D49"/>
    <w:rsid w:val="00973546"/>
    <w:rsid w:val="0097440E"/>
    <w:rsid w:val="0099519D"/>
    <w:rsid w:val="009A0FF6"/>
    <w:rsid w:val="009C364E"/>
    <w:rsid w:val="009D5AF9"/>
    <w:rsid w:val="009F6435"/>
    <w:rsid w:val="009F6D59"/>
    <w:rsid w:val="00A06246"/>
    <w:rsid w:val="00A150D3"/>
    <w:rsid w:val="00A23DC2"/>
    <w:rsid w:val="00A25446"/>
    <w:rsid w:val="00A55F23"/>
    <w:rsid w:val="00A62482"/>
    <w:rsid w:val="00A74130"/>
    <w:rsid w:val="00AA0757"/>
    <w:rsid w:val="00AB0009"/>
    <w:rsid w:val="00AB05F6"/>
    <w:rsid w:val="00AB1309"/>
    <w:rsid w:val="00AC2E6A"/>
    <w:rsid w:val="00AC30C2"/>
    <w:rsid w:val="00AC32D3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B781C"/>
    <w:rsid w:val="00BD1010"/>
    <w:rsid w:val="00BD4323"/>
    <w:rsid w:val="00BD5406"/>
    <w:rsid w:val="00C00867"/>
    <w:rsid w:val="00C15792"/>
    <w:rsid w:val="00C172D4"/>
    <w:rsid w:val="00C2297B"/>
    <w:rsid w:val="00C32C1D"/>
    <w:rsid w:val="00C40290"/>
    <w:rsid w:val="00C42ABC"/>
    <w:rsid w:val="00C439A0"/>
    <w:rsid w:val="00C52A41"/>
    <w:rsid w:val="00C531B2"/>
    <w:rsid w:val="00C6114A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24B90"/>
    <w:rsid w:val="00D4749B"/>
    <w:rsid w:val="00D54DB0"/>
    <w:rsid w:val="00D54F40"/>
    <w:rsid w:val="00D656FA"/>
    <w:rsid w:val="00DA1E5F"/>
    <w:rsid w:val="00DB2585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745A0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17ECD"/>
    <w:rsid w:val="00F264CB"/>
    <w:rsid w:val="00F32355"/>
    <w:rsid w:val="00F35635"/>
    <w:rsid w:val="00F478FA"/>
    <w:rsid w:val="00F53A63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751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1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10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1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1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751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1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10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1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1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2013.</izvorni_sadrzaj>
    <derivirana_varijabla naziv="DomainObject.Predmet.DatumOsnivanja_1">24.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St-1962/2013</izvorni_sadrzaj>
    <derivirana_varijabla naziv="DomainObject.Predmet.OznakaBroj_1">St-1962/2013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Adversus Grupa d.o.o.</izvorni_sadrzaj>
    <derivirana_varijabla naziv="DomainObject.Predmet.ProtustrankaFormated_1">  Adversus Grupa d.o.o.</derivirana_varijabla>
  </DomainObject.Predmet.ProtustrankaFormated>
  <DomainObject.Predmet.ProtustrankaFormatedOIB>
    <izvorni_sadrzaj>  Adversus Grupa d.o.o., OIB 34179544615</izvorni_sadrzaj>
    <derivirana_varijabla naziv="DomainObject.Predmet.ProtustrankaFormatedOIB_1">  Adversus Grupa d.o.o., OIB 34179544615</derivirana_varijabla>
  </DomainObject.Predmet.ProtustrankaFormatedOIB>
  <DomainObject.Predmet.ProtustrankaFormatedWithAdress>
    <izvorni_sadrzaj> Adversus Grupa d.o.o., Ilica 191/E, 10000 Zagreb</izvorni_sadrzaj>
    <derivirana_varijabla naziv="DomainObject.Predmet.ProtustrankaFormatedWithAdress_1"> Adversus Grupa d.o.o., Ilica 191/E, 10000 Zagreb</derivirana_varijabla>
  </DomainObject.Predmet.ProtustrankaFormatedWithAdress>
  <DomainObject.Predmet.ProtustrankaFormatedWithAdressOIB>
    <izvorni_sadrzaj> Adversus Grupa d.o.o., OIB 34179544615, Ilica 191/E, 10000 Zagreb</izvorni_sadrzaj>
    <derivirana_varijabla naziv="DomainObject.Predmet.ProtustrankaFormatedWithAdressOIB_1"> Adversus Grupa d.o.o., OIB 34179544615, Ilica 191/E, 10000 Zagreb</derivirana_varijabla>
  </DomainObject.Predmet.ProtustrankaFormatedWithAdressOIB>
  <DomainObject.Predmet.ProtustrankaWithAdress>
    <izvorni_sadrzaj>Adversus Grupa d.o.o. Ilica 191/E, 10000 Zagreb</izvorni_sadrzaj>
    <derivirana_varijabla naziv="DomainObject.Predmet.ProtustrankaWithAdress_1">Adversus Grupa d.o.o. Ilica 191/E, 10000 Zagreb</derivirana_varijabla>
  </DomainObject.Predmet.ProtustrankaWithAdress>
  <DomainObject.Predmet.ProtustrankaWithAdressOIB>
    <izvorni_sadrzaj>Adversus Grupa d.o.o., OIB 34179544615, Ilica 191/E, 10000 Zagreb</izvorni_sadrzaj>
    <derivirana_varijabla naziv="DomainObject.Predmet.ProtustrankaWithAdressOIB_1">Adversus Grupa d.o.o., OIB 34179544615, Ilica 191/E, 10000 Zagreb</derivirana_varijabla>
  </DomainObject.Predmet.ProtustrankaWithAdressOIB>
  <DomainObject.Predmet.ProtustrankaNazivFormated>
    <izvorni_sadrzaj>Adversus Grupa d.o.o.</izvorni_sadrzaj>
    <derivirana_varijabla naziv="DomainObject.Predmet.ProtustrankaNazivFormated_1">Adversus Grupa d.o.o.</derivirana_varijabla>
  </DomainObject.Predmet.ProtustrankaNazivFormated>
  <DomainObject.Predmet.ProtustrankaNazivFormatedOIB>
    <izvorni_sadrzaj>Adversus Grupa d.o.o., OIB 34179544615</izvorni_sadrzaj>
    <derivirana_varijabla naziv="DomainObject.Predmet.ProtustrankaNazivFormatedOIB_1">Adversus Grupa d.o.o., OIB 34179544615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Alpe-Adria poslovodstvo društvo s ograničenom odgovornošću za promet nekretnina</izvorni_sadrzaj>
    <derivirana_varijabla naziv="DomainObject.Predmet.StrankaFormated_1">  FINA ZAGREB; Alpe-Adria poslovodstvo društvo s ograničenom odgovornošću za promet nekretnina</derivirana_varijabla>
  </DomainObject.Predmet.StrankaFormated>
  <DomainObject.Predmet.StrankaFormatedOIB>
    <izvorni_sadrzaj>  FINA ZAGREB, OIB 85821130368; Alpe-Adria poslovodstvo društvo s ograničenom odgovornošću za promet nekretnina, OIB 99488126785</izvorni_sadrzaj>
    <derivirana_varijabla naziv="DomainObject.Predmet.StrankaFormatedOIB_1">  FINA ZAGREB, OIB 85821130368; Alpe-Adria poslovodstvo društvo s ograničenom odgovornošću za promet nekretnina, OIB 99488126785</derivirana_varijabla>
  </DomainObject.Predmet.StrankaFormatedOIB>
  <DomainObject.Predmet.StrankaFormatedWithAdress>
    <izvorni_sadrzaj> FINA ZAGREB, OZALJSKA 10, 10000 Zagreb; Alpe-Adria poslovodstvo društvo s ograničenom odgovornošću za promet nekretnina, Slavonska avenija 6 a , 10000 Zagreb</izvorni_sadrzaj>
    <derivirana_varijabla naziv="DomainObject.Predmet.StrankaFormatedWithAdress_1"> FINA ZAGREB, OZALJSKA 10, 10000 Zagreb; Alpe-Adria poslovodstvo društvo s ograničenom odgovornošću za promet nekretnina, Slavonska avenija 6 a , 10000 Zagreb</derivirana_varijabla>
  </DomainObject.Predmet.StrankaFormatedWithAdress>
  <DomainObject.Predmet.StrankaFormatedWithAdressOIB>
    <izvorni_sadrzaj> FINA ZAGREB, OIB 85821130368, OZALJSKA 10, 10000 Zagreb; Alpe-Adria poslovodstvo društvo s ograničenom odgovornošću za promet nekretnina, OIB 99488126785, Slavonska avenija 6 a , 10000 Zagreb</izvorni_sadrzaj>
    <derivirana_varijabla naziv="DomainObject.Predmet.StrankaFormatedWithAdressOIB_1"> FINA ZAGREB, OIB 85821130368, OZALJSKA 10, 10000 Zagreb; Alpe-Adria poslovodstvo društvo s ograničenom odgovornošću za promet nekretnina, OIB 99488126785, Slavonska avenija 6 a , 10000 Zagreb</derivirana_varijabla>
  </DomainObject.Predmet.StrankaFormatedWithAdressOIB>
  <DomainObject.Predmet.StrankaWithAdress>
    <izvorni_sadrzaj>FINA ZAGREB OZALJSKA 10,10000 Zagreb,Alpe-Adria poslovodstvo društvo s ograničenom odgovornošću za promet nekretnina Slavonska avenija 6 a ,10000 Zagreb</izvorni_sadrzaj>
    <derivirana_varijabla naziv="DomainObject.Predmet.StrankaWithAdress_1">FINA ZAGREB OZALJSKA 10,10000 Zagreb,Alpe-Adria poslovodstvo društvo s ograničenom odgovornošću za promet nekretnina Slavonska avenija 6 a ,10000 Zagreb</derivirana_varijabla>
  </DomainObject.Predmet.StrankaWithAdress>
  <DomainObject.Predmet.StrankaWithAdressOIB>
    <izvorni_sadrzaj>FINA ZAGREB, OIB 85821130368, OZALJSKA 10,10000 Zagreb,Alpe-Adria poslovodstvo društvo s ograničenom odgovornošću za promet nekretnina, OIB 99488126785, Slavonska avenija 6 a ,10000 Zagreb</izvorni_sadrzaj>
    <derivirana_varijabla naziv="DomainObject.Predmet.StrankaWithAdressOIB_1">FINA ZAGREB, OIB 85821130368, OZALJSKA 10,10000 Zagreb,Alpe-Adria poslovodstvo društvo s ograničenom odgovornošću za promet nekretnina, OIB 99488126785, Slavonska avenija 6 a ,10000 Zagreb</derivirana_varijabla>
  </DomainObject.Predmet.StrankaWithAdressOIB>
  <DomainObject.Predmet.StrankaNazivFormated>
    <izvorni_sadrzaj>FINA ZAGREB,Alpe-Adria poslovodstvo društvo s ograničenom odgovornošću za promet nekretnina</izvorni_sadrzaj>
    <derivirana_varijabla naziv="DomainObject.Predmet.StrankaNazivFormated_1">FINA ZAGREB,Alpe-Adria poslovodstvo društvo s ograničenom odgovornošću za promet nekretnina</derivirana_varijabla>
  </DomainObject.Predmet.StrankaNazivFormated>
  <DomainObject.Predmet.StrankaNazivFormatedOIB>
    <izvorni_sadrzaj>FINA ZAGREB, OIB 85821130368,Alpe-Adria poslovodstvo društvo s ograničenom odgovornošću za promet nekretnina, OIB 99488126785</izvorni_sadrzaj>
    <derivirana_varijabla naziv="DomainObject.Predmet.StrankaNazivFormatedOIB_1">FINA ZAGREB, OIB 85821130368,Alpe-Adria poslovodstvo društvo s ograničenom odgovornošću za promet nekretnina,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ZAGREB</item>
      <item>Alpe-Adria poslovodstvo društvo s ograničenom odgovornošću za promet nekretnina</item>
    </izvorni_sadrzaj>
    <derivirana_varijabla naziv="DomainObject.Predmet.StrankaListFormated_1">
      <item>FINA ZAGREB</item>
      <item>Alpe-Adria poslovodstvo društvo s ograničenom odgovornošću za promet nekretnina</item>
    </derivirana_varijabla>
  </DomainObject.Predmet.StrankaListFormated>
  <DomainObject.Predmet.StrankaListFormatedOIB>
    <izvorni_sadrzaj>
      <item>FINA ZAGREB, OIB 85821130368</item>
      <item>Alpe-Adria poslovodstvo društvo s ograničenom odgovornošću za promet nekretnina, OIB 99488126785</item>
    </izvorni_sadrzaj>
    <derivirana_varijabla naziv="DomainObject.Predmet.StrankaListFormatedOIB_1">
      <item>FINA ZAGREB, OIB 85821130368</item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FINA ZAGREB, OZALJSKA 10, 10000 Zagreb</item>
      <item>Alpe-Adria poslovodstvo društvo s ograničenom odgovornošću za promet nekretnina, Slavonska avenija 6 a , 10000 Zagreb</item>
    </izvorni_sadrzaj>
    <derivirana_varijabla naziv="DomainObject.Predmet.StrankaListFormatedWithAdress_1">
      <item>FINA ZAGREB, OZALJSKA 10, 10000 Zagreb</item>
      <item>Alpe-Adria poslovodstvo društvo s ograničenom odgovornošću za promet nekretnina, Slavonska avenija 6 a , 10000 Zagreb</item>
    </derivirana_varijabla>
  </DomainObject.Predmet.StrankaListFormatedWithAdress>
  <DomainObject.Predmet.StrankaListFormatedWithAdressOIB>
    <izvorni_sadrzaj>
      <item>FINA ZAGREB, OIB 85821130368, OZALJSKA 10, 10000 Zagreb</item>
      <item>Alpe-Adria poslovodstvo društvo s ograničenom odgovornošću za promet nekretnina, OIB 99488126785, Slavonska avenija 6 a , 10000 Zagreb</item>
    </izvorni_sadrzaj>
    <derivirana_varijabla naziv="DomainObject.Predmet.StrankaListFormatedWithAdressOIB_1">
      <item>FINA ZAGREB, OIB 85821130368, OZALJSKA 10, 10000 Zagreb</item>
      <item>Alpe-Adria poslovodstvo društvo s ograničenom odgovornošću za promet nekretnina, OIB 99488126785, Slavonska avenija 6 a , 10000 Zagreb</item>
    </derivirana_varijabla>
  </DomainObject.Predmet.StrankaListFormatedWithAdressOIB>
  <DomainObject.Predmet.StrankaListNazivFormated>
    <izvorni_sadrzaj>
      <item>FINA ZAGREB</item>
      <item>Alpe-Adria poslovodstvo društvo s ograničenom odgovornošću za promet nekretnina</item>
    </izvorni_sadrzaj>
    <derivirana_varijabla naziv="DomainObject.Predmet.StrankaListNazivFormated_1">
      <item>FINA ZAGREB</item>
      <item>Alpe-Adria poslovodstvo društvo s ograničenom odgovornošću za promet nekretnina</item>
    </derivirana_varijabla>
  </DomainObject.Predmet.StrankaListNazivFormated>
  <DomainObject.Predmet.StrankaListNazivFormatedOIB>
    <izvorni_sadrzaj>
      <item>FINA ZAGREB, OIB 85821130368</item>
      <item>Alpe-Adria poslovodstvo društvo s ograničenom odgovornošću za promet nekretnina, OIB 99488126785</item>
    </izvorni_sadrzaj>
    <derivirana_varijabla naziv="DomainObject.Predmet.StrankaListNazivFormatedOIB_1">
      <item>FINA ZAGREB, OIB 85821130368</item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Adversus Grupa d.o.o.</item>
    </izvorni_sadrzaj>
    <derivirana_varijabla naziv="DomainObject.Predmet.ProtuStrankaListFormated_1">
      <item>Adversus Grupa d.o.o.</item>
    </derivirana_varijabla>
  </DomainObject.Predmet.ProtuStrankaListFormated>
  <DomainObject.Predmet.ProtuStrankaListFormatedOIB>
    <izvorni_sadrzaj>
      <item>Adversus Grupa d.o.o., OIB 34179544615</item>
    </izvorni_sadrzaj>
    <derivirana_varijabla naziv="DomainObject.Predmet.ProtuStrankaListFormatedOIB_1">
      <item>Adversus Grupa d.o.o., OIB 34179544615</item>
    </derivirana_varijabla>
  </DomainObject.Predmet.ProtuStrankaListFormatedOIB>
  <DomainObject.Predmet.ProtuStrankaListFormatedWithAdress>
    <izvorni_sadrzaj>
      <item>Adversus Grupa d.o.o., Ilica 191/E, 10000 Zagreb</item>
    </izvorni_sadrzaj>
    <derivirana_varijabla naziv="DomainObject.Predmet.ProtuStrankaListFormatedWithAdress_1">
      <item>Adversus Grupa d.o.o., Ilica 191/E, 10000 Zagreb</item>
    </derivirana_varijabla>
  </DomainObject.Predmet.ProtuStrankaListFormatedWithAdress>
  <DomainObject.Predmet.ProtuStrankaListFormatedWithAdressOIB>
    <izvorni_sadrzaj>
      <item>Adversus Grupa d.o.o., OIB 34179544615, Ilica 191/E, 10000 Zagreb</item>
    </izvorni_sadrzaj>
    <derivirana_varijabla naziv="DomainObject.Predmet.ProtuStrankaListFormatedWithAdressOIB_1">
      <item>Adversus Grupa d.o.o., OIB 34179544615, Ilica 191/E, 10000 Zagreb</item>
    </derivirana_varijabla>
  </DomainObject.Predmet.ProtuStrankaListFormatedWithAdressOIB>
  <DomainObject.Predmet.ProtuStrankaListNazivFormated>
    <izvorni_sadrzaj>
      <item>Adversus Grupa d.o.o.</item>
    </izvorni_sadrzaj>
    <derivirana_varijabla naziv="DomainObject.Predmet.ProtuStrankaListNazivFormated_1">
      <item>Adversus Grupa d.o.o.</item>
    </derivirana_varijabla>
  </DomainObject.Predmet.ProtuStrankaListNazivFormated>
  <DomainObject.Predmet.ProtuStrankaListNazivFormatedOIB>
    <izvorni_sadrzaj>
      <item>Adversus Grupa d.o.o., OIB 34179544615</item>
    </izvorni_sadrzaj>
    <derivirana_varijabla naziv="DomainObject.Predmet.ProtuStrankaListNazivFormatedOIB_1">
      <item>Adversus Grupa d.o.o., OIB 34179544615</item>
    </derivirana_varijabla>
  </DomainObject.Predmet.ProtuStrankaListNazivFormatedOIB>
  <DomainObject.Predmet.OstaliListFormated>
    <izvorni_sadrzaj>
      <item>Iva Petanjek</item>
    </izvorni_sadrzaj>
    <derivirana_varijabla naziv="DomainObject.Predmet.OstaliListFormated_1">
      <item>Iva Petanjek</item>
    </derivirana_varijabla>
  </DomainObject.Predmet.OstaliListFormated>
  <DomainObject.Predmet.OstaliListFormatedOIB>
    <izvorni_sadrzaj>
      <item>Iva Petanjek, OIB 70764524701</item>
    </izvorni_sadrzaj>
    <derivirana_varijabla naziv="DomainObject.Predmet.OstaliListFormatedOIB_1">
      <item>Iva Petanjek, OIB 70764524701</item>
    </derivirana_varijabla>
  </DomainObject.Predmet.OstaliListFormatedOIB>
  <DomainObject.Predmet.OstaliListFormatedWithAdress>
    <izvorni_sadrzaj>
      <item>Iva Petanjek, Trg Ivana Kukuljevića 9, 10000 Zagreb</item>
    </izvorni_sadrzaj>
    <derivirana_varijabla naziv="DomainObject.Predmet.OstaliListFormatedWithAdress_1">
      <item>Iva Petanjek, Trg Ivana Kukuljevića 9, 10000 Zagreb</item>
    </derivirana_varijabla>
  </DomainObject.Predmet.OstaliListFormatedWithAdress>
  <DomainObject.Predmet.OstaliListFormatedWithAdressOIB>
    <izvorni_sadrzaj>
      <item>Iva Petanjek, OIB 70764524701, Trg Ivana Kukuljevića 9, 10000 Zagreb</item>
    </izvorni_sadrzaj>
    <derivirana_varijabla naziv="DomainObject.Predmet.OstaliListFormatedWithAdressOIB_1">
      <item>Iva Petanjek, OIB 70764524701, Trg Ivana Kukuljevića 9, 10000 Zagreb</item>
    </derivirana_varijabla>
  </DomainObject.Predmet.OstaliListFormatedWithAdressOIB>
  <DomainObject.Predmet.OstaliListNazivFormated>
    <izvorni_sadrzaj>
      <item>Iva Petanjek</item>
    </izvorni_sadrzaj>
    <derivirana_varijabla naziv="DomainObject.Predmet.OstaliListNazivFormated_1">
      <item>Iva Petanjek</item>
    </derivirana_varijabla>
  </DomainObject.Predmet.OstaliListNazivFormated>
  <DomainObject.Predmet.OstaliListNazivFormatedOIB>
    <izvorni_sadrzaj>
      <item>Iva Petanjek, OIB 70764524701</item>
    </izvorni_sadrzaj>
    <derivirana_varijabla naziv="DomainObject.Predmet.OstaliListNazivFormatedOIB_1"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Adversus Grupa d.o.o.</izvorni_sadrzaj>
    <derivirana_varijabla naziv="DomainObject.Predmet.ProtustrankaIDrugi_1">Adversus Grupa d.o.o.</derivirana_varijabla>
  </DomainObject.Predmet.ProtustrankaIDrugi>
  <DomainObject.Predmet.StrankaIDrugiAdressOIB>
    <izvorni_sadrzaj>FINA ZAGREB, OIB 85821130368, OZALJSKA 10, 10000 Zagreb i dr.</izvorni_sadrzaj>
    <derivirana_varijabla naziv="DomainObject.Predmet.StrankaIDrugiAdressOIB_1">FINA ZAGREB, OIB 85821130368, OZALJSKA 10, 10000 Zagreb i dr.</derivirana_varijabla>
  </DomainObject.Predmet.StrankaIDrugiAdressOIB>
  <DomainObject.Predmet.ProtustrankaIDrugiAdressOIB>
    <izvorni_sadrzaj>Adversus Grupa d.o.o., OIB 34179544615, Ilica 191/E, 10000 Zagreb</izvorni_sadrzaj>
    <derivirana_varijabla naziv="DomainObject.Predmet.ProtustrankaIDrugiAdressOIB_1">Adversus Grupa d.o.o., OIB 34179544615, Ilica 191/E,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Adversus Grupa d.o.o.</item>
      <item>Iva Petanjek</item>
      <item>Alpe-Adria poslovodstvo društvo s ograničenom odgovornošću za promet nekretnina</item>
    </izvorni_sadrzaj>
    <derivirana_varijabla naziv="DomainObject.Predmet.SudioniciListNaziv_1">
      <item>FINA ZAGREB</item>
      <item>Adversus Grupa d.o.o.</item>
      <item>Iva Petanjek</item>
      <item>Alpe-Adria poslovodstvo društvo s ograničenom odgovornošću za promet nekretnina</item>
    </derivirana_varijabla>
  </DomainObject.Predmet.SudioniciListNaziv>
  <DomainObject.Predmet.SudioniciListAdressOIB>
    <izvorni_sadrzaj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</izvorni_sadrzaj>
    <derivirana_varijabla naziv="DomainObject.Predmet.SudioniciListAdressOIB_1"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34179544615</item>
      <item>, OIB 70764524701</item>
      <item>, OIB 99488126785</item>
    </izvorni_sadrzaj>
    <derivirana_varijabla naziv="DomainObject.Predmet.SudioniciListNazivOIB_1">
      <item>, OIB 85821130368</item>
      <item>, OIB 34179544615</item>
      <item>, OIB 70764524701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2746</properties:Characters>
  <properties:Lines>81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2018-04-05T06:12:00Z</dcterms:created>
  <dc:creator>MK</dc:creator>
  <cp:lastModifiedBy>Belma Čolić</cp:lastModifiedBy>
  <cp:lastPrinted>2018-04-05T06:12:00Z</cp:lastPrinted>
  <dcterms:modified xmlns:xsi="http://www.w3.org/2001/XMLSchema-instance" xsi:type="dcterms:W3CDTF">2018-04-05T06:16:00Z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3. dražbu.docx)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