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B0C76" w:rsidR="00F529BF" w:rsidRPr="00E14CF2">
        <w:tc>
          <w:tcPr>
            <w:tcW w:type="dxa" w:w="2985"/>
            <w:hideMark/>
          </w:tcPr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F529BF" w:rsidP="00CB0C76" w:rsidR="00F529BF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426590f" w14:paraId="426590f" w:rsidRDefault="00F529BF" w:rsidP="00F529BF" w:rsidR="00F529BF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B0C76" w:rsidR="00F529BF" w:rsidRPr="00E14CF2">
        <w:trPr>
          <w:jc w:val="right"/>
        </w:trPr>
        <w:tc>
          <w:tcPr>
            <w:tcW w:type="dxa" w:w="4320"/>
            <w:hideMark/>
          </w:tcPr>
          <w:p w:rsidRDefault="00027BD1" w:rsidP="00CB0C76" w:rsidR="00F529BF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St-127/2018-12</w:t>
            </w:r>
          </w:p>
        </w:tc>
      </w:tr>
    </w:tbl>
    <w:p w:rsidRDefault="00F529BF" w:rsidP="00F529BF" w:rsidR="00F529BF" w:rsidRPr="00E14CF2">
      <w:pPr>
        <w:spacing w:lineRule="auto" w:line="240" w:after="0"/>
        <w:jc w:val="right"/>
        <w:rPr>
          <w:rFonts w:eastAsia="Calibri"/>
        </w:rPr>
      </w:pP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>U</w:t>
      </w:r>
      <w:r w:rsidR="00682925">
        <w:t xml:space="preserve"> </w:t>
      </w:r>
      <w:r>
        <w:t xml:space="preserve">  I M E </w:t>
      </w:r>
      <w:r w:rsidR="00682925">
        <w:t xml:space="preserve"> </w:t>
      </w:r>
      <w:r>
        <w:t xml:space="preserve"> R E P U B L I K E  </w:t>
      </w:r>
      <w:r w:rsidR="00682925">
        <w:t xml:space="preserve"> </w:t>
      </w:r>
      <w:r w:rsidR="00DF45C9">
        <w:t>H R V A T S K E</w:t>
      </w:r>
    </w:p>
    <w:p w:rsidRDefault="00682925" w:rsidP="006E7510" w:rsidR="00682925">
      <w:pPr>
        <w:spacing w:lineRule="auto" w:line="240" w:after="0"/>
        <w:jc w:val="center"/>
      </w:pP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F529BF" w:rsidP="006E7510" w:rsidR="00F529BF">
      <w:pPr>
        <w:spacing w:lineRule="auto" w:line="240" w:after="0"/>
        <w:jc w:val="center"/>
      </w:pPr>
    </w:p>
    <w:p w:rsidRDefault="00027BD1" w:rsidP="00027BD1" w:rsidR="00027BD1">
      <w:pPr>
        <w:spacing w:lineRule="auto" w:line="240" w:after="0"/>
        <w:ind w:firstLine="708"/>
        <w:jc w:val="both"/>
      </w:pPr>
      <w:r>
        <w:t>Trgovački sud u Varaždinu, po sutkinji toga suda Meliti Poljanec Bubaš, kao stečajnoj</w:t>
      </w:r>
      <w:r>
        <w:t xml:space="preserve"> sutkinji, u stečajnom predmetu</w:t>
      </w:r>
      <w:r>
        <w:t xml:space="preserve"> povodom prijedloga predlagatelja Republike Hrvatske, Ministarstva financija - Porezne uprave, Područnog ureda Varaždin, OIB: 18683136487, kojeg zastupa Županijsko državno odvjetništvo u Varaždinu,  za otvaranje stečajnog postupka nad dužnikom TRANSPORTI KRETIĆ d.o.o., Varaždin, Josipa Eugena Kumičića 14, OIB: 90316007338, dana 1</w:t>
      </w:r>
      <w:r>
        <w:t>2. srpnja</w:t>
      </w:r>
      <w:r>
        <w:t xml:space="preserve"> 2018.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F529BF">
        <w:t xml:space="preserve"> j</w:t>
      </w:r>
      <w:r w:rsidR="004655EA">
        <w:t xml:space="preserve"> e</w:t>
      </w:r>
    </w:p>
    <w:p w:rsidRDefault="00F529BF" w:rsidP="00674BAF" w:rsidR="00F529BF">
      <w:pPr>
        <w:spacing w:lineRule="auto" w:line="240" w:after="0"/>
        <w:jc w:val="center"/>
      </w:pPr>
    </w:p>
    <w:p w:rsidRDefault="004655EA" w:rsidP="004655EA" w:rsidR="004655EA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027BD1">
        <w:t>TRANSPORTI KRETIĆ d.o.o.</w:t>
      </w:r>
      <w:r w:rsidR="00F529BF">
        <w:t xml:space="preserve">, OIB: </w:t>
      </w:r>
      <w:r w:rsidR="00027BD1">
        <w:t>90316007338</w:t>
      </w:r>
      <w:r w:rsidR="00F529BF">
        <w:t xml:space="preserve">, sa sjedištem u Varaždinu, </w:t>
      </w:r>
      <w:r w:rsidR="00027BD1">
        <w:t>Josipa Eugena Kumičića 14</w:t>
      </w:r>
      <w:r w:rsidR="00F2339C">
        <w:t xml:space="preserve">,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027BD1">
        <w:t>12. srpnja</w:t>
      </w:r>
      <w:r w:rsidR="00F529BF">
        <w:t xml:space="preserve"> 2018.</w:t>
      </w:r>
      <w:r w:rsidR="00F2339C" w:rsidRPr="006257B8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6257B8">
      <w:pPr>
        <w:spacing w:lineRule="auto" w:line="240" w:after="0"/>
        <w:jc w:val="both"/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 xml:space="preserve">Za stečajnog upravitelja imenuje se </w:t>
      </w:r>
      <w:r w:rsidR="00027BD1">
        <w:t xml:space="preserve">Sanja </w:t>
      </w:r>
      <w:proofErr w:type="spellStart"/>
      <w:r w:rsidR="00027BD1">
        <w:t>Jančić</w:t>
      </w:r>
      <w:proofErr w:type="spellEnd"/>
      <w:r w:rsidR="00027BD1">
        <w:t xml:space="preserve">, iz Čakovca, Mihovila </w:t>
      </w:r>
      <w:proofErr w:type="spellStart"/>
      <w:r w:rsidR="00027BD1">
        <w:t>Pavleka</w:t>
      </w:r>
      <w:proofErr w:type="spellEnd"/>
      <w:r w:rsidR="00027BD1">
        <w:t xml:space="preserve"> </w:t>
      </w:r>
      <w:proofErr w:type="spellStart"/>
      <w:r w:rsidR="00027BD1">
        <w:t>Miškine</w:t>
      </w:r>
      <w:proofErr w:type="spellEnd"/>
      <w:r w:rsidR="00027BD1">
        <w:t xml:space="preserve"> 25,</w:t>
      </w:r>
      <w:r w:rsidR="006257B8" w:rsidRPr="006257B8">
        <w:t xml:space="preserve"> </w:t>
      </w:r>
      <w:r w:rsidR="00027BD1">
        <w:t xml:space="preserve">OIB: 93345021703.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027BD1">
        <w:t xml:space="preserve">TRANSPORTI KRETIĆ d.o.o., OIB: 90316007338, </w:t>
      </w:r>
      <w:r w:rsidR="00F529BF">
        <w:t xml:space="preserve">sa sjedištem u Varaždinu, </w:t>
      </w:r>
      <w:r w:rsidR="00027BD1">
        <w:t>Josipa Eugena Kumičića 14.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F529BF" w:rsidRPr="00F529BF">
        <w:t xml:space="preserve"> </w:t>
      </w:r>
      <w:r w:rsidR="00027BD1">
        <w:t xml:space="preserve">TRANSPORTI KRETIĆ d.o.o., </w:t>
      </w:r>
      <w:r w:rsidR="00F529BF">
        <w:t xml:space="preserve">OIB: </w:t>
      </w:r>
      <w:r w:rsidR="00027BD1">
        <w:t>90316007338</w:t>
      </w:r>
      <w:r w:rsidR="00F529BF">
        <w:t xml:space="preserve">, sa sjedištem u Varaždinu, </w:t>
      </w:r>
      <w:r w:rsidR="00027BD1">
        <w:t>Josipa Eugena Kumičića 14</w:t>
      </w:r>
      <w:r w:rsidR="00F2339C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F529BF" w:rsidP="004655EA" w:rsidR="00F529BF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0C0BB2" w:rsidP="004655EA" w:rsidR="000C0BB2">
      <w:pPr>
        <w:spacing w:lineRule="auto" w:line="240" w:after="0"/>
        <w:jc w:val="center"/>
      </w:pPr>
    </w:p>
    <w:p w:rsidRDefault="004655EA" w:rsidP="00F07B35" w:rsidR="004655EA">
      <w:pPr>
        <w:spacing w:lineRule="auto" w:line="240" w:after="0"/>
        <w:jc w:val="both"/>
      </w:pPr>
    </w:p>
    <w:p w:rsidRDefault="00F07B35" w:rsidP="00F07B35" w:rsidR="00F07B35">
      <w:pPr>
        <w:spacing w:lineRule="auto" w:line="240" w:after="0"/>
        <w:jc w:val="both"/>
      </w:pPr>
      <w:r>
        <w:tab/>
        <w:t xml:space="preserve">Predlagatelj je dana </w:t>
      </w:r>
      <w:r w:rsidR="00570237">
        <w:t>15. veljače</w:t>
      </w:r>
      <w:r>
        <w:t xml:space="preserve"> 2017. podnio ovome sudu prijedlog za otvaranje skraćenog stečajnog postupka nad dužnikom, navodeći da dužnik na dan </w:t>
      </w:r>
      <w:r w:rsidR="00570237">
        <w:t>13. veljače 2018</w:t>
      </w:r>
      <w:r>
        <w:t xml:space="preserve">. ima evidentirane neizvršene osnove za plaćanje u ukupnom iznosu od </w:t>
      </w:r>
      <w:r w:rsidR="00570237">
        <w:t>9.655,01</w:t>
      </w:r>
      <w:r>
        <w:t xml:space="preserve"> kn. </w:t>
      </w:r>
    </w:p>
    <w:p w:rsidRDefault="00F07B35" w:rsidP="00F07B35" w:rsidR="00F07B35">
      <w:pPr>
        <w:spacing w:lineRule="auto" w:line="240" w:after="0"/>
      </w:pPr>
    </w:p>
    <w:p w:rsidRDefault="00F07B35" w:rsidP="00F07B35" w:rsidR="00F07B35">
      <w:pPr>
        <w:spacing w:lineRule="auto" w:line="240" w:after="0"/>
        <w:jc w:val="both"/>
      </w:pPr>
      <w:r>
        <w:lastRenderedPageBreak/>
        <w:tab/>
        <w:t>Rješenjem ovog suda poslovni broj 2 St-</w:t>
      </w:r>
      <w:r w:rsidR="00570237">
        <w:t>65/2018-5 od 22. ožujka</w:t>
      </w:r>
      <w:r>
        <w:t xml:space="preserve"> 201</w:t>
      </w:r>
      <w:r w:rsidR="00570237">
        <w:t>8</w:t>
      </w:r>
      <w:r>
        <w:t xml:space="preserve">. obustavljen je skraćeni stečajni postupak nad dužnikom budući je vjerovnik Republika Hrvatska u zakonskom roku predložio otvaranje stečajnog postupka.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570237">
        <w:t>127/2018-6 od 18. travnja 20</w:t>
      </w:r>
      <w:r w:rsidR="00F07B35">
        <w:t>18. p</w:t>
      </w:r>
      <w:r>
        <w:t>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570237">
        <w:t>127/2018-11</w:t>
      </w:r>
      <w:r w:rsidR="00F07B35">
        <w:t xml:space="preserve"> od </w:t>
      </w:r>
      <w:r w:rsidR="00570237">
        <w:t>13. lipnja</w:t>
      </w:r>
      <w:r w:rsidR="00F07B35">
        <w:t xml:space="preserve"> 2018.,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F07B35">
        <w:t xml:space="preserve"> </w:t>
      </w:r>
      <w:r w:rsidR="00570237">
        <w:t>12. srpnja</w:t>
      </w:r>
      <w:r w:rsidR="00F07B35">
        <w:t xml:space="preserve">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021187" w:rsidR="00F2339C">
      <w:pPr>
        <w:spacing w:lineRule="auto" w:line="240" w:after="0"/>
        <w:ind w:left="4248"/>
        <w:jc w:val="center"/>
      </w:pPr>
      <w:r>
        <w:t>Sutkinja</w:t>
      </w:r>
    </w:p>
    <w:p w:rsidRDefault="00021187" w:rsidP="00021187" w:rsidR="00021187">
      <w:pPr>
        <w:spacing w:lineRule="auto" w:line="240" w:after="0"/>
        <w:ind w:left="4248"/>
        <w:jc w:val="center"/>
      </w:pPr>
    </w:p>
    <w:p w:rsidRDefault="00F2339C" w:rsidP="00F2339C" w:rsidR="00F2339C">
      <w:pPr>
        <w:spacing w:lineRule="auto" w:line="240" w:after="0"/>
        <w:ind w:left="4248"/>
        <w:jc w:val="center"/>
      </w:pPr>
      <w:r>
        <w:t>Melita Poljanec Bubaš</w:t>
      </w:r>
      <w:r w:rsidR="0018591B">
        <w:t>, v.r.</w:t>
      </w:r>
    </w:p>
    <w:p w:rsidRDefault="0018591B" w:rsidP="00F2339C" w:rsidR="0018591B">
      <w:pPr>
        <w:spacing w:lineRule="auto" w:line="240" w:after="0"/>
        <w:ind w:left="4248"/>
        <w:jc w:val="center"/>
      </w:pPr>
    </w:p>
    <w:p w:rsidRDefault="0018591B" w:rsidP="00F2339C" w:rsidR="0018591B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F2339C" w:rsidR="003D2DEA">
      <w:pPr>
        <w:spacing w:lineRule="auto" w:line="240" w:after="0"/>
        <w:jc w:val="both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655EA" w:rsidP="00F2339C" w:rsidR="004655EA">
      <w:pPr>
        <w:spacing w:lineRule="auto" w:line="240" w:after="0"/>
        <w:ind w:firstLine="708"/>
      </w:pPr>
      <w:r>
        <w:t>U</w:t>
      </w:r>
      <w:r w:rsidR="00F07B35">
        <w:t xml:space="preserve">puta o pravnom lijeku: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Financijska agencija</w:t>
      </w:r>
      <w:r w:rsidR="00F07B35">
        <w:t xml:space="preserve">, </w:t>
      </w:r>
      <w:r w:rsidR="00DB4AE2" w:rsidRPr="006B7FA7">
        <w:t>Augusta Cesarca 2, Varaždin</w:t>
      </w:r>
    </w:p>
    <w:p w:rsidRDefault="006B7FA7" w:rsidP="00A640C6" w:rsidR="00DF3F46" w:rsidRPr="006257B8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6257B8">
        <w:t>Stečajn</w:t>
      </w:r>
      <w:r w:rsidR="00570237">
        <w:t xml:space="preserve">a upraviteljica Sanja </w:t>
      </w:r>
      <w:proofErr w:type="spellStart"/>
      <w:r w:rsidR="00570237">
        <w:t>Janči</w:t>
      </w:r>
      <w:proofErr w:type="spellEnd"/>
      <w:r w:rsidR="00570237">
        <w:t xml:space="preserve">, iz Čakovca, Mihovila </w:t>
      </w:r>
      <w:proofErr w:type="spellStart"/>
      <w:r w:rsidR="00570237">
        <w:t>Pavleka</w:t>
      </w:r>
      <w:proofErr w:type="spellEnd"/>
      <w:r w:rsidR="00570237">
        <w:t xml:space="preserve"> </w:t>
      </w:r>
      <w:proofErr w:type="spellStart"/>
      <w:r w:rsidR="00570237">
        <w:t>Miškine</w:t>
      </w:r>
      <w:proofErr w:type="spellEnd"/>
      <w:r w:rsidR="00570237">
        <w:t xml:space="preserve"> 25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570237">
        <w:t xml:space="preserve">TRANSPORTI KRETIĆ d.o.o., putem e-oglasne ploče suda </w:t>
      </w:r>
      <w:r w:rsidR="00F07B35">
        <w:t xml:space="preserve">         </w:t>
      </w:r>
      <w:r>
        <w:t xml:space="preserve">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Varaždin, </w:t>
      </w:r>
      <w:proofErr w:type="spellStart"/>
      <w:r w:rsidR="006D1AD8">
        <w:t>Graberje</w:t>
      </w:r>
      <w:proofErr w:type="spellEnd"/>
      <w:r w:rsidR="006D1AD8">
        <w:t xml:space="preserve"> 1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F07B35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91B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E27EF" w:rsidR="00027BD1" w:rsidRPr="00E14CF2">
      <w:trPr>
        <w:jc w:val="right"/>
      </w:trPr>
      <w:tc>
        <w:tcPr>
          <w:tcW w:type="dxa" w:w="4320"/>
          <w:hideMark/>
        </w:tcPr>
        <w:p w:rsidRDefault="00027BD1" w:rsidP="001E27EF" w:rsidR="00027BD1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St-127/2018-12</w:t>
          </w:r>
        </w:p>
      </w:tc>
    </w:tr>
  </w:tbl>
  <w:p w:rsidRDefault="00B92760" w:rsidP="00682925" w:rsidR="00B9276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27BD1"/>
    <w:rsid w:val="00047F79"/>
    <w:rsid w:val="00060564"/>
    <w:rsid w:val="00076878"/>
    <w:rsid w:val="0008540E"/>
    <w:rsid w:val="0008769F"/>
    <w:rsid w:val="00093361"/>
    <w:rsid w:val="000B019C"/>
    <w:rsid w:val="000C0BB2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8591B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237"/>
    <w:rsid w:val="00570F3D"/>
    <w:rsid w:val="00580B40"/>
    <w:rsid w:val="00582ED0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07B35"/>
    <w:rsid w:val="00F1383E"/>
    <w:rsid w:val="00F2339C"/>
    <w:rsid w:val="00F24613"/>
    <w:rsid w:val="00F3222E"/>
    <w:rsid w:val="00F36B83"/>
    <w:rsid w:val="00F47194"/>
    <w:rsid w:val="00F529BF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DD5F0-8BC4-402E-8EC5-74B4D5B7D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3637</properties:Characters>
  <properties:Lines>30</properties:Lines>
  <properties:Paragraphs>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2018-07-12T06:48:00Z</cp:lastPrinted>
  <dcterms:modified xmlns:xsi="http://www.w3.org/2001/XMLSchema-instance" xsi:type="dcterms:W3CDTF">2018-07-12T06:48:00Z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