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6fa0" w14:paraId="6426fa0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7C0BCA">
        <w:t>215/16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7C0BCA">
        <w:t>VELVED d.o.o. Sesvete, Jelkovečka 5 B, OIB 07070648889</w:t>
      </w:r>
      <w:r w:rsidR="003126C7" w:rsidRPr="0053264E">
        <w:t>,</w:t>
      </w:r>
      <w:r w:rsidRPr="0053264E">
        <w:t xml:space="preserve"> dana </w:t>
      </w:r>
      <w:r w:rsidR="007C0BCA">
        <w:t>23</w:t>
      </w:r>
      <w:r w:rsidR="00BF6F39">
        <w:t>. veljače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F17825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7C0BCA">
        <w:t>VELVED d.o.o. Sesvete, Jelkovečka 5 B, OIB 07070648889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7C0BCA">
        <w:t>8. siječnja 2016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7C0BCA">
        <w:t>VELVED d.o.o. Sesvete, Jelkovečka 5 B, OIB 07070648889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DC7E72" w:rsidP="007668DE" w:rsidR="00DC7E72">
      <w:pPr>
        <w:ind w:firstLine="708"/>
        <w:jc w:val="both"/>
      </w:pPr>
      <w:r>
        <w:t>Postupajući po prijedlogu Financijske agencije</w:t>
      </w:r>
      <w:r w:rsidR="00BF6F39">
        <w:t xml:space="preserve"> sud je javno objavio oglas od </w:t>
      </w:r>
      <w:r w:rsidR="007C0BCA">
        <w:t>3. veljače</w:t>
      </w:r>
      <w:r w:rsidR="009410EE">
        <w:t xml:space="preserve"> 2016. </w:t>
      </w:r>
      <w:r>
        <w:t>godine na e-oglasnoj ploči su</w:t>
      </w:r>
      <w:r w:rsidR="009410EE">
        <w:t>d</w:t>
      </w:r>
      <w:r>
        <w:t xml:space="preserve">a </w:t>
      </w:r>
      <w:r w:rsidR="007C0BCA">
        <w:t>dana 8. veljače 2016. godine</w:t>
      </w:r>
      <w:r>
        <w:t xml:space="preserve">, kojim je osoba ovlaštena za zastupanje dužnika po zakonu pozvana da podnese sudu javnobilježnički ovjerovljen popis imovine i obveza, a ujedno su pozvani vjerovnici dužnika da u određenom roku predlože otvaranje stečajnog postupka. </w:t>
      </w:r>
    </w:p>
    <w:p w:rsidRDefault="007C0BCA" w:rsidP="007668DE" w:rsidR="00DC7E72">
      <w:pPr>
        <w:ind w:firstLine="708"/>
        <w:jc w:val="both"/>
      </w:pPr>
      <w:r>
        <w:t xml:space="preserve"> </w:t>
      </w:r>
    </w:p>
    <w:p w:rsidRDefault="00DC7E72" w:rsidP="007668DE" w:rsidR="00206D22">
      <w:pPr>
        <w:ind w:firstLine="708"/>
        <w:jc w:val="both"/>
      </w:pPr>
      <w:r>
        <w:t xml:space="preserve">Podneskom od </w:t>
      </w:r>
      <w:r w:rsidR="007C0BCA">
        <w:t>15</w:t>
      </w:r>
      <w:r w:rsidR="00206D22">
        <w:t xml:space="preserve">. veljače 2016. godine zakonski zastupnik dužnika izvijestio je sud da </w:t>
      </w:r>
      <w:r w:rsidR="007C0BCA">
        <w:t xml:space="preserve">iz potvrde FINA-e od 11. veljače 2016. godine, koju je priložio uz podnesak, proizlazi da </w:t>
      </w:r>
      <w:r w:rsidR="00206D22">
        <w:t xml:space="preserve">dužnik </w:t>
      </w:r>
      <w:r w:rsidR="007C0BCA">
        <w:t>nije u blokadi</w:t>
      </w:r>
      <w:r w:rsidR="009410EE">
        <w:t>.</w:t>
      </w:r>
    </w:p>
    <w:p w:rsidRDefault="00206D22" w:rsidP="007668DE" w:rsidR="00206D22">
      <w:pPr>
        <w:ind w:firstLine="708"/>
        <w:jc w:val="both"/>
      </w:pPr>
    </w:p>
    <w:p w:rsidRDefault="00206D22" w:rsidP="007668DE" w:rsidR="004B0A0A">
      <w:pPr>
        <w:ind w:firstLine="708"/>
        <w:jc w:val="both"/>
      </w:pPr>
      <w:r>
        <w:t xml:space="preserve">Uvidom u potvrdu FINA-e od </w:t>
      </w:r>
      <w:r w:rsidR="007C0BCA">
        <w:t>11</w:t>
      </w:r>
      <w:r>
        <w:t>.</w:t>
      </w:r>
      <w:r w:rsidR="009410EE">
        <w:t xml:space="preserve"> veljače 2016. godine na listu </w:t>
      </w:r>
      <w:r w:rsidR="007C0BCA">
        <w:t xml:space="preserve">11 </w:t>
      </w:r>
      <w:r>
        <w:t>spisa, sud je neprijeporno utvrdio da na računu dužnika nema nepodmirenih osnova za plaćanje evidentiranih u Očevidniku redoslijedu osnova za plaćanje, dakle nedvojbeno je da žiro račun dužnika više nije u blokadi</w:t>
      </w:r>
      <w:r w:rsidR="004B0A0A">
        <w:t>.</w:t>
      </w:r>
    </w:p>
    <w:p w:rsidRDefault="004B0A0A" w:rsidP="007668DE" w:rsidR="004B0A0A">
      <w:pPr>
        <w:ind w:firstLine="708"/>
        <w:jc w:val="both"/>
      </w:pPr>
    </w:p>
    <w:p w:rsidRDefault="009410EE" w:rsidP="007668DE" w:rsidR="009410EE">
      <w:pPr>
        <w:ind w:firstLine="708"/>
        <w:jc w:val="both"/>
      </w:pPr>
    </w:p>
    <w:p w:rsidRDefault="009410EE" w:rsidP="007668DE" w:rsidR="009410EE">
      <w:pPr>
        <w:ind w:firstLine="708"/>
        <w:jc w:val="both"/>
      </w:pPr>
    </w:p>
    <w:p w:rsidRDefault="004B0A0A" w:rsidP="007668DE" w:rsidR="00206D22">
      <w:pPr>
        <w:ind w:firstLine="708"/>
        <w:jc w:val="both"/>
      </w:pPr>
      <w:r>
        <w:t>Dakle, dužnik je postao sposoban za plaćanje</w:t>
      </w:r>
      <w:r w:rsidR="00C92DA2">
        <w:t>, slijedom čega nije ostvarena presumpcija iz čl. 431. st. 1. SZ-a o tome da se smatra da je dužnik nesposoban za plaćanje, slijedom čega je valjalo donijeti rješenje o obustav</w:t>
      </w:r>
      <w:r w:rsidR="007C0BCA">
        <w:t>i skraćenog stečajnog postupka, a temeljem odgovarajuće primjene odredbe čl. 128. st. 9. SZ-a.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7C0BCA">
        <w:t>23</w:t>
      </w:r>
      <w:r w:rsidR="00BF6F39">
        <w:t>. veljače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E1740" w:rsidR="00295F32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2E1740" w:rsidP="002E1740" w:rsidR="002E1740"/>
    <w:p w:rsidRDefault="002E1740" w:rsidP="002E1740" w:rsidR="002E1740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6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C0BCA">
      <w:t>215/16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02613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126C7"/>
    <w:rsid w:val="00343119"/>
    <w:rsid w:val="003746BE"/>
    <w:rsid w:val="004B0A0A"/>
    <w:rsid w:val="004B4514"/>
    <w:rsid w:val="004D27C4"/>
    <w:rsid w:val="004D3943"/>
    <w:rsid w:val="0053264E"/>
    <w:rsid w:val="00582442"/>
    <w:rsid w:val="005E2748"/>
    <w:rsid w:val="00667243"/>
    <w:rsid w:val="00683588"/>
    <w:rsid w:val="007429CF"/>
    <w:rsid w:val="00756733"/>
    <w:rsid w:val="00757A14"/>
    <w:rsid w:val="007668DE"/>
    <w:rsid w:val="007C0BCA"/>
    <w:rsid w:val="00874E6C"/>
    <w:rsid w:val="008D3D0F"/>
    <w:rsid w:val="009410EE"/>
    <w:rsid w:val="0094791B"/>
    <w:rsid w:val="009A0E71"/>
    <w:rsid w:val="009C5BC5"/>
    <w:rsid w:val="00A058DD"/>
    <w:rsid w:val="00AF7785"/>
    <w:rsid w:val="00B1314F"/>
    <w:rsid w:val="00BA257E"/>
    <w:rsid w:val="00BE3247"/>
    <w:rsid w:val="00BF23B1"/>
    <w:rsid w:val="00BF6F39"/>
    <w:rsid w:val="00C82C2F"/>
    <w:rsid w:val="00C92DA2"/>
    <w:rsid w:val="00CB6C29"/>
    <w:rsid w:val="00D62198"/>
    <w:rsid w:val="00DC7E72"/>
    <w:rsid w:val="00DF1B94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6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6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VELVED d.o.o.</izvorni_sadrzaj>
    <derivirana_varijabla naziv="DomainObject.Predmet.ProtustrankaFormated_1">  VELVED d.o.o.</derivirana_varijabla>
  </DomainObject.Predmet.ProtustrankaFormated>
  <DomainObject.Predmet.ProtustrankaFormatedOIB>
    <izvorni_sadrzaj>  VELVED d.o.o., OIB 07070648889</izvorni_sadrzaj>
    <derivirana_varijabla naziv="DomainObject.Predmet.ProtustrankaFormatedOIB_1">  VELVED d.o.o., OIB 07070648889</derivirana_varijabla>
  </DomainObject.Predmet.ProtustrankaFormatedOIB>
  <DomainObject.Predmet.ProtustrankaFormatedWithAdress>
    <izvorni_sadrzaj> VELVED d.o.o., Jelkovečka 5/B, 10360 Sesvete</izvorni_sadrzaj>
    <derivirana_varijabla naziv="DomainObject.Predmet.ProtustrankaFormatedWithAdress_1"> VELVED d.o.o., Jelkovečka 5/B, 10360 Sesvete</derivirana_varijabla>
  </DomainObject.Predmet.ProtustrankaFormatedWithAdress>
  <DomainObject.Predmet.ProtustrankaFormatedWithAdressOIB>
    <izvorni_sadrzaj> VELVED d.o.o., OIB 07070648889, Jelkovečka 5/B, 10360 Sesvete</izvorni_sadrzaj>
    <derivirana_varijabla naziv="DomainObject.Predmet.ProtustrankaFormatedWithAdressOIB_1"> VELVED d.o.o., OIB 07070648889, Jelkovečka 5/B, 10360 Sesvete</derivirana_varijabla>
  </DomainObject.Predmet.ProtustrankaFormatedWithAdressOIB>
  <DomainObject.Predmet.ProtustrankaWithAdress>
    <izvorni_sadrzaj>VELVED d.o.o. Jelkovečka 5/B, 10360 Sesvete</izvorni_sadrzaj>
    <derivirana_varijabla naziv="DomainObject.Predmet.ProtustrankaWithAdress_1">VELVED d.o.o. Jelkovečka 5/B, 10360 Sesvete</derivirana_varijabla>
  </DomainObject.Predmet.ProtustrankaWithAdress>
  <DomainObject.Predmet.ProtustrankaWithAdressOIB>
    <izvorni_sadrzaj>VELVED d.o.o., OIB 07070648889, Jelkovečka 5/B, 10360 Sesvete</izvorni_sadrzaj>
    <derivirana_varijabla naziv="DomainObject.Predmet.ProtustrankaWithAdressOIB_1">VELVED d.o.o., OIB 07070648889, Jelkovečka 5/B, 10360 Sesvete</derivirana_varijabla>
  </DomainObject.Predmet.ProtustrankaWithAdressOIB>
  <DomainObject.Predmet.ProtustrankaNazivFormated>
    <izvorni_sadrzaj>VELVED d.o.o.</izvorni_sadrzaj>
    <derivirana_varijabla naziv="DomainObject.Predmet.ProtustrankaNazivFormated_1">VELVED d.o.o.</derivirana_varijabla>
  </DomainObject.Predmet.ProtustrankaNazivFormated>
  <DomainObject.Predmet.ProtustrankaNazivFormatedOIB>
    <izvorni_sadrzaj>VELVED d.o.o., OIB 07070648889</izvorni_sadrzaj>
    <derivirana_varijabla naziv="DomainObject.Predmet.ProtustrankaNazivFormatedOIB_1">VELVED d.o.o., OIB 07070648889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VELVED d.o.o.</item>
    </izvorni_sadrzaj>
    <derivirana_varijabla naziv="DomainObject.Predmet.ProtuStrankaListFormated_1">
      <item>VELVED d.o.o.</item>
    </derivirana_varijabla>
  </DomainObject.Predmet.ProtuStrankaListFormated>
  <DomainObject.Predmet.ProtuStrankaListFormatedOIB>
    <izvorni_sadrzaj>
      <item>VELVED d.o.o., OIB 07070648889</item>
    </izvorni_sadrzaj>
    <derivirana_varijabla naziv="DomainObject.Predmet.ProtuStrankaListFormatedOIB_1">
      <item>VELVED d.o.o., OIB 07070648889</item>
    </derivirana_varijabla>
  </DomainObject.Predmet.ProtuStrankaListFormatedOIB>
  <DomainObject.Predmet.ProtuStrankaListFormatedWithAdress>
    <izvorni_sadrzaj>
      <item>VELVED d.o.o., Jelkovečka 5/B, 10360 Sesvete</item>
    </izvorni_sadrzaj>
    <derivirana_varijabla naziv="DomainObject.Predmet.ProtuStrankaListFormatedWithAdress_1">
      <item>VELVED d.o.o., Jelkovečka 5/B, 10360 Sesvete</item>
    </derivirana_varijabla>
  </DomainObject.Predmet.ProtuStrankaListFormatedWithAdress>
  <DomainObject.Predmet.ProtuStrankaListFormatedWithAdressOIB>
    <izvorni_sadrzaj>
      <item>VELVED d.o.o., OIB 07070648889, Jelkovečka 5/B, 10360 Sesvete</item>
    </izvorni_sadrzaj>
    <derivirana_varijabla naziv="DomainObject.Predmet.ProtuStrankaListFormatedWithAdressOIB_1">
      <item>VELVED d.o.o., OIB 07070648889, Jelkovečka 5/B, 10360 Sesvete</item>
    </derivirana_varijabla>
  </DomainObject.Predmet.ProtuStrankaListFormatedWithAdressOIB>
  <DomainObject.Predmet.ProtuStrankaListNazivFormated>
    <izvorni_sadrzaj>
      <item>VELVED d.o.o.</item>
    </izvorni_sadrzaj>
    <derivirana_varijabla naziv="DomainObject.Predmet.ProtuStrankaListNazivFormated_1">
      <item>VELVED d.o.o.</item>
    </derivirana_varijabla>
  </DomainObject.Predmet.ProtuStrankaListNazivFormated>
  <DomainObject.Predmet.ProtuStrankaListNazivFormatedOIB>
    <izvorni_sadrzaj>
      <item>VELVED d.o.o., OIB 07070648889</item>
    </izvorni_sadrzaj>
    <derivirana_varijabla naziv="DomainObject.Predmet.ProtuStrankaListNazivFormatedOIB_1">
      <item>VELVED d.o.o., OIB 07070648889</item>
    </derivirana_varijabla>
  </DomainObject.Predmet.ProtuStrankaListNazivFormatedOIB>
  <DomainObject.Predmet.OstaliListFormated>
    <izvorni_sadrzaj>
      <item>Roman Šimunović</item>
    </izvorni_sadrzaj>
    <derivirana_varijabla naziv="DomainObject.Predmet.OstaliListFormated_1">
      <item>Roman Šimunović</item>
    </derivirana_varijabla>
  </DomainObject.Predmet.OstaliListFormated>
  <DomainObject.Predmet.OstaliListFormatedOIB>
    <izvorni_sadrzaj>
      <item>Roman Šimunović, OIB 50652316719</item>
    </izvorni_sadrzaj>
    <derivirana_varijabla naziv="DomainObject.Predmet.OstaliListFormatedOIB_1">
      <item>Roman Šimunović, OIB 50652316719</item>
    </derivirana_varijabla>
  </DomainObject.Predmet.OstaliListFormatedOIB>
  <DomainObject.Predmet.OstaliListFormatedWithAdress>
    <izvorni_sadrzaj>
      <item>Roman Šimunović, Branimira Gušića 22, 10000 Zagreb</item>
    </izvorni_sadrzaj>
    <derivirana_varijabla naziv="DomainObject.Predmet.OstaliListFormatedWithAdress_1">
      <item>Roman Šimunović, Branimira Gušića 22, 10000 Zagreb</item>
    </derivirana_varijabla>
  </DomainObject.Predmet.OstaliListFormatedWithAdress>
  <DomainObject.Predmet.OstaliListFormatedWithAdressOIB>
    <izvorni_sadrzaj>
      <item>Roman Šimunović, OIB 50652316719, Branimira Gušića 22, 10000 Zagreb</item>
    </izvorni_sadrzaj>
    <derivirana_varijabla naziv="DomainObject.Predmet.OstaliListFormatedWithAdressOIB_1">
      <item>Roman Šimunović, OIB 50652316719, Branimira Gušića 22, 10000 Zagreb</item>
    </derivirana_varijabla>
  </DomainObject.Predmet.OstaliListFormatedWithAdressOIB>
  <DomainObject.Predmet.OstaliListNazivFormated>
    <izvorni_sadrzaj>
      <item>Roman Šimunović</item>
    </izvorni_sadrzaj>
    <derivirana_varijabla naziv="DomainObject.Predmet.OstaliListNazivFormated_1">
      <item>Roman Šimunović</item>
    </derivirana_varijabla>
  </DomainObject.Predmet.OstaliListNazivFormated>
  <DomainObject.Predmet.OstaliListNazivFormatedOIB>
    <izvorni_sadrzaj>
      <item>Roman Šimunović, OIB 50652316719</item>
    </izvorni_sadrzaj>
    <derivirana_varijabla naziv="DomainObject.Predmet.OstaliListNazivFormatedOIB_1">
      <item>Roman Šimunović, OIB 50652316719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VELVED d.o.o.</izvorni_sadrzaj>
    <derivirana_varijabla naziv="DomainObject.Predmet.ProtustrankaIDrugi_1">VELVED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VELVED d.o.o., OIB 07070648889, Jelkovečka 5/B, 10360 Sesvete</izvorni_sadrzaj>
    <derivirana_varijabla naziv="DomainObject.Predmet.ProtustrankaIDrugiAdressOIB_1">VELVED d.o.o., OIB 07070648889,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VELVED d.o.o.</item>
      <item>Roman Šimunović</item>
    </izvorni_sadrzaj>
    <derivirana_varijabla naziv="DomainObject.Predmet.SudioniciListNaziv_1">
      <item>FINA Regionalni centar Zagreb</item>
      <item>VELVED d.o.o.</item>
      <item>Roman Šimunović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VELVED d.o.o., OIB 07070648889, Jelkovečka 5/B,10360 Sesvete</item>
      <item>Roman Šimunović, OIB 50652316719, Branimira Gušića 22,10000 Zagreb</item>
    </izvorni_sadrzaj>
    <derivirana_varijabla naziv="DomainObject.Predmet.SudioniciListAdressOIB_1">
      <item>FINA Regionalni centar Zagreb, OIB 85821130368, Trg svibanjskih žrtava 1995. 1,10000 Zagreb</item>
      <item>VELVED d.o.o., OIB 07070648889, Jelkovečka 5/B,10360 Sesvete</item>
      <item>Roman Šimunović, OIB 50652316719, Branimira Gušića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07070648889</item>
      <item>, OIB 50652316719</item>
    </izvorni_sadrzaj>
    <derivirana_varijabla naziv="DomainObject.Predmet.SudioniciListNazivOIB_1">
      <item>, OIB 85821130368</item>
      <item>, OIB 07070648889</item>
      <item>, OIB 50652316719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1829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2016-02-23T09:13:00Z</dcterms:created>
  <dc:creator>gboljkovac</dc:creator>
  <cp:lastModifiedBy>Goranka Boljkovac</cp:lastModifiedBy>
  <cp:lastPrinted>2016-02-23T09:13:00Z</cp:lastPrinted>
  <dcterms:modified xmlns:xsi="http://www.w3.org/2001/XMLSchema-instance" xsi:type="dcterms:W3CDTF">2016-02-23T09:15:00Z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