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9d44" w14:paraId="ba69d44" w:rsidRDefault="00006969" w:rsidP="00006969" w:rsidR="00006969" w:rsidRPr="004A6B80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06969" w:rsidP="00006969" w:rsidR="00006969" w:rsidRPr="004A6B80">
      <w:pPr>
        <w:rPr>
          <w:sz w:val="22"/>
          <w:szCs w:val="22"/>
        </w:rPr>
      </w:pPr>
    </w:p>
    <w:p w:rsidRDefault="00756310" w:rsidP="00006969" w:rsidR="00756310" w:rsidRPr="004A6B80">
      <w:pPr>
        <w:rPr>
          <w:sz w:val="22"/>
          <w:szCs w:val="22"/>
        </w:rPr>
      </w:pPr>
    </w:p>
    <w:p w:rsidRDefault="00006969" w:rsidP="00006969" w:rsidR="00006969" w:rsidRPr="004A6B80">
      <w:pPr>
        <w:rPr>
          <w:sz w:val="22"/>
          <w:szCs w:val="22"/>
        </w:rPr>
      </w:pPr>
    </w:p>
    <w:p w:rsidRDefault="00006969" w:rsidP="00006969" w:rsidR="00006969" w:rsidRPr="004A6B80">
      <w:pPr>
        <w:rPr>
          <w:sz w:val="22"/>
          <w:szCs w:val="22"/>
        </w:rPr>
      </w:pPr>
      <w:r w:rsidRPr="004A6B80">
        <w:rPr>
          <w:sz w:val="22"/>
          <w:szCs w:val="22"/>
        </w:rPr>
        <w:t>REPUBLIKA HRVATSKA</w:t>
      </w:r>
    </w:p>
    <w:p w:rsidRDefault="00006969" w:rsidP="00006969" w:rsidR="00006969" w:rsidRPr="004A6B80">
      <w:pPr>
        <w:jc w:val="both"/>
        <w:rPr>
          <w:sz w:val="22"/>
          <w:szCs w:val="22"/>
        </w:rPr>
      </w:pPr>
      <w:r w:rsidRPr="004A6B80">
        <w:rPr>
          <w:sz w:val="22"/>
          <w:szCs w:val="22"/>
        </w:rPr>
        <w:t>TRGOVAČKI SUD U ZADRU</w:t>
      </w:r>
    </w:p>
    <w:p w:rsidRDefault="00006969" w:rsidP="00006969" w:rsidR="00006969" w:rsidRPr="004A6B80">
      <w:pPr>
        <w:jc w:val="both"/>
        <w:rPr>
          <w:sz w:val="22"/>
          <w:szCs w:val="22"/>
        </w:rPr>
      </w:pPr>
      <w:r w:rsidRPr="004A6B80">
        <w:rPr>
          <w:sz w:val="22"/>
          <w:szCs w:val="22"/>
        </w:rPr>
        <w:t>Dr. Franje Tuđmana 35</w:t>
      </w:r>
    </w:p>
    <w:p w:rsidRDefault="00756310" w:rsidP="00006969" w:rsidR="00756310" w:rsidRPr="004A6B80">
      <w:pPr>
        <w:rPr>
          <w:sz w:val="22"/>
          <w:szCs w:val="22"/>
        </w:rPr>
      </w:pPr>
    </w:p>
    <w:p w:rsidRDefault="00006969" w:rsidP="00006969" w:rsidR="00006969" w:rsidRPr="004A6B80">
      <w:pPr>
        <w:jc w:val="center"/>
        <w:rPr>
          <w:sz w:val="22"/>
          <w:szCs w:val="22"/>
        </w:rPr>
      </w:pPr>
      <w:r w:rsidRPr="004A6B80">
        <w:rPr>
          <w:sz w:val="22"/>
          <w:szCs w:val="22"/>
        </w:rPr>
        <w:t xml:space="preserve">R E P U B L I K A   H R V A T S K A </w:t>
      </w:r>
    </w:p>
    <w:p w:rsidRDefault="00006969" w:rsidP="00006969" w:rsidR="00006969" w:rsidRPr="004A6B80">
      <w:pPr>
        <w:jc w:val="center"/>
        <w:rPr>
          <w:sz w:val="22"/>
          <w:szCs w:val="22"/>
        </w:rPr>
      </w:pPr>
    </w:p>
    <w:p w:rsidRDefault="00006969" w:rsidP="00006969" w:rsidR="00006969" w:rsidRPr="004A6B80">
      <w:pPr>
        <w:jc w:val="center"/>
        <w:rPr>
          <w:sz w:val="22"/>
          <w:szCs w:val="22"/>
        </w:rPr>
      </w:pPr>
      <w:r w:rsidRPr="004A6B80">
        <w:rPr>
          <w:sz w:val="22"/>
          <w:szCs w:val="22"/>
        </w:rPr>
        <w:t>R J E Š E N J E</w:t>
      </w:r>
    </w:p>
    <w:p w:rsidRDefault="001D7DA5" w:rsidP="001D7DA5" w:rsidR="001D7DA5" w:rsidRPr="004A6B80">
      <w:pPr>
        <w:spacing w:lineRule="atLeast" w:line="240"/>
        <w:rPr>
          <w:sz w:val="22"/>
          <w:szCs w:val="22"/>
        </w:rPr>
      </w:pPr>
    </w:p>
    <w:p w:rsidRDefault="001D7DA5" w:rsidP="001D7DA5" w:rsidR="0036508C" w:rsidRPr="004A6B80">
      <w:pPr>
        <w:jc w:val="both"/>
        <w:rPr>
          <w:sz w:val="22"/>
          <w:szCs w:val="22"/>
        </w:rPr>
      </w:pPr>
      <w:r w:rsidRPr="004A6B80">
        <w:rPr>
          <w:sz w:val="22"/>
          <w:szCs w:val="22"/>
        </w:rPr>
        <w:tab/>
        <w:t>Trgovački sud u Zadru, po sutkinji Ani Markač u stečajnom postupku nad stečajnim dužnikom</w:t>
      </w:r>
      <w:r w:rsidR="00DD0F5A" w:rsidRPr="004A6B80">
        <w:rPr>
          <w:sz w:val="22"/>
          <w:szCs w:val="22"/>
        </w:rPr>
        <w:t xml:space="preserve"> POTKONJE jednostavno društvo s ograničenom odgovornošću za proizvodnju i usluge u stečaju, Knin, Ul. Sv. Ante 34, OIB:14028668713, zastupan po stečajnoj upraviteljici Sandri Gregorić Jelinek iz Zagreba</w:t>
      </w:r>
      <w:r w:rsidR="004B6DAE" w:rsidRPr="004A6B80">
        <w:rPr>
          <w:sz w:val="22"/>
          <w:szCs w:val="22"/>
        </w:rPr>
        <w:t xml:space="preserve">, </w:t>
      </w:r>
      <w:r w:rsidR="006B6422" w:rsidRPr="004A6B80">
        <w:rPr>
          <w:sz w:val="22"/>
          <w:szCs w:val="22"/>
        </w:rPr>
        <w:t>14. prosinca 2018.</w:t>
      </w:r>
    </w:p>
    <w:p w:rsidRDefault="004B6DAE" w:rsidP="00004109" w:rsidR="004B6DAE" w:rsidRPr="004A6B80">
      <w:pPr>
        <w:jc w:val="center"/>
        <w:rPr>
          <w:sz w:val="22"/>
          <w:szCs w:val="22"/>
        </w:rPr>
      </w:pPr>
    </w:p>
    <w:p w:rsidRDefault="00CF1FE5" w:rsidP="00004109" w:rsidR="00004109" w:rsidRPr="004A6B80">
      <w:pPr>
        <w:jc w:val="center"/>
        <w:rPr>
          <w:sz w:val="22"/>
          <w:szCs w:val="22"/>
        </w:rPr>
      </w:pPr>
      <w:r w:rsidRPr="004A6B80">
        <w:rPr>
          <w:sz w:val="22"/>
          <w:szCs w:val="22"/>
        </w:rPr>
        <w:t xml:space="preserve">r i j e š i o  </w:t>
      </w:r>
      <w:r w:rsidR="00004109" w:rsidRPr="004A6B80">
        <w:rPr>
          <w:sz w:val="22"/>
          <w:szCs w:val="22"/>
        </w:rPr>
        <w:t xml:space="preserve"> j e</w:t>
      </w:r>
    </w:p>
    <w:p w:rsidRDefault="006B6422" w:rsidP="006B6422" w:rsidR="006B6422" w:rsidRPr="004A6B80">
      <w:pPr>
        <w:pStyle w:val="Tijeloteksta"/>
        <w:rPr>
          <w:sz w:val="22"/>
          <w:szCs w:val="22"/>
          <w:u w:val="single"/>
        </w:rPr>
      </w:pPr>
    </w:p>
    <w:p w:rsidRDefault="006B6422" w:rsidP="006B6422" w:rsidR="006B6422" w:rsidRPr="004A6B80">
      <w:pPr>
        <w:pStyle w:val="Tijeloteksta"/>
        <w:ind w:firstLine="708"/>
        <w:rPr>
          <w:sz w:val="22"/>
          <w:szCs w:val="22"/>
          <w:u w:val="single"/>
        </w:rPr>
      </w:pPr>
      <w:r w:rsidRPr="004A6B80">
        <w:rPr>
          <w:sz w:val="22"/>
          <w:szCs w:val="22"/>
        </w:rPr>
        <w:t>Odbija se kao neosnovan zahtjev stečajne upraviteljice Sandre Gregorić Jelinek iz Zagreba, za naknadom troškova u iznosu od 1.608,00 kuna.</w:t>
      </w:r>
    </w:p>
    <w:p w:rsidRDefault="00867187" w:rsidP="00DD0F5A" w:rsidR="00867187" w:rsidRPr="004A6B80">
      <w:pPr>
        <w:rPr>
          <w:sz w:val="22"/>
          <w:szCs w:val="22"/>
        </w:rPr>
      </w:pPr>
    </w:p>
    <w:p w:rsidRDefault="006B6422" w:rsidP="006B6422" w:rsidR="00867187" w:rsidRPr="004A6B80">
      <w:pPr>
        <w:jc w:val="center"/>
        <w:rPr>
          <w:sz w:val="22"/>
          <w:szCs w:val="22"/>
        </w:rPr>
      </w:pPr>
      <w:r w:rsidRPr="004A6B80">
        <w:rPr>
          <w:sz w:val="22"/>
          <w:szCs w:val="22"/>
        </w:rPr>
        <w:t xml:space="preserve">Obrazloženje </w:t>
      </w:r>
    </w:p>
    <w:p w:rsidRDefault="004A6B80" w:rsidP="006B6422" w:rsidR="004A6B80" w:rsidRPr="004A6B80">
      <w:pPr>
        <w:jc w:val="center"/>
        <w:rPr>
          <w:sz w:val="22"/>
          <w:szCs w:val="22"/>
        </w:rPr>
      </w:pPr>
    </w:p>
    <w:p w:rsidRDefault="004A6B80" w:rsidP="004A6B80" w:rsidR="004A6B80" w:rsidRPr="004A6B80">
      <w:pPr>
        <w:tabs>
          <w:tab w:pos="709" w:val="left"/>
        </w:tabs>
        <w:jc w:val="both"/>
        <w:rPr>
          <w:sz w:val="22"/>
          <w:szCs w:val="22"/>
        </w:rPr>
      </w:pPr>
      <w:r w:rsidRPr="004A6B80">
        <w:rPr>
          <w:sz w:val="22"/>
          <w:szCs w:val="22"/>
        </w:rPr>
        <w:tab/>
        <w:t xml:space="preserve">Zaključkom suda poslovni broj St-354/2016-105 od 5. prosinca 2018. stečajnoj upraviteljici uvodno označenog stečajnog dužnika bila je naloženo da u roku 3 dana od dana zaprimanja prijepisa predmetnog zaključka sukladno odredbi čl. 94. st. 3. Stečajnog zakona (Narodne novine 71/2015 i 104/2017) dostavi pisano i obrazloženo izvješće u odnosu na naknadu troškova koji su joj nastali u konkretnom stečajnom postupku te dodatno iste dokumentira ukoliko to već prethodno nije dostavila u spis, obzirom da sud sukladno gore citiranoj zakonskoj odredbi stečajnom upravitelju određuje naknadu stvarnih troškova na temelju pisanog, obrazloženog i dokumentiranog izvješća. </w:t>
      </w:r>
    </w:p>
    <w:p w:rsidRDefault="00867187" w:rsidP="006B6422" w:rsidR="006B6422" w:rsidRPr="004A6B80">
      <w:pPr>
        <w:ind w:firstLine="708"/>
        <w:jc w:val="both"/>
        <w:rPr>
          <w:sz w:val="22"/>
          <w:szCs w:val="22"/>
        </w:rPr>
      </w:pPr>
      <w:r w:rsidRPr="00867187">
        <w:rPr>
          <w:sz w:val="22"/>
          <w:szCs w:val="22"/>
        </w:rPr>
        <w:t>Steč</w:t>
      </w:r>
      <w:r w:rsidR="006B6422" w:rsidRPr="004A6B80">
        <w:rPr>
          <w:sz w:val="22"/>
          <w:szCs w:val="22"/>
        </w:rPr>
        <w:t>ajna</w:t>
      </w:r>
      <w:r w:rsidRPr="00867187">
        <w:rPr>
          <w:sz w:val="22"/>
          <w:szCs w:val="22"/>
        </w:rPr>
        <w:t xml:space="preserve"> upravitelj</w:t>
      </w:r>
      <w:r w:rsidR="006B6422" w:rsidRPr="004A6B80">
        <w:rPr>
          <w:sz w:val="22"/>
          <w:szCs w:val="22"/>
        </w:rPr>
        <w:t>ica Sandra Gregorić Jelinek iz Zagreba, 11</w:t>
      </w:r>
      <w:r w:rsidRPr="00867187">
        <w:rPr>
          <w:sz w:val="22"/>
          <w:szCs w:val="22"/>
        </w:rPr>
        <w:t>. prosinca 2018. ovom sudu podn</w:t>
      </w:r>
      <w:r w:rsidR="006B6422" w:rsidRPr="004A6B80">
        <w:rPr>
          <w:sz w:val="22"/>
          <w:szCs w:val="22"/>
        </w:rPr>
        <w:t xml:space="preserve">ijela je </w:t>
      </w:r>
      <w:r w:rsidRPr="00867187">
        <w:rPr>
          <w:sz w:val="22"/>
          <w:szCs w:val="22"/>
        </w:rPr>
        <w:t xml:space="preserve">zahtjev za </w:t>
      </w:r>
      <w:r w:rsidR="006B6422" w:rsidRPr="004A6B80">
        <w:rPr>
          <w:sz w:val="22"/>
          <w:szCs w:val="22"/>
        </w:rPr>
        <w:t xml:space="preserve">naknadu </w:t>
      </w:r>
      <w:r w:rsidRPr="00867187">
        <w:rPr>
          <w:sz w:val="22"/>
          <w:szCs w:val="22"/>
        </w:rPr>
        <w:t xml:space="preserve">troškova postupka </w:t>
      </w:r>
      <w:r w:rsidR="006B6422" w:rsidRPr="004A6B80">
        <w:rPr>
          <w:sz w:val="22"/>
          <w:szCs w:val="22"/>
        </w:rPr>
        <w:t xml:space="preserve">u iznosu od 1.608,00 kn, koji da joj je nastao na ime putnog troška na relaciji Zagreb-Zadar u iznosu od 1.140,00kn, na ime cestarine iznos od ukupno 268,00, te putni trošak na relaciji Zadar-Žagorić u iznosu od 200,00 kn. Predmetni trošak da je nastao </w:t>
      </w:r>
      <w:r w:rsidR="00A40B7E" w:rsidRPr="004A6B80">
        <w:rPr>
          <w:sz w:val="22"/>
          <w:szCs w:val="22"/>
        </w:rPr>
        <w:t xml:space="preserve">do dana predaje obračuna troškova unovčenja nekretnine stečajnog dužnika sudu, a odnosi se na radnje preuzimanje u posjed istih kao i pregled navedenih nekretnina, i to pršutane u mjestu Žagorić, Šibensko-kninska županija. </w:t>
      </w:r>
    </w:p>
    <w:p w:rsidRDefault="00867187" w:rsidP="00A40B7E" w:rsidR="00867187" w:rsidRPr="00867187">
      <w:pPr>
        <w:ind w:firstLine="708"/>
        <w:jc w:val="both"/>
        <w:rPr>
          <w:sz w:val="22"/>
          <w:szCs w:val="22"/>
        </w:rPr>
      </w:pPr>
      <w:r w:rsidRPr="00867187">
        <w:rPr>
          <w:sz w:val="22"/>
          <w:szCs w:val="22"/>
        </w:rPr>
        <w:t>Sukladno čl. 94. st. 3. Stečajnog zakona (Narodne novine broj 71/2015 i 104/2017, dalje u tekstu SZ) naknadu troškova rješenjem odobrava stečajni sudac na temelju pisanog, obrazloženog i dokumentiranog izvješća stečajnog upravitelja.</w:t>
      </w:r>
    </w:p>
    <w:p w:rsidRDefault="00867187" w:rsidP="00A40B7E" w:rsidR="00A40B7E" w:rsidRPr="004A6B80">
      <w:pPr>
        <w:ind w:firstLine="708"/>
        <w:jc w:val="both"/>
        <w:rPr>
          <w:sz w:val="22"/>
          <w:szCs w:val="22"/>
        </w:rPr>
      </w:pPr>
      <w:r w:rsidRPr="00867187">
        <w:rPr>
          <w:sz w:val="22"/>
          <w:szCs w:val="22"/>
        </w:rPr>
        <w:t>Stečajn</w:t>
      </w:r>
      <w:r w:rsidR="00A40B7E" w:rsidRPr="004A6B80">
        <w:rPr>
          <w:sz w:val="22"/>
          <w:szCs w:val="22"/>
        </w:rPr>
        <w:t>a</w:t>
      </w:r>
      <w:r w:rsidRPr="00867187">
        <w:rPr>
          <w:sz w:val="22"/>
          <w:szCs w:val="22"/>
        </w:rPr>
        <w:t xml:space="preserve"> upravitelj</w:t>
      </w:r>
      <w:r w:rsidR="00A40B7E" w:rsidRPr="004A6B80">
        <w:rPr>
          <w:sz w:val="22"/>
          <w:szCs w:val="22"/>
        </w:rPr>
        <w:t>ica predmetni zahtjev za naknadu troškova od 11. prosinca 2018. nije ničime dokumentirala</w:t>
      </w:r>
      <w:r w:rsidR="0013653C" w:rsidRPr="004A6B80">
        <w:rPr>
          <w:sz w:val="22"/>
          <w:szCs w:val="22"/>
        </w:rPr>
        <w:t xml:space="preserve">, </w:t>
      </w:r>
      <w:r w:rsidR="00A40B7E" w:rsidRPr="004A6B80">
        <w:rPr>
          <w:sz w:val="22"/>
          <w:szCs w:val="22"/>
        </w:rPr>
        <w:t xml:space="preserve">slijedom čega je sud istoj odbio priznati zatraženi trošak te odlučio kao u izreci ovog rješenja. </w:t>
      </w:r>
    </w:p>
    <w:p w:rsidRDefault="00867187" w:rsidP="00867187" w:rsidR="00867187" w:rsidRPr="00867187">
      <w:pPr>
        <w:jc w:val="both"/>
        <w:rPr>
          <w:sz w:val="22"/>
          <w:szCs w:val="22"/>
        </w:rPr>
      </w:pPr>
    </w:p>
    <w:p w:rsidRDefault="00867187" w:rsidP="00867187" w:rsidR="00867187" w:rsidRPr="00867187">
      <w:pPr>
        <w:jc w:val="center"/>
        <w:rPr>
          <w:sz w:val="22"/>
          <w:szCs w:val="22"/>
        </w:rPr>
      </w:pPr>
      <w:r w:rsidRPr="00867187">
        <w:rPr>
          <w:sz w:val="22"/>
          <w:szCs w:val="22"/>
        </w:rPr>
        <w:t xml:space="preserve">U Zadru </w:t>
      </w:r>
      <w:r w:rsidR="00A40B7E" w:rsidRPr="004A6B80">
        <w:rPr>
          <w:sz w:val="22"/>
          <w:szCs w:val="22"/>
        </w:rPr>
        <w:t>1</w:t>
      </w:r>
      <w:r w:rsidRPr="00867187">
        <w:rPr>
          <w:sz w:val="22"/>
          <w:szCs w:val="22"/>
        </w:rPr>
        <w:t>4. prosinca 2018.</w:t>
      </w:r>
    </w:p>
    <w:p w:rsidRDefault="00867187" w:rsidP="00867187" w:rsidR="00867187" w:rsidRPr="00867187">
      <w:pPr>
        <w:jc w:val="right"/>
        <w:rPr>
          <w:sz w:val="22"/>
          <w:szCs w:val="22"/>
        </w:rPr>
      </w:pPr>
      <w:r w:rsidRPr="00867187">
        <w:rPr>
          <w:sz w:val="22"/>
          <w:szCs w:val="22"/>
        </w:rPr>
        <w:tab/>
      </w:r>
      <w:r w:rsidRPr="00867187">
        <w:rPr>
          <w:sz w:val="22"/>
          <w:szCs w:val="22"/>
        </w:rPr>
        <w:tab/>
      </w:r>
      <w:r w:rsidRPr="00867187">
        <w:rPr>
          <w:sz w:val="22"/>
          <w:szCs w:val="22"/>
        </w:rPr>
        <w:tab/>
      </w:r>
      <w:r w:rsidRPr="00867187">
        <w:rPr>
          <w:sz w:val="22"/>
          <w:szCs w:val="22"/>
        </w:rPr>
        <w:tab/>
      </w:r>
      <w:r w:rsidRPr="00867187">
        <w:rPr>
          <w:sz w:val="22"/>
          <w:szCs w:val="22"/>
        </w:rPr>
        <w:tab/>
        <w:t xml:space="preserve">  </w:t>
      </w:r>
    </w:p>
    <w:p w:rsidRDefault="00963801" w:rsidP="00963801" w:rsidR="00963801" w:rsidRPr="00963801">
      <w:r w:rsidRPr="00963801">
        <w:t xml:space="preserve">Za točnost otpravka – ovlaštena službenica </w:t>
      </w:r>
      <w:r w:rsidRPr="00963801">
        <w:tab/>
      </w:r>
      <w:r w:rsidRPr="00963801">
        <w:tab/>
      </w:r>
      <w:r w:rsidRPr="00963801">
        <w:tab/>
      </w:r>
      <w:r w:rsidRPr="00963801">
        <w:tab/>
      </w:r>
      <w:r w:rsidRPr="00963801">
        <w:tab/>
        <w:t xml:space="preserve">                  Sutkinja                                                                </w:t>
      </w:r>
    </w:p>
    <w:p w:rsidRDefault="00963801" w:rsidP="00963801" w:rsidR="00963801" w:rsidRPr="00963801">
      <w:r w:rsidRPr="00963801">
        <w:t xml:space="preserve">Elena Glavan   </w:t>
      </w:r>
      <w:r w:rsidRPr="00963801">
        <w:tab/>
      </w:r>
      <w:r w:rsidRPr="00963801">
        <w:tab/>
      </w:r>
      <w:r w:rsidRPr="00963801">
        <w:tab/>
      </w:r>
      <w:r w:rsidRPr="00963801">
        <w:tab/>
      </w:r>
      <w:r w:rsidRPr="00963801">
        <w:tab/>
      </w:r>
      <w:r w:rsidRPr="00963801">
        <w:tab/>
      </w:r>
      <w:r w:rsidRPr="00963801">
        <w:tab/>
        <w:t xml:space="preserve">           </w:t>
      </w:r>
      <w:r>
        <w:t xml:space="preserve">      Ana Markač</w:t>
      </w:r>
      <w:r w:rsidRPr="00963801">
        <w:t>, v.r.</w:t>
      </w:r>
    </w:p>
    <w:p w:rsidRDefault="00867187" w:rsidP="00867187" w:rsidR="00867187" w:rsidRPr="00867187">
      <w:pPr>
        <w:jc w:val="right"/>
        <w:rPr>
          <w:sz w:val="22"/>
          <w:szCs w:val="22"/>
        </w:rPr>
      </w:pPr>
    </w:p>
    <w:p w:rsidRDefault="00867187" w:rsidP="00867187" w:rsidR="00867187" w:rsidRPr="00867187">
      <w:pPr>
        <w:rPr>
          <w:sz w:val="22"/>
          <w:szCs w:val="22"/>
        </w:rPr>
      </w:pPr>
      <w:r w:rsidRPr="00867187">
        <w:rPr>
          <w:sz w:val="22"/>
          <w:szCs w:val="22"/>
        </w:rPr>
        <w:t>POUKA O PRAVNOM LIJEKU:</w:t>
      </w:r>
    </w:p>
    <w:p w:rsidRDefault="00867187" w:rsidP="004A6B80" w:rsidR="00756310" w:rsidRPr="004A6B80">
      <w:pPr>
        <w:tabs>
          <w:tab w:pos="0" w:val="left"/>
        </w:tabs>
        <w:jc w:val="both"/>
        <w:rPr>
          <w:sz w:val="22"/>
          <w:szCs w:val="22"/>
        </w:rPr>
      </w:pPr>
      <w:r w:rsidRPr="00867187">
        <w:rPr>
          <w:sz w:val="22"/>
          <w:szCs w:val="22"/>
        </w:rPr>
        <w:t xml:space="preserve">Protiv ovog rješenja stečajni upravitelj i stečajni vjerovnici imaju pravo žalbe 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  <w:r w:rsidR="00AB7504" w:rsidRPr="004A6B80">
        <w:rPr>
          <w:sz w:val="22"/>
          <w:szCs w:val="22"/>
        </w:rPr>
        <w:t xml:space="preserve">                                                </w:t>
      </w:r>
    </w:p>
    <w:p w:rsidRDefault="0039490D" w:rsidP="0039490D" w:rsidR="0039490D" w:rsidRPr="004A6B80">
      <w:pPr>
        <w:jc w:val="both"/>
        <w:rPr>
          <w:sz w:val="22"/>
          <w:szCs w:val="22"/>
        </w:rPr>
      </w:pPr>
      <w:r w:rsidRPr="004A6B80">
        <w:rPr>
          <w:sz w:val="22"/>
          <w:szCs w:val="22"/>
        </w:rPr>
        <w:lastRenderedPageBreak/>
        <w:t>DN</w:t>
      </w:r>
      <w:r w:rsidR="00006969" w:rsidRPr="004A6B80">
        <w:rPr>
          <w:sz w:val="22"/>
          <w:szCs w:val="22"/>
        </w:rPr>
        <w:t>A</w:t>
      </w:r>
      <w:r w:rsidRPr="004A6B80">
        <w:rPr>
          <w:sz w:val="22"/>
          <w:szCs w:val="22"/>
        </w:rPr>
        <w:t>:</w:t>
      </w:r>
    </w:p>
    <w:p w:rsidRDefault="0039490D" w:rsidP="0039490D" w:rsidR="0039490D" w:rsidRPr="004A6B80">
      <w:pPr>
        <w:numPr>
          <w:ilvl w:val="0"/>
          <w:numId w:val="1"/>
        </w:numPr>
        <w:jc w:val="both"/>
        <w:rPr>
          <w:sz w:val="22"/>
          <w:szCs w:val="22"/>
        </w:rPr>
      </w:pPr>
      <w:r w:rsidRPr="004A6B80">
        <w:rPr>
          <w:sz w:val="22"/>
          <w:szCs w:val="22"/>
        </w:rPr>
        <w:t>stečajn</w:t>
      </w:r>
      <w:r w:rsidR="00DD0F5A" w:rsidRPr="004A6B80">
        <w:rPr>
          <w:sz w:val="22"/>
          <w:szCs w:val="22"/>
        </w:rPr>
        <w:t>oj upraviteljici Sandri Gregorić Jelinek iz Zagreba</w:t>
      </w:r>
      <w:r w:rsidR="000E44DA" w:rsidRPr="004A6B80">
        <w:rPr>
          <w:sz w:val="22"/>
          <w:szCs w:val="22"/>
        </w:rPr>
        <w:t>,</w:t>
      </w:r>
      <w:r w:rsidR="00291352" w:rsidRPr="004A6B80">
        <w:rPr>
          <w:sz w:val="22"/>
          <w:szCs w:val="22"/>
        </w:rPr>
        <w:t xml:space="preserve"> Klenovac 5,</w:t>
      </w:r>
    </w:p>
    <w:p w:rsidRDefault="00E12AF8" w:rsidP="00E477F9" w:rsidR="00E12AF8" w:rsidRPr="004A6B8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A6B80">
        <w:rPr>
          <w:sz w:val="22"/>
          <w:szCs w:val="22"/>
        </w:rPr>
        <w:t>e-oglasna ploča</w:t>
      </w:r>
      <w:r w:rsidR="001B6A23" w:rsidRPr="004A6B80">
        <w:rPr>
          <w:sz w:val="22"/>
          <w:szCs w:val="22"/>
        </w:rPr>
        <w:t xml:space="preserve"> </w:t>
      </w:r>
      <w:r w:rsidR="004A6B80" w:rsidRPr="004A6B80">
        <w:rPr>
          <w:sz w:val="22"/>
          <w:szCs w:val="22"/>
        </w:rPr>
        <w:t>sudova</w:t>
      </w:r>
      <w:r w:rsidR="00E715C6" w:rsidRPr="004A6B80">
        <w:rPr>
          <w:sz w:val="22"/>
          <w:szCs w:val="22"/>
        </w:rPr>
        <w:t>,</w:t>
      </w:r>
      <w:r w:rsidR="001B6A23" w:rsidRPr="004A6B80">
        <w:rPr>
          <w:sz w:val="22"/>
          <w:szCs w:val="22"/>
        </w:rPr>
        <w:t xml:space="preserve"> </w:t>
      </w:r>
    </w:p>
    <w:p w:rsidRDefault="00E12AF8" w:rsidP="00E477F9" w:rsidR="00E12AF8" w:rsidRPr="004A6B8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A6B80">
        <w:rPr>
          <w:sz w:val="22"/>
          <w:szCs w:val="22"/>
        </w:rPr>
        <w:t>u spis</w:t>
      </w:r>
      <w:r w:rsidR="001F18D5" w:rsidRPr="004A6B80">
        <w:rPr>
          <w:sz w:val="22"/>
          <w:szCs w:val="22"/>
        </w:rPr>
        <w:t>,</w:t>
      </w:r>
    </w:p>
    <w:p w:rsidRDefault="001F18D5" w:rsidP="00E477F9" w:rsidR="001F18D5" w:rsidRPr="004A6B80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A6B80">
        <w:rPr>
          <w:sz w:val="22"/>
          <w:szCs w:val="22"/>
        </w:rPr>
        <w:t>nakon pravomoćnosti spis vratiti u Ref.2.</w:t>
      </w:r>
    </w:p>
    <w:p w:rsidRDefault="003A7AF7" w:rsidP="0039490D" w:rsidR="003A7AF7" w:rsidRPr="004A6B80">
      <w:pPr>
        <w:jc w:val="both"/>
        <w:rPr>
          <w:sz w:val="22"/>
          <w:szCs w:val="22"/>
        </w:rPr>
      </w:pPr>
    </w:p>
    <w:sectPr w:rsidSect="00291352" w:rsidR="003A7AF7" w:rsidRPr="004A6B8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90CC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D0F5A" w:rsidP="00DD0F5A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>
      <w:rPr>
        <w:sz w:val="22"/>
        <w:szCs w:val="22"/>
      </w:rPr>
      <w:t>354/</w:t>
    </w:r>
    <w:r w:rsidR="00A40B7E">
      <w:rPr>
        <w:sz w:val="22"/>
        <w:szCs w:val="22"/>
      </w:rPr>
      <w:t>2016-109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6B6422">
      <w:rPr>
        <w:sz w:val="22"/>
        <w:szCs w:val="22"/>
      </w:rPr>
      <w:t>354/2016-109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9773F4"/>
    <w:multiLevelType w:val="hybridMultilevel"/>
    <w:tmpl w:val="5040F7F8"/>
    <w:lvl w:tplc="6EC2796A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1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44DA"/>
    <w:rsid w:val="000E7588"/>
    <w:rsid w:val="00111A9F"/>
    <w:rsid w:val="00117C04"/>
    <w:rsid w:val="00121333"/>
    <w:rsid w:val="0013653C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1352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A6B80"/>
    <w:rsid w:val="004B6DAE"/>
    <w:rsid w:val="004B7E25"/>
    <w:rsid w:val="004C1AE8"/>
    <w:rsid w:val="004D18F0"/>
    <w:rsid w:val="005050DD"/>
    <w:rsid w:val="0051015F"/>
    <w:rsid w:val="005172AF"/>
    <w:rsid w:val="00526B92"/>
    <w:rsid w:val="005305C9"/>
    <w:rsid w:val="00545421"/>
    <w:rsid w:val="00553C3F"/>
    <w:rsid w:val="00575E91"/>
    <w:rsid w:val="00597645"/>
    <w:rsid w:val="006024F8"/>
    <w:rsid w:val="00611C5F"/>
    <w:rsid w:val="0062393D"/>
    <w:rsid w:val="00646F4A"/>
    <w:rsid w:val="00651AC6"/>
    <w:rsid w:val="00660870"/>
    <w:rsid w:val="00666D9F"/>
    <w:rsid w:val="0068312E"/>
    <w:rsid w:val="006B6422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67187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3801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0B7E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90CC1"/>
    <w:rsid w:val="00CA445B"/>
    <w:rsid w:val="00CB3BF3"/>
    <w:rsid w:val="00CC6F2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D0F5A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6B642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B6422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6B642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B642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14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05F41-AE21-4ABF-99E0-FA3FEBDDF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2583</properties:Characters>
  <properties:Lines>61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2018-12-14T09:00:00Z</dcterms:created>
  <dc:creator>Srđan Gavranić</dc:creator>
  <cp:lastModifiedBy>Elena Glavan</cp:lastModifiedBy>
  <cp:lastPrinted>2018-12-14T09:29:00Z</cp:lastPrinted>
  <dcterms:modified xmlns:xsi="http://www.w3.org/2001/XMLSchema-instance" xsi:type="dcterms:W3CDTF">2018-12-14T13:19:00Z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(St-354-16 rješenje odbija se putni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