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788a4" w14:paraId="fb788a4" w:rsidRDefault="00991EAA" w:rsidR="00991EAA">
      <w:pPr>
        <w15:collapsed w:val="false"/>
      </w:pPr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3DAD" w:rsidP="00F33DAD" w:rsidR="00F33DAD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F33DAD" w:rsidP="00F33DAD" w:rsidR="00F33DAD">
      <w:pPr>
        <w:rPr>
          <w:sz w:val="24"/>
          <w:szCs w:val="24"/>
        </w:rPr>
      </w:pPr>
      <w:r>
        <w:rPr>
          <w:sz w:val="24"/>
          <w:szCs w:val="24"/>
        </w:rPr>
        <w:t xml:space="preserve">  Trgovački sud u Zagrebu</w:t>
      </w:r>
    </w:p>
    <w:p w:rsidRDefault="00F33DAD" w:rsidP="00F33DAD" w:rsidR="00F33DAD">
      <w:pPr>
        <w:rPr>
          <w:sz w:val="24"/>
          <w:szCs w:val="24"/>
        </w:rPr>
      </w:pPr>
      <w:r>
        <w:rPr>
          <w:sz w:val="24"/>
          <w:szCs w:val="24"/>
        </w:rPr>
        <w:t xml:space="preserve">    Zagreb, </w:t>
      </w:r>
      <w:proofErr w:type="spellStart"/>
      <w:r>
        <w:rPr>
          <w:sz w:val="24"/>
          <w:szCs w:val="24"/>
        </w:rPr>
        <w:t>Amruševa</w:t>
      </w:r>
      <w:proofErr w:type="spellEnd"/>
      <w:r>
        <w:rPr>
          <w:sz w:val="24"/>
          <w:szCs w:val="24"/>
        </w:rPr>
        <w:t xml:space="preserve"> 2/II                                                                           </w:t>
      </w:r>
      <w:r w:rsidR="00991EAA">
        <w:rPr>
          <w:sz w:val="24"/>
          <w:szCs w:val="24"/>
        </w:rPr>
        <w:t xml:space="preserve">   </w:t>
      </w:r>
    </w:p>
    <w:p w:rsidRDefault="00370298" w:rsidP="00370298" w:rsidR="00F33DAD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F33DAD" w:rsidP="00F33DAD" w:rsidR="00F33DAD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F33DAD" w:rsidP="00F33DAD" w:rsidR="00F33DAD">
      <w:pPr>
        <w:jc w:val="center"/>
        <w:rPr>
          <w:b/>
          <w:sz w:val="24"/>
          <w:szCs w:val="24"/>
        </w:rPr>
      </w:pPr>
    </w:p>
    <w:p w:rsidRDefault="0020350D" w:rsidP="0020350D" w:rsidR="0020350D" w:rsidRPr="000F5B23">
      <w:pPr>
        <w:ind w:firstLine="720"/>
        <w:jc w:val="both"/>
        <w:rPr>
          <w:sz w:val="24"/>
          <w:szCs w:val="24"/>
        </w:rPr>
      </w:pPr>
      <w:r w:rsidRPr="000F5B23">
        <w:rPr>
          <w:sz w:val="24"/>
          <w:szCs w:val="24"/>
        </w:rPr>
        <w:t>Trgovački sud u Zagrebu po sucu</w:t>
      </w:r>
      <w:r w:rsidRPr="000F5B23">
        <w:rPr>
          <w:b/>
          <w:sz w:val="24"/>
          <w:szCs w:val="24"/>
        </w:rPr>
        <w:t xml:space="preserve"> </w:t>
      </w:r>
      <w:r w:rsidRPr="000F5B23">
        <w:rPr>
          <w:sz w:val="24"/>
          <w:szCs w:val="24"/>
        </w:rPr>
        <w:t xml:space="preserve">pojedincu Nikoli Ribariću kao stečajnom sucu, u stečajnom postupku nad dužnikom </w:t>
      </w:r>
      <w:proofErr w:type="spellStart"/>
      <w:r w:rsidRPr="000F5B23">
        <w:rPr>
          <w:sz w:val="24"/>
          <w:szCs w:val="24"/>
        </w:rPr>
        <w:t>ZLATARNA</w:t>
      </w:r>
      <w:proofErr w:type="spellEnd"/>
      <w:r w:rsidRPr="000F5B23">
        <w:rPr>
          <w:sz w:val="24"/>
          <w:szCs w:val="24"/>
        </w:rPr>
        <w:t xml:space="preserve"> </w:t>
      </w:r>
      <w:proofErr w:type="spellStart"/>
      <w:r w:rsidRPr="000F5B23">
        <w:rPr>
          <w:sz w:val="24"/>
          <w:szCs w:val="24"/>
        </w:rPr>
        <w:t>AURODENT</w:t>
      </w:r>
      <w:proofErr w:type="spellEnd"/>
      <w:r w:rsidRPr="000F5B23">
        <w:rPr>
          <w:sz w:val="24"/>
          <w:szCs w:val="24"/>
        </w:rPr>
        <w:t xml:space="preserve"> </w:t>
      </w:r>
      <w:proofErr w:type="spellStart"/>
      <w:r w:rsidRPr="000F5B23">
        <w:rPr>
          <w:sz w:val="24"/>
          <w:szCs w:val="24"/>
        </w:rPr>
        <w:t>ZAGREB</w:t>
      </w:r>
      <w:proofErr w:type="spellEnd"/>
      <w:r w:rsidRPr="000F5B23">
        <w:rPr>
          <w:sz w:val="24"/>
          <w:szCs w:val="24"/>
        </w:rPr>
        <w:t xml:space="preserve"> d.o.o. - u stečaju, Zagreb, Vlaška </w:t>
      </w:r>
      <w:proofErr w:type="spellStart"/>
      <w:r w:rsidRPr="000F5B23">
        <w:rPr>
          <w:sz w:val="24"/>
          <w:szCs w:val="24"/>
        </w:rPr>
        <w:t>78</w:t>
      </w:r>
      <w:proofErr w:type="spellEnd"/>
      <w:r w:rsidRPr="000F5B23">
        <w:rPr>
          <w:sz w:val="24"/>
          <w:szCs w:val="24"/>
        </w:rPr>
        <w:t xml:space="preserve">, </w:t>
      </w:r>
      <w:proofErr w:type="spellStart"/>
      <w:r w:rsidRPr="000F5B23">
        <w:rPr>
          <w:sz w:val="24"/>
          <w:szCs w:val="24"/>
        </w:rPr>
        <w:t>MBS</w:t>
      </w:r>
      <w:proofErr w:type="spellEnd"/>
      <w:r w:rsidRPr="000F5B23">
        <w:rPr>
          <w:sz w:val="24"/>
          <w:szCs w:val="24"/>
        </w:rPr>
        <w:t xml:space="preserve">: </w:t>
      </w:r>
      <w:proofErr w:type="spellStart"/>
      <w:r w:rsidRPr="000F5B23">
        <w:rPr>
          <w:sz w:val="24"/>
          <w:szCs w:val="24"/>
        </w:rPr>
        <w:t>080333209</w:t>
      </w:r>
      <w:proofErr w:type="spellEnd"/>
      <w:r w:rsidRPr="000F5B23">
        <w:rPr>
          <w:sz w:val="24"/>
          <w:szCs w:val="24"/>
        </w:rPr>
        <w:t xml:space="preserve">, </w:t>
      </w:r>
      <w:proofErr w:type="spellStart"/>
      <w:r w:rsidRPr="000F5B23">
        <w:rPr>
          <w:sz w:val="24"/>
          <w:szCs w:val="24"/>
        </w:rPr>
        <w:t>OIB</w:t>
      </w:r>
      <w:proofErr w:type="spellEnd"/>
      <w:r w:rsidRPr="000F5B23">
        <w:rPr>
          <w:sz w:val="24"/>
          <w:szCs w:val="24"/>
        </w:rPr>
        <w:t xml:space="preserve">: </w:t>
      </w:r>
      <w:proofErr w:type="spellStart"/>
      <w:r w:rsidRPr="000F5B23">
        <w:rPr>
          <w:sz w:val="24"/>
          <w:szCs w:val="24"/>
        </w:rPr>
        <w:t>83134564475</w:t>
      </w:r>
      <w:proofErr w:type="spellEnd"/>
      <w:r w:rsidRPr="000F5B23">
        <w:rPr>
          <w:sz w:val="24"/>
          <w:szCs w:val="24"/>
        </w:rPr>
        <w:t xml:space="preserve">, dana </w:t>
      </w:r>
      <w:r>
        <w:rPr>
          <w:sz w:val="24"/>
          <w:szCs w:val="24"/>
        </w:rPr>
        <w:t>5</w:t>
      </w:r>
      <w:r w:rsidRPr="000F5B23">
        <w:rPr>
          <w:sz w:val="24"/>
          <w:szCs w:val="24"/>
        </w:rPr>
        <w:t>.</w:t>
      </w:r>
      <w:r>
        <w:rPr>
          <w:sz w:val="24"/>
          <w:szCs w:val="24"/>
        </w:rPr>
        <w:t xml:space="preserve"> lipnja</w:t>
      </w:r>
      <w:r w:rsidRPr="000F5B23">
        <w:rPr>
          <w:sz w:val="24"/>
          <w:szCs w:val="24"/>
        </w:rPr>
        <w:t xml:space="preserve"> 201</w:t>
      </w:r>
      <w:r>
        <w:rPr>
          <w:sz w:val="24"/>
          <w:szCs w:val="24"/>
        </w:rPr>
        <w:t>8</w:t>
      </w:r>
      <w:r w:rsidRPr="000F5B23">
        <w:rPr>
          <w:sz w:val="24"/>
          <w:szCs w:val="24"/>
        </w:rPr>
        <w:t xml:space="preserve">., </w:t>
      </w:r>
    </w:p>
    <w:p w:rsidRDefault="0076427E" w:rsidP="008F05C6" w:rsidR="0076427E">
      <w:pPr>
        <w:pStyle w:val="Bezproreda"/>
        <w:jc w:val="both"/>
        <w:rPr>
          <w:rFonts w:cs="Times New Roman" w:eastAsia="Times New Roman"/>
          <w:szCs w:val="24"/>
          <w:lang w:eastAsia="hr-HR" w:val="pt-BR"/>
        </w:rPr>
      </w:pPr>
    </w:p>
    <w:p w:rsidRDefault="00D00352" w:rsidP="00370298" w:rsidR="00D00352">
      <w:pPr>
        <w:pStyle w:val="Bezproreda"/>
        <w:jc w:val="center"/>
        <w:rPr>
          <w:szCs w:val="24"/>
        </w:rPr>
      </w:pPr>
    </w:p>
    <w:p w:rsidRDefault="0076427E" w:rsidP="00370298" w:rsidR="0076427E" w:rsidRPr="0076427E">
      <w:pPr>
        <w:pStyle w:val="Bezproreda"/>
        <w:jc w:val="center"/>
        <w:rPr>
          <w:szCs w:val="24"/>
        </w:rPr>
      </w:pPr>
      <w:r w:rsidRPr="0076427E">
        <w:rPr>
          <w:szCs w:val="24"/>
        </w:rPr>
        <w:t>r i j e š i o   j e</w:t>
      </w:r>
    </w:p>
    <w:p w:rsidRDefault="0076427E" w:rsidP="0076427E" w:rsidR="0076427E" w:rsidRPr="00916EFB">
      <w:pPr>
        <w:pStyle w:val="Bezproreda"/>
        <w:rPr>
          <w:szCs w:val="24"/>
        </w:rPr>
      </w:pPr>
    </w:p>
    <w:p w:rsidRDefault="0076427E" w:rsidP="008F05C6" w:rsidR="008F05C6">
      <w:pPr>
        <w:jc w:val="both"/>
        <w:rPr>
          <w:sz w:val="24"/>
          <w:szCs w:val="24"/>
        </w:rPr>
      </w:pPr>
      <w:r w:rsidRPr="00916EFB">
        <w:rPr>
          <w:sz w:val="24"/>
          <w:szCs w:val="24"/>
        </w:rPr>
        <w:t xml:space="preserve">I        Razrješuje se dužnosti stečajni upravitelj </w:t>
      </w:r>
      <w:r w:rsidR="00C4571B" w:rsidRPr="00C4571B">
        <w:rPr>
          <w:sz w:val="24"/>
          <w:szCs w:val="24"/>
        </w:rPr>
        <w:t xml:space="preserve">Jurica </w:t>
      </w:r>
      <w:proofErr w:type="spellStart"/>
      <w:r w:rsidR="00C4571B" w:rsidRPr="00C4571B">
        <w:rPr>
          <w:sz w:val="24"/>
          <w:szCs w:val="24"/>
        </w:rPr>
        <w:t>Kešina</w:t>
      </w:r>
      <w:proofErr w:type="spellEnd"/>
      <w:r w:rsidR="00C4571B" w:rsidRPr="00C4571B">
        <w:rPr>
          <w:sz w:val="24"/>
          <w:szCs w:val="24"/>
        </w:rPr>
        <w:t xml:space="preserve"> iz Zagreba, </w:t>
      </w:r>
      <w:proofErr w:type="spellStart"/>
      <w:r w:rsidR="00C4571B" w:rsidRPr="00C4571B">
        <w:rPr>
          <w:sz w:val="24"/>
          <w:szCs w:val="24"/>
        </w:rPr>
        <w:t>Domašinečka</w:t>
      </w:r>
      <w:proofErr w:type="spellEnd"/>
      <w:r w:rsidR="00C4571B" w:rsidRPr="00C4571B">
        <w:rPr>
          <w:sz w:val="24"/>
          <w:szCs w:val="24"/>
        </w:rPr>
        <w:t xml:space="preserve"> 4, </w:t>
      </w:r>
      <w:proofErr w:type="spellStart"/>
      <w:r w:rsidR="00C4571B" w:rsidRPr="00C4571B">
        <w:rPr>
          <w:sz w:val="24"/>
          <w:szCs w:val="24"/>
        </w:rPr>
        <w:t>OIB</w:t>
      </w:r>
      <w:proofErr w:type="spellEnd"/>
      <w:r w:rsidR="00C4571B" w:rsidRPr="00C4571B">
        <w:rPr>
          <w:sz w:val="24"/>
          <w:szCs w:val="24"/>
        </w:rPr>
        <w:t xml:space="preserve">: </w:t>
      </w:r>
      <w:proofErr w:type="spellStart"/>
      <w:r w:rsidR="00C4571B" w:rsidRPr="00C4571B">
        <w:rPr>
          <w:sz w:val="24"/>
          <w:szCs w:val="24"/>
        </w:rPr>
        <w:t>41612742422</w:t>
      </w:r>
      <w:proofErr w:type="spellEnd"/>
      <w:r w:rsidR="00C4571B">
        <w:rPr>
          <w:sz w:val="24"/>
          <w:szCs w:val="24"/>
        </w:rPr>
        <w:t>.</w:t>
      </w:r>
    </w:p>
    <w:p w:rsidRDefault="00C4571B" w:rsidP="008F05C6" w:rsidR="00C4571B" w:rsidRPr="0076427E">
      <w:pPr>
        <w:jc w:val="both"/>
        <w:rPr>
          <w:szCs w:val="24"/>
        </w:rPr>
      </w:pPr>
    </w:p>
    <w:p w:rsidRDefault="0076427E" w:rsidP="00370298" w:rsidR="0076427E">
      <w:pPr>
        <w:jc w:val="both"/>
        <w:rPr>
          <w:b/>
          <w:sz w:val="24"/>
          <w:szCs w:val="24"/>
        </w:rPr>
      </w:pPr>
      <w:r w:rsidRPr="0076427E">
        <w:rPr>
          <w:sz w:val="24"/>
          <w:szCs w:val="24"/>
        </w:rPr>
        <w:t xml:space="preserve">II   </w:t>
      </w:r>
      <w:r w:rsidR="004B65E5">
        <w:rPr>
          <w:sz w:val="24"/>
          <w:szCs w:val="24"/>
        </w:rPr>
        <w:tab/>
      </w:r>
      <w:r w:rsidRPr="0076427E">
        <w:rPr>
          <w:sz w:val="24"/>
          <w:szCs w:val="24"/>
        </w:rPr>
        <w:t xml:space="preserve">Za stečajnog upravitelja imenuje se </w:t>
      </w:r>
      <w:r w:rsidR="00C4571B" w:rsidRPr="00C4571B">
        <w:rPr>
          <w:sz w:val="24"/>
          <w:szCs w:val="24"/>
        </w:rPr>
        <w:t xml:space="preserve">MATKO LJUBAN, Zagreb, Hrvatskih Iseljenika 3, </w:t>
      </w:r>
      <w:proofErr w:type="spellStart"/>
      <w:r w:rsidR="00C4571B" w:rsidRPr="00C4571B">
        <w:rPr>
          <w:sz w:val="24"/>
          <w:szCs w:val="24"/>
        </w:rPr>
        <w:t>OIB</w:t>
      </w:r>
      <w:proofErr w:type="spellEnd"/>
      <w:r w:rsidR="00C4571B" w:rsidRPr="00C4571B">
        <w:rPr>
          <w:sz w:val="24"/>
          <w:szCs w:val="24"/>
        </w:rPr>
        <w:t>:</w:t>
      </w:r>
      <w:r w:rsidR="001252BF">
        <w:rPr>
          <w:sz w:val="24"/>
          <w:szCs w:val="24"/>
        </w:rPr>
        <w:t xml:space="preserve"> </w:t>
      </w:r>
      <w:proofErr w:type="spellStart"/>
      <w:r w:rsidR="00C4571B" w:rsidRPr="00C4571B">
        <w:rPr>
          <w:sz w:val="24"/>
          <w:szCs w:val="24"/>
        </w:rPr>
        <w:t>28695463260</w:t>
      </w:r>
      <w:proofErr w:type="spellEnd"/>
      <w:r w:rsidR="008F05C6" w:rsidRPr="008F05C6">
        <w:rPr>
          <w:sz w:val="24"/>
          <w:szCs w:val="24"/>
        </w:rPr>
        <w:t>.</w:t>
      </w:r>
      <w:r w:rsidRPr="0076427E">
        <w:rPr>
          <w:b/>
          <w:sz w:val="24"/>
          <w:szCs w:val="24"/>
        </w:rPr>
        <w:t xml:space="preserve">   </w:t>
      </w:r>
    </w:p>
    <w:p w:rsidRDefault="008F05C6" w:rsidP="00370298" w:rsidR="008F05C6" w:rsidRPr="00370298">
      <w:pPr>
        <w:jc w:val="both"/>
        <w:rPr>
          <w:b/>
          <w:sz w:val="24"/>
          <w:szCs w:val="24"/>
        </w:rPr>
      </w:pPr>
    </w:p>
    <w:p w:rsidRDefault="0076427E" w:rsidP="0076427E" w:rsidR="0076427E" w:rsidRPr="0076427E">
      <w:pPr>
        <w:pStyle w:val="Bezproreda"/>
        <w:jc w:val="center"/>
        <w:rPr>
          <w:szCs w:val="24"/>
        </w:rPr>
      </w:pPr>
      <w:r w:rsidRPr="0076427E">
        <w:rPr>
          <w:szCs w:val="24"/>
        </w:rPr>
        <w:t>Obrazloženje</w:t>
      </w:r>
    </w:p>
    <w:p w:rsidRDefault="0076427E" w:rsidP="0076427E" w:rsidR="0076427E" w:rsidRPr="0076427E">
      <w:pPr>
        <w:pStyle w:val="Bezproreda"/>
        <w:rPr>
          <w:szCs w:val="24"/>
        </w:rPr>
      </w:pPr>
    </w:p>
    <w:p w:rsidRDefault="0076427E" w:rsidP="00255722" w:rsidR="008F05C6">
      <w:pPr>
        <w:pStyle w:val="Bezproreda"/>
        <w:jc w:val="both"/>
        <w:rPr>
          <w:szCs w:val="24"/>
        </w:rPr>
      </w:pPr>
      <w:r>
        <w:rPr>
          <w:szCs w:val="24"/>
        </w:rPr>
        <w:t xml:space="preserve">         Rješenjem </w:t>
      </w:r>
      <w:r w:rsidR="008F05C6">
        <w:rPr>
          <w:szCs w:val="24"/>
        </w:rPr>
        <w:t xml:space="preserve">ovoga suda o otvaranju stečajnog postupka od 21. </w:t>
      </w:r>
      <w:r w:rsidR="001252BF">
        <w:rPr>
          <w:szCs w:val="24"/>
        </w:rPr>
        <w:t>studenoga</w:t>
      </w:r>
      <w:r w:rsidR="008F05C6">
        <w:rPr>
          <w:szCs w:val="24"/>
        </w:rPr>
        <w:t xml:space="preserve"> 201</w:t>
      </w:r>
      <w:r w:rsidR="001252BF">
        <w:rPr>
          <w:szCs w:val="24"/>
        </w:rPr>
        <w:t>3</w:t>
      </w:r>
      <w:r w:rsidR="008F05C6">
        <w:rPr>
          <w:szCs w:val="24"/>
        </w:rPr>
        <w:t xml:space="preserve">. godine za stečajnog upravitelja imenovan je </w:t>
      </w:r>
      <w:r w:rsidR="001252BF">
        <w:rPr>
          <w:szCs w:val="24"/>
        </w:rPr>
        <w:t xml:space="preserve">Jurica </w:t>
      </w:r>
      <w:proofErr w:type="spellStart"/>
      <w:r w:rsidR="001252BF">
        <w:rPr>
          <w:szCs w:val="24"/>
        </w:rPr>
        <w:t>Kešina</w:t>
      </w:r>
      <w:proofErr w:type="spellEnd"/>
      <w:r w:rsidR="008F05C6">
        <w:rPr>
          <w:szCs w:val="24"/>
        </w:rPr>
        <w:t>.</w:t>
      </w:r>
    </w:p>
    <w:p w:rsidRDefault="008F05C6" w:rsidP="00255722" w:rsidR="008F05C6">
      <w:pPr>
        <w:pStyle w:val="Bezproreda"/>
        <w:jc w:val="both"/>
        <w:rPr>
          <w:szCs w:val="24"/>
        </w:rPr>
      </w:pPr>
    </w:p>
    <w:p w:rsidRDefault="008F05C6" w:rsidP="00255722" w:rsidR="001252BF">
      <w:pPr>
        <w:pStyle w:val="Bezproreda"/>
        <w:jc w:val="both"/>
        <w:rPr>
          <w:szCs w:val="24"/>
        </w:rPr>
      </w:pPr>
      <w:r>
        <w:rPr>
          <w:szCs w:val="24"/>
        </w:rPr>
        <w:tab/>
      </w:r>
      <w:r w:rsidR="001252BF">
        <w:rPr>
          <w:szCs w:val="24"/>
        </w:rPr>
        <w:t>Rješenjem suda od 16. srpnja 2015. godine u zaključen je stečajni postupak nad dužnikom.</w:t>
      </w:r>
    </w:p>
    <w:p w:rsidRDefault="001252BF" w:rsidP="00255722" w:rsidR="001252BF">
      <w:pPr>
        <w:pStyle w:val="Bezproreda"/>
        <w:jc w:val="both"/>
        <w:rPr>
          <w:szCs w:val="24"/>
        </w:rPr>
      </w:pPr>
    </w:p>
    <w:p w:rsidRDefault="00AC1E14" w:rsidP="00255722" w:rsidR="00FD67CF">
      <w:pPr>
        <w:pStyle w:val="Bezproreda"/>
        <w:jc w:val="both"/>
        <w:rPr>
          <w:szCs w:val="24"/>
        </w:rPr>
      </w:pPr>
      <w:r>
        <w:rPr>
          <w:szCs w:val="24"/>
        </w:rPr>
        <w:tab/>
        <w:t xml:space="preserve">Podneskom od 10. svibnja 2018. godine Općinski građanski sud u Zagrebu, </w:t>
      </w:r>
      <w:r w:rsidR="00FD67CF">
        <w:rPr>
          <w:szCs w:val="24"/>
        </w:rPr>
        <w:t xml:space="preserve">zatražio je podatak od ovoga suda o tome tko je stečajni upravitelj u </w:t>
      </w:r>
      <w:proofErr w:type="spellStart"/>
      <w:r w:rsidR="00FD67CF">
        <w:rPr>
          <w:szCs w:val="24"/>
        </w:rPr>
        <w:t>ovosudnom</w:t>
      </w:r>
      <w:proofErr w:type="spellEnd"/>
      <w:r w:rsidR="00FD67CF">
        <w:rPr>
          <w:szCs w:val="24"/>
        </w:rPr>
        <w:t xml:space="preserve"> predmetu. U prilogu podneska Općinskog građanskog suda u Zagrebu dostavljen je podnesak </w:t>
      </w:r>
      <w:proofErr w:type="spellStart"/>
      <w:r w:rsidR="00FD67CF">
        <w:rPr>
          <w:szCs w:val="24"/>
        </w:rPr>
        <w:t>Jurce</w:t>
      </w:r>
      <w:proofErr w:type="spellEnd"/>
      <w:r w:rsidR="00FD67CF">
        <w:rPr>
          <w:szCs w:val="24"/>
        </w:rPr>
        <w:t xml:space="preserve"> </w:t>
      </w:r>
      <w:proofErr w:type="spellStart"/>
      <w:r w:rsidR="00FD67CF">
        <w:rPr>
          <w:szCs w:val="24"/>
        </w:rPr>
        <w:t>Kešina</w:t>
      </w:r>
      <w:proofErr w:type="spellEnd"/>
      <w:r w:rsidR="00FD67CF">
        <w:rPr>
          <w:szCs w:val="24"/>
        </w:rPr>
        <w:t xml:space="preserve"> od </w:t>
      </w:r>
      <w:proofErr w:type="spellStart"/>
      <w:r w:rsidR="00FD67CF">
        <w:rPr>
          <w:szCs w:val="24"/>
        </w:rPr>
        <w:t>19</w:t>
      </w:r>
      <w:proofErr w:type="spellEnd"/>
      <w:r w:rsidR="00FD67CF">
        <w:rPr>
          <w:szCs w:val="24"/>
        </w:rPr>
        <w:t>. lipnja 2017. godine upućenog Općinskom građanskom sud u Zagrebu.</w:t>
      </w:r>
    </w:p>
    <w:p w:rsidRDefault="00FD67CF" w:rsidP="00255722" w:rsidR="00FD67CF">
      <w:pPr>
        <w:pStyle w:val="Bezproreda"/>
        <w:jc w:val="both"/>
        <w:rPr>
          <w:szCs w:val="24"/>
        </w:rPr>
      </w:pPr>
    </w:p>
    <w:p w:rsidRDefault="00FD67CF" w:rsidP="00255722" w:rsidR="00FD67CF">
      <w:pPr>
        <w:pStyle w:val="Bezproreda"/>
        <w:jc w:val="both"/>
        <w:rPr>
          <w:szCs w:val="24"/>
        </w:rPr>
      </w:pPr>
      <w:r>
        <w:rPr>
          <w:szCs w:val="24"/>
        </w:rPr>
        <w:tab/>
        <w:t xml:space="preserve">Uvidom u podnesak Općinskom građanskom sudu u Zagrebu od 19. lipnja 2017. godine sud je utvrdio kako je Jurica </w:t>
      </w:r>
      <w:proofErr w:type="spellStart"/>
      <w:r>
        <w:rPr>
          <w:szCs w:val="24"/>
        </w:rPr>
        <w:t>Kešina</w:t>
      </w:r>
      <w:proofErr w:type="spellEnd"/>
      <w:r w:rsidR="005849B6">
        <w:rPr>
          <w:szCs w:val="24"/>
        </w:rPr>
        <w:t xml:space="preserve"> obavijestio Općinski građanski sud u Zagrebu kako više ne zastupa stečajnog dužnika. Nastavno se u podnesku navodi kako je stupanjem na snagu </w:t>
      </w:r>
      <w:r w:rsidR="000F7441">
        <w:rPr>
          <w:szCs w:val="24"/>
        </w:rPr>
        <w:t>Stečajnog</w:t>
      </w:r>
      <w:r w:rsidR="005849B6">
        <w:rPr>
          <w:szCs w:val="24"/>
        </w:rPr>
        <w:t xml:space="preserve"> zakona NN 71/15 stečajni upravitelj ex lege prestao biti </w:t>
      </w:r>
      <w:r w:rsidR="00CA0E2D">
        <w:rPr>
          <w:szCs w:val="24"/>
        </w:rPr>
        <w:t xml:space="preserve">stečajnim upraviteljem dužnika obzirom da se nije uvrstio na listu stečajnih upravitelja. Slijedom navedenoga Jurica </w:t>
      </w:r>
      <w:proofErr w:type="spellStart"/>
      <w:r w:rsidR="00CA0E2D">
        <w:rPr>
          <w:szCs w:val="24"/>
        </w:rPr>
        <w:t>Kešina</w:t>
      </w:r>
      <w:proofErr w:type="spellEnd"/>
      <w:r w:rsidR="00CA0E2D">
        <w:rPr>
          <w:szCs w:val="24"/>
        </w:rPr>
        <w:t xml:space="preserve"> je Općinskom građanskom sudu u Zagrebu vratio izvornik Zaključka suda od 14.3.2017. godine u ovršnom predmetu poslovnog broja </w:t>
      </w:r>
      <w:proofErr w:type="spellStart"/>
      <w:r w:rsidR="00CA0E2D">
        <w:rPr>
          <w:szCs w:val="24"/>
        </w:rPr>
        <w:t>Ovr</w:t>
      </w:r>
      <w:proofErr w:type="spellEnd"/>
      <w:r w:rsidR="00CA0E2D">
        <w:rPr>
          <w:szCs w:val="24"/>
        </w:rPr>
        <w:t>-</w:t>
      </w:r>
      <w:proofErr w:type="spellStart"/>
      <w:r w:rsidR="00CA0E2D">
        <w:rPr>
          <w:szCs w:val="24"/>
        </w:rPr>
        <w:t>9915</w:t>
      </w:r>
      <w:proofErr w:type="spellEnd"/>
      <w:r w:rsidR="00CA0E2D">
        <w:rPr>
          <w:szCs w:val="24"/>
        </w:rPr>
        <w:t>/</w:t>
      </w:r>
      <w:proofErr w:type="spellStart"/>
      <w:r w:rsidR="00CA0E2D">
        <w:rPr>
          <w:szCs w:val="24"/>
        </w:rPr>
        <w:t>16</w:t>
      </w:r>
      <w:proofErr w:type="spellEnd"/>
      <w:r w:rsidR="00CA0E2D">
        <w:rPr>
          <w:szCs w:val="24"/>
        </w:rPr>
        <w:t>.</w:t>
      </w:r>
    </w:p>
    <w:p w:rsidRDefault="00CA0E2D" w:rsidP="00255722" w:rsidR="00CA0E2D">
      <w:pPr>
        <w:pStyle w:val="Bezproreda"/>
        <w:jc w:val="both"/>
        <w:rPr>
          <w:szCs w:val="24"/>
        </w:rPr>
      </w:pPr>
    </w:p>
    <w:p w:rsidRDefault="00CA0E2D" w:rsidP="00255722" w:rsidR="00CA0E2D">
      <w:pPr>
        <w:pStyle w:val="Bezproreda"/>
        <w:jc w:val="both"/>
        <w:rPr>
          <w:szCs w:val="24"/>
        </w:rPr>
      </w:pPr>
      <w:r>
        <w:rPr>
          <w:szCs w:val="24"/>
        </w:rPr>
        <w:tab/>
        <w:t xml:space="preserve">Uvidom u </w:t>
      </w:r>
      <w:proofErr w:type="spellStart"/>
      <w:r>
        <w:rPr>
          <w:szCs w:val="24"/>
        </w:rPr>
        <w:t>ovosudni</w:t>
      </w:r>
      <w:proofErr w:type="spellEnd"/>
      <w:r>
        <w:rPr>
          <w:szCs w:val="24"/>
        </w:rPr>
        <w:t xml:space="preserve"> premet sud je utvrdio kako je Jurica </w:t>
      </w:r>
      <w:proofErr w:type="spellStart"/>
      <w:r>
        <w:rPr>
          <w:szCs w:val="24"/>
        </w:rPr>
        <w:t>Kešina</w:t>
      </w:r>
      <w:proofErr w:type="spellEnd"/>
      <w:r>
        <w:rPr>
          <w:szCs w:val="24"/>
        </w:rPr>
        <w:t xml:space="preserve"> zatražio razrješenje sa dužnost stečajnog upravitelja </w:t>
      </w:r>
      <w:r w:rsidR="008077B6">
        <w:rPr>
          <w:szCs w:val="24"/>
        </w:rPr>
        <w:t>19.1.2016. i 15.4.2016. godine u kojem navodi kako nije uvršten na listu stečajnih upravitelja u skladu s odredbama Stečajnog zakona NN 71/15.</w:t>
      </w:r>
    </w:p>
    <w:p w:rsidRDefault="008077B6" w:rsidP="00255722" w:rsidR="008077B6">
      <w:pPr>
        <w:pStyle w:val="Bezproreda"/>
        <w:jc w:val="both"/>
        <w:rPr>
          <w:szCs w:val="24"/>
        </w:rPr>
      </w:pPr>
    </w:p>
    <w:p w:rsidRDefault="008077B6" w:rsidP="00255722" w:rsidR="008077B6">
      <w:pPr>
        <w:pStyle w:val="Bezproreda"/>
        <w:jc w:val="both"/>
        <w:rPr>
          <w:szCs w:val="24"/>
        </w:rPr>
      </w:pPr>
      <w:r>
        <w:rPr>
          <w:szCs w:val="24"/>
        </w:rPr>
        <w:lastRenderedPageBreak/>
        <w:tab/>
        <w:t xml:space="preserve">S obzirom na zahtjev Jurice </w:t>
      </w:r>
      <w:proofErr w:type="spellStart"/>
      <w:r>
        <w:rPr>
          <w:szCs w:val="24"/>
        </w:rPr>
        <w:t>Kešine</w:t>
      </w:r>
      <w:proofErr w:type="spellEnd"/>
      <w:r>
        <w:rPr>
          <w:szCs w:val="24"/>
        </w:rPr>
        <w:t xml:space="preserve">, činjenicu kako isti nije na listi stečajnih upravitelja u skladu s odredbama Stečajnog zakona NN 71/15, sud je </w:t>
      </w:r>
      <w:r w:rsidR="00742CEA">
        <w:rPr>
          <w:szCs w:val="24"/>
        </w:rPr>
        <w:t>razriješio</w:t>
      </w:r>
      <w:r>
        <w:rPr>
          <w:szCs w:val="24"/>
        </w:rPr>
        <w:t xml:space="preserve"> stečajnog upravitelja Juricu </w:t>
      </w:r>
      <w:proofErr w:type="spellStart"/>
      <w:r>
        <w:rPr>
          <w:szCs w:val="24"/>
        </w:rPr>
        <w:t>Kešinu</w:t>
      </w:r>
      <w:proofErr w:type="spellEnd"/>
      <w:r>
        <w:rPr>
          <w:szCs w:val="24"/>
        </w:rPr>
        <w:t xml:space="preserve"> u </w:t>
      </w:r>
      <w:proofErr w:type="spellStart"/>
      <w:r>
        <w:rPr>
          <w:szCs w:val="24"/>
        </w:rPr>
        <w:t>ovosudnom</w:t>
      </w:r>
      <w:proofErr w:type="spellEnd"/>
      <w:r>
        <w:rPr>
          <w:szCs w:val="24"/>
        </w:rPr>
        <w:t xml:space="preserve"> predmetu, te je odlučeno kao u izreci rješenja.</w:t>
      </w:r>
    </w:p>
    <w:p w:rsidRDefault="008077B6" w:rsidP="00255722" w:rsidR="008077B6">
      <w:pPr>
        <w:pStyle w:val="Bezproreda"/>
        <w:jc w:val="both"/>
        <w:rPr>
          <w:szCs w:val="24"/>
        </w:rPr>
      </w:pPr>
    </w:p>
    <w:p w:rsidRDefault="008077B6" w:rsidP="00255722" w:rsidR="008077B6">
      <w:pPr>
        <w:pStyle w:val="Bezproreda"/>
        <w:jc w:val="both"/>
        <w:rPr>
          <w:szCs w:val="24"/>
        </w:rPr>
      </w:pPr>
      <w:r>
        <w:rPr>
          <w:szCs w:val="24"/>
        </w:rPr>
        <w:tab/>
        <w:t>U skladu s odredbom članka 84. Stečajnog zakona (NN 71/15), sud je automatskim odabirom sa liste stečajnih upravitelja za područje Trgovačkog suda u Zagrebu imenovao novog stečajnog upravitelja.</w:t>
      </w:r>
    </w:p>
    <w:p w:rsidRDefault="008077B6" w:rsidP="00255722" w:rsidR="008077B6">
      <w:pPr>
        <w:pStyle w:val="Bezproreda"/>
        <w:jc w:val="both"/>
        <w:rPr>
          <w:szCs w:val="24"/>
        </w:rPr>
      </w:pPr>
    </w:p>
    <w:p w:rsidRDefault="008077B6" w:rsidP="00255722" w:rsidR="008077B6">
      <w:pPr>
        <w:pStyle w:val="Bezproreda"/>
        <w:jc w:val="both"/>
        <w:rPr>
          <w:szCs w:val="24"/>
        </w:rPr>
      </w:pPr>
      <w:r>
        <w:rPr>
          <w:szCs w:val="24"/>
        </w:rPr>
        <w:tab/>
        <w:t>Objava Rješenja izvršena u skladu s odredbom članka 12. u vezi članka 441. Stečajnog zakona (NN 71/15).</w:t>
      </w:r>
      <w:r w:rsidR="000406B7">
        <w:rPr>
          <w:szCs w:val="24"/>
        </w:rPr>
        <w:t>p</w:t>
      </w:r>
    </w:p>
    <w:p w:rsidRDefault="000406B7" w:rsidP="00255722" w:rsidR="000406B7">
      <w:pPr>
        <w:pStyle w:val="Bezproreda"/>
        <w:jc w:val="both"/>
        <w:rPr>
          <w:szCs w:val="24"/>
        </w:rPr>
      </w:pPr>
    </w:p>
    <w:p w:rsidRDefault="00FD67CF" w:rsidP="00255722" w:rsidR="008F05C6">
      <w:pPr>
        <w:pStyle w:val="Bezproreda"/>
        <w:jc w:val="both"/>
        <w:rPr>
          <w:szCs w:val="24"/>
        </w:rPr>
      </w:pPr>
      <w:r>
        <w:rPr>
          <w:szCs w:val="24"/>
        </w:rPr>
        <w:t xml:space="preserve"> </w:t>
      </w:r>
      <w:r w:rsidR="00AC1E14">
        <w:rPr>
          <w:szCs w:val="24"/>
        </w:rPr>
        <w:t xml:space="preserve"> </w:t>
      </w:r>
    </w:p>
    <w:p w:rsidRDefault="008F05C6" w:rsidP="0092183B" w:rsidR="0076427E" w:rsidRPr="0076427E">
      <w:pPr>
        <w:pStyle w:val="Bezproreda"/>
        <w:jc w:val="both"/>
        <w:rPr>
          <w:szCs w:val="24"/>
        </w:rPr>
      </w:pPr>
      <w:r>
        <w:rPr>
          <w:szCs w:val="24"/>
        </w:rPr>
        <w:tab/>
      </w:r>
      <w:r w:rsidR="008077B6">
        <w:rPr>
          <w:szCs w:val="24"/>
        </w:rPr>
        <w:t>Slijedom navedenoga odlučeno je kao u izreci.</w:t>
      </w:r>
    </w:p>
    <w:p w:rsidRDefault="00991EAA" w:rsidP="004473B7" w:rsidR="00991EAA">
      <w:pPr>
        <w:pStyle w:val="Bezproreda"/>
        <w:jc w:val="center"/>
        <w:rPr>
          <w:szCs w:val="24"/>
        </w:rPr>
      </w:pPr>
    </w:p>
    <w:p w:rsidRDefault="008077B6" w:rsidP="004473B7" w:rsidR="0076427E" w:rsidRPr="0076427E">
      <w:pPr>
        <w:pStyle w:val="Bezproreda"/>
        <w:jc w:val="center"/>
        <w:rPr>
          <w:szCs w:val="24"/>
        </w:rPr>
      </w:pPr>
      <w:r>
        <w:rPr>
          <w:szCs w:val="24"/>
        </w:rPr>
        <w:t>U Zagrebu, 5</w:t>
      </w:r>
      <w:r w:rsidR="0076427E" w:rsidRPr="0076427E">
        <w:rPr>
          <w:szCs w:val="24"/>
        </w:rPr>
        <w:t>.</w:t>
      </w:r>
      <w:r>
        <w:rPr>
          <w:szCs w:val="24"/>
        </w:rPr>
        <w:t xml:space="preserve"> lipnja</w:t>
      </w:r>
      <w:r w:rsidR="0076427E" w:rsidRPr="0076427E">
        <w:rPr>
          <w:szCs w:val="24"/>
        </w:rPr>
        <w:t xml:space="preserve"> 201</w:t>
      </w:r>
      <w:r>
        <w:rPr>
          <w:szCs w:val="24"/>
        </w:rPr>
        <w:t>8</w:t>
      </w:r>
      <w:r w:rsidR="0076427E" w:rsidRPr="0076427E">
        <w:rPr>
          <w:szCs w:val="24"/>
        </w:rPr>
        <w:t>.</w:t>
      </w:r>
      <w:r w:rsidR="004473B7">
        <w:rPr>
          <w:szCs w:val="24"/>
        </w:rPr>
        <w:t xml:space="preserve"> </w:t>
      </w:r>
      <w:r w:rsidR="0076427E" w:rsidRPr="0076427E">
        <w:rPr>
          <w:szCs w:val="24"/>
        </w:rPr>
        <w:t>godine</w:t>
      </w:r>
    </w:p>
    <w:p w:rsidRDefault="0076427E" w:rsidP="0076427E" w:rsidR="0076427E" w:rsidRPr="0076427E">
      <w:pPr>
        <w:pStyle w:val="Bezproreda"/>
        <w:rPr>
          <w:szCs w:val="24"/>
        </w:rPr>
      </w:pPr>
    </w:p>
    <w:p w:rsidRDefault="004473B7" w:rsidP="00F8680A" w:rsidR="00F8680A" w:rsidRPr="00F8680A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   </w:t>
      </w:r>
      <w:r w:rsidR="00991EAA">
        <w:rPr>
          <w:szCs w:val="24"/>
        </w:rPr>
        <w:t xml:space="preserve"> </w:t>
      </w:r>
      <w:r w:rsidR="00F8680A" w:rsidRPr="00F8680A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8680A" w:rsidP="00E7187D" w:rsidR="00F8680A" w:rsidRPr="00F8680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8680A"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F8680A" w:rsidP="00E7187D" w:rsidR="00F8680A" w:rsidRPr="00F8680A">
      <w:pPr>
        <w:ind w:firstLine="708" w:left="4248"/>
        <w:rPr>
          <w:sz w:val="24"/>
          <w:szCs w:val="24"/>
        </w:rPr>
      </w:pPr>
      <w:r w:rsidRPr="00F8680A">
        <w:rPr>
          <w:sz w:val="24"/>
          <w:szCs w:val="24"/>
        </w:rPr>
        <w:t xml:space="preserve">Za točnost </w:t>
      </w:r>
      <w:proofErr w:type="spellStart"/>
      <w:r w:rsidRPr="00F8680A">
        <w:rPr>
          <w:sz w:val="24"/>
          <w:szCs w:val="24"/>
        </w:rPr>
        <w:t>otpravka</w:t>
      </w:r>
      <w:proofErr w:type="spellEnd"/>
      <w:r w:rsidRPr="00F8680A">
        <w:rPr>
          <w:sz w:val="24"/>
          <w:szCs w:val="24"/>
        </w:rPr>
        <w:t xml:space="preserve"> – ovlašteni službenik:</w:t>
      </w:r>
    </w:p>
    <w:p w:rsidRDefault="00F8680A" w:rsidP="00E7187D" w:rsidR="00F8680A" w:rsidRPr="00F8680A">
      <w:pPr>
        <w:rPr>
          <w:sz w:val="24"/>
          <w:szCs w:val="24"/>
        </w:rPr>
      </w:pPr>
      <w:r w:rsidRPr="00F8680A">
        <w:rPr>
          <w:sz w:val="24"/>
          <w:szCs w:val="24"/>
        </w:rPr>
        <w:t xml:space="preserve">           </w:t>
      </w:r>
      <w:r w:rsidRPr="00F8680A">
        <w:rPr>
          <w:sz w:val="24"/>
          <w:szCs w:val="24"/>
        </w:rPr>
        <w:tab/>
      </w:r>
      <w:r w:rsidRPr="00F8680A">
        <w:rPr>
          <w:sz w:val="24"/>
          <w:szCs w:val="24"/>
        </w:rPr>
        <w:tab/>
      </w:r>
      <w:r w:rsidRPr="00F8680A">
        <w:rPr>
          <w:sz w:val="24"/>
          <w:szCs w:val="24"/>
        </w:rPr>
        <w:tab/>
      </w:r>
      <w:r w:rsidRPr="00F8680A">
        <w:rPr>
          <w:sz w:val="24"/>
          <w:szCs w:val="24"/>
        </w:rPr>
        <w:tab/>
      </w:r>
      <w:r w:rsidRPr="00F8680A">
        <w:rPr>
          <w:sz w:val="24"/>
          <w:szCs w:val="24"/>
        </w:rPr>
        <w:tab/>
      </w:r>
      <w:r w:rsidRPr="00F8680A">
        <w:rPr>
          <w:sz w:val="24"/>
          <w:szCs w:val="24"/>
        </w:rPr>
        <w:tab/>
      </w:r>
      <w:r w:rsidRPr="00F8680A">
        <w:rPr>
          <w:sz w:val="24"/>
          <w:szCs w:val="24"/>
        </w:rPr>
        <w:tab/>
      </w:r>
      <w:r w:rsidRPr="00F8680A">
        <w:rPr>
          <w:sz w:val="24"/>
          <w:szCs w:val="24"/>
        </w:rPr>
        <w:tab/>
        <w:t xml:space="preserve"> Maja </w:t>
      </w:r>
      <w:proofErr w:type="spellStart"/>
      <w:r w:rsidRPr="00F8680A">
        <w:rPr>
          <w:sz w:val="24"/>
          <w:szCs w:val="24"/>
        </w:rPr>
        <w:t>Hajtek</w:t>
      </w:r>
      <w:proofErr w:type="spellEnd"/>
    </w:p>
    <w:p w:rsidRDefault="00991EAA" w:rsidP="00F8680A" w:rsidR="00991EAA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991EAA" w:rsidP="00991EAA" w:rsidR="00991EAA" w:rsidRPr="00FC1355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</w:p>
    <w:p w:rsidRDefault="0076427E" w:rsidP="00991EAA" w:rsidR="009E48E0" w:rsidRPr="0076427E">
      <w:pPr>
        <w:pStyle w:val="Bezproreda"/>
        <w:jc w:val="center"/>
        <w:rPr>
          <w:szCs w:val="24"/>
        </w:rPr>
      </w:pPr>
      <w:r w:rsidRPr="0076427E">
        <w:rPr>
          <w:szCs w:val="24"/>
        </w:rPr>
        <w:t xml:space="preserve"> </w:t>
      </w:r>
    </w:p>
    <w:p w:rsidRDefault="00F8680A" w:rsidP="0076427E" w:rsidR="00F8680A">
      <w:pPr>
        <w:pStyle w:val="Bezproreda"/>
        <w:rPr>
          <w:szCs w:val="24"/>
        </w:rPr>
      </w:pPr>
    </w:p>
    <w:p w:rsidRDefault="00F8680A" w:rsidP="0076427E" w:rsidR="00F8680A">
      <w:pPr>
        <w:pStyle w:val="Bezproreda"/>
        <w:rPr>
          <w:szCs w:val="24"/>
        </w:rPr>
      </w:pPr>
    </w:p>
    <w:p w:rsidRDefault="00F8680A" w:rsidP="0076427E" w:rsidR="00F8680A">
      <w:pPr>
        <w:pStyle w:val="Bezproreda"/>
        <w:rPr>
          <w:szCs w:val="24"/>
        </w:rPr>
      </w:pPr>
    </w:p>
    <w:p w:rsidRDefault="0076427E" w:rsidP="0076427E" w:rsidR="0076427E" w:rsidRPr="0076427E">
      <w:pPr>
        <w:pStyle w:val="Bezproreda"/>
        <w:rPr>
          <w:szCs w:val="24"/>
        </w:rPr>
      </w:pPr>
      <w:bookmarkStart w:name="_GoBack" w:id="0"/>
      <w:bookmarkEnd w:id="0"/>
      <w:r w:rsidRPr="0076427E">
        <w:rPr>
          <w:szCs w:val="24"/>
        </w:rPr>
        <w:t>POUKA O PRAVNOM LIJEKU:</w:t>
      </w:r>
    </w:p>
    <w:p w:rsidRDefault="0076427E" w:rsidP="00370298" w:rsidR="0076427E" w:rsidRPr="0076427E">
      <w:pPr>
        <w:pStyle w:val="Bezproreda"/>
        <w:jc w:val="both"/>
        <w:rPr>
          <w:szCs w:val="24"/>
        </w:rPr>
      </w:pPr>
      <w:r w:rsidRPr="0076427E">
        <w:rPr>
          <w:szCs w:val="24"/>
        </w:rPr>
        <w:t xml:space="preserve">Protiv ovog rješenja </w:t>
      </w:r>
      <w:r w:rsidR="004473B7">
        <w:rPr>
          <w:szCs w:val="24"/>
        </w:rPr>
        <w:t>pravo žalbe imaju stečajni vjerovnici u roku od 8 dana od</w:t>
      </w:r>
      <w:r w:rsidRPr="0076427E">
        <w:rPr>
          <w:szCs w:val="24"/>
        </w:rPr>
        <w:t xml:space="preserve"> dana primitka</w:t>
      </w:r>
      <w:r w:rsidR="004473B7">
        <w:rPr>
          <w:szCs w:val="24"/>
        </w:rPr>
        <w:t xml:space="preserve"> rješenja</w:t>
      </w:r>
      <w:r w:rsidR="004B65E5">
        <w:rPr>
          <w:szCs w:val="24"/>
        </w:rPr>
        <w:t xml:space="preserve"> (čl. 27.</w:t>
      </w:r>
      <w:r w:rsidR="000F7441">
        <w:rPr>
          <w:szCs w:val="24"/>
        </w:rPr>
        <w:t xml:space="preserve"> </w:t>
      </w:r>
      <w:r w:rsidR="004B65E5">
        <w:rPr>
          <w:szCs w:val="24"/>
        </w:rPr>
        <w:t>st.</w:t>
      </w:r>
      <w:r w:rsidR="000F7441">
        <w:rPr>
          <w:szCs w:val="24"/>
        </w:rPr>
        <w:t xml:space="preserve"> </w:t>
      </w:r>
      <w:r w:rsidR="004B65E5">
        <w:rPr>
          <w:szCs w:val="24"/>
        </w:rPr>
        <w:t>4. SZ-a)</w:t>
      </w:r>
      <w:r w:rsidR="004473B7">
        <w:rPr>
          <w:szCs w:val="24"/>
        </w:rPr>
        <w:t>. Žalba se</w:t>
      </w:r>
      <w:r w:rsidR="00C52A8F">
        <w:rPr>
          <w:szCs w:val="24"/>
        </w:rPr>
        <w:t xml:space="preserve"> ulaže putem ovog Suda u 3</w:t>
      </w:r>
      <w:r w:rsidRPr="0076427E">
        <w:rPr>
          <w:szCs w:val="24"/>
        </w:rPr>
        <w:t xml:space="preserve"> primjerka</w:t>
      </w:r>
      <w:r w:rsidR="004473B7">
        <w:rPr>
          <w:szCs w:val="24"/>
        </w:rPr>
        <w:t xml:space="preserve"> za Visoki trgovački sud Republike Hrvatske.</w:t>
      </w:r>
    </w:p>
    <w:p w:rsidRDefault="009E48E0" w:rsidP="0076427E" w:rsidR="009E48E0">
      <w:pPr>
        <w:pStyle w:val="Bezproreda"/>
        <w:rPr>
          <w:szCs w:val="24"/>
        </w:rPr>
      </w:pPr>
    </w:p>
    <w:p w:rsidRDefault="009E48E0" w:rsidP="0076427E" w:rsidR="009E48E0">
      <w:pPr>
        <w:pStyle w:val="Bezproreda"/>
        <w:rPr>
          <w:szCs w:val="24"/>
        </w:rPr>
      </w:pPr>
    </w:p>
    <w:p w:rsidRDefault="00991EAA" w:rsidP="0076427E" w:rsidR="00991EAA">
      <w:pPr>
        <w:pStyle w:val="Bezproreda"/>
        <w:rPr>
          <w:szCs w:val="24"/>
        </w:rPr>
      </w:pPr>
    </w:p>
    <w:p w:rsidRDefault="00991EAA" w:rsidP="0076427E" w:rsidR="00991EAA">
      <w:pPr>
        <w:pStyle w:val="Bezproreda"/>
        <w:rPr>
          <w:szCs w:val="24"/>
        </w:rPr>
      </w:pPr>
    </w:p>
    <w:p w:rsidRDefault="00991EAA" w:rsidP="0076427E" w:rsidR="00991EAA">
      <w:pPr>
        <w:pStyle w:val="Bezproreda"/>
        <w:rPr>
          <w:szCs w:val="24"/>
        </w:rPr>
      </w:pPr>
    </w:p>
    <w:p w:rsidRDefault="00991EAA" w:rsidP="0076427E" w:rsidR="00991EAA">
      <w:pPr>
        <w:pStyle w:val="Bezproreda"/>
        <w:rPr>
          <w:szCs w:val="24"/>
        </w:rPr>
      </w:pPr>
    </w:p>
    <w:p w:rsidRDefault="00182123" w:rsidP="0076427E" w:rsidR="00182123" w:rsidRPr="0076427E">
      <w:pPr>
        <w:pStyle w:val="Bezproreda"/>
        <w:rPr>
          <w:szCs w:val="24"/>
        </w:rPr>
      </w:pPr>
    </w:p>
    <w:sectPr w:rsidSect="003A4ADE" w:rsidR="00182123" w:rsidRPr="0076427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3DAD" w:rsidP="00F33DAD" w:rsidR="00F33DAD">
      <w:r>
        <w:separator/>
      </w:r>
    </w:p>
  </w:endnote>
  <w:endnote w:id="0" w:type="continuationSeparator">
    <w:p w:rsidRDefault="00F33DAD" w:rsidP="00F33DAD" w:rsidR="00F33D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3DAD" w:rsidP="00F33DAD" w:rsidR="00F33DAD">
      <w:r>
        <w:separator/>
      </w:r>
    </w:p>
  </w:footnote>
  <w:footnote w:id="0" w:type="continuationSeparator">
    <w:p w:rsidRDefault="00F33DAD" w:rsidP="00F33DAD" w:rsidR="00F33D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64452639"/>
      <w:docPartObj>
        <w:docPartGallery w:val="Page Numbers (Top of Page)"/>
        <w:docPartUnique/>
      </w:docPartObj>
    </w:sdtPr>
    <w:sdtEndPr/>
    <w:sdtContent>
      <w:p w:rsidRDefault="00F33DAD" w:rsidP="00AD585B" w:rsidR="00AD585B">
        <w:pPr>
          <w:pStyle w:val="Zaglavlje"/>
          <w:jc w:val="right"/>
        </w:pPr>
        <w:r>
          <w:t xml:space="preserve">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8680A">
          <w:rPr>
            <w:noProof/>
          </w:rPr>
          <w:t>2</w:t>
        </w:r>
        <w:r>
          <w:fldChar w:fldCharType="end"/>
        </w:r>
        <w:r>
          <w:tab/>
          <w:t xml:space="preserve">                                                  </w:t>
        </w:r>
        <w:proofErr w:type="spellStart"/>
        <w:r w:rsidR="00AD585B">
          <w:rPr>
            <w:sz w:val="24"/>
            <w:szCs w:val="24"/>
          </w:rPr>
          <w:t>72</w:t>
        </w:r>
        <w:proofErr w:type="spellEnd"/>
        <w:r w:rsidR="00AD585B">
          <w:rPr>
            <w:sz w:val="24"/>
            <w:szCs w:val="24"/>
          </w:rPr>
          <w:t>. St -</w:t>
        </w:r>
        <w:proofErr w:type="spellStart"/>
        <w:r w:rsidR="00AD585B">
          <w:rPr>
            <w:sz w:val="24"/>
            <w:szCs w:val="24"/>
          </w:rPr>
          <w:t>1546</w:t>
        </w:r>
        <w:proofErr w:type="spellEnd"/>
        <w:r w:rsidR="00AD585B">
          <w:rPr>
            <w:sz w:val="24"/>
            <w:szCs w:val="24"/>
          </w:rPr>
          <w:t>/</w:t>
        </w:r>
        <w:proofErr w:type="spellStart"/>
        <w:r w:rsidR="00AD585B">
          <w:rPr>
            <w:sz w:val="24"/>
            <w:szCs w:val="24"/>
          </w:rPr>
          <w:t>2013</w:t>
        </w:r>
        <w:proofErr w:type="spellEnd"/>
        <w:r w:rsidR="00AD585B">
          <w:rPr>
            <w:sz w:val="24"/>
            <w:szCs w:val="24"/>
          </w:rPr>
          <w:t xml:space="preserve"> - </w:t>
        </w:r>
        <w:proofErr w:type="spellStart"/>
        <w:r w:rsidR="00AD585B">
          <w:rPr>
            <w:sz w:val="24"/>
            <w:szCs w:val="24"/>
          </w:rPr>
          <w:t>61</w:t>
        </w:r>
        <w:proofErr w:type="spellEnd"/>
      </w:p>
      <w:p w:rsidRDefault="00F8680A" w:rsidP="00F33DAD" w:rsidR="00F33DAD">
        <w:pPr>
          <w:pStyle w:val="Zaglavlje"/>
          <w:ind w:firstLine="2832"/>
          <w:jc w:val="center"/>
        </w:pPr>
      </w:p>
    </w:sdtContent>
  </w:sdt>
  <w:p w:rsidRDefault="00F33DAD" w:rsidR="00F33D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5B" w:rsidP="00AD585B" w:rsidR="00AD585B">
    <w:pPr>
      <w:pStyle w:val="Zaglavlje"/>
      <w:jc w:val="right"/>
    </w:pPr>
    <w:proofErr w:type="spellStart"/>
    <w:r>
      <w:rPr>
        <w:sz w:val="24"/>
        <w:szCs w:val="24"/>
      </w:rPr>
      <w:t>72</w:t>
    </w:r>
    <w:proofErr w:type="spellEnd"/>
    <w:r>
      <w:rPr>
        <w:sz w:val="24"/>
        <w:szCs w:val="24"/>
      </w:rPr>
      <w:t>. St -</w:t>
    </w:r>
    <w:proofErr w:type="spellStart"/>
    <w:r>
      <w:rPr>
        <w:sz w:val="24"/>
        <w:szCs w:val="24"/>
      </w:rPr>
      <w:t>1546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2013</w:t>
    </w:r>
    <w:proofErr w:type="spellEnd"/>
    <w:r>
      <w:rPr>
        <w:sz w:val="24"/>
        <w:szCs w:val="24"/>
      </w:rPr>
      <w:t xml:space="preserve"> - </w:t>
    </w:r>
    <w:proofErr w:type="spellStart"/>
    <w:r>
      <w:rPr>
        <w:sz w:val="24"/>
        <w:szCs w:val="24"/>
      </w:rPr>
      <w:t>61</w:t>
    </w:r>
    <w:proofErr w:type="spellEnd"/>
  </w:p>
  <w:p w:rsidRDefault="00AD585B" w:rsidR="00AD58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87539B"/>
    <w:multiLevelType w:val="hybridMultilevel"/>
    <w:tmpl w:val="29A044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427E"/>
    <w:rsid w:val="00017DF3"/>
    <w:rsid w:val="000406B7"/>
    <w:rsid w:val="000F7441"/>
    <w:rsid w:val="001252BF"/>
    <w:rsid w:val="00157F4D"/>
    <w:rsid w:val="00182123"/>
    <w:rsid w:val="00202D38"/>
    <w:rsid w:val="0020350D"/>
    <w:rsid w:val="00255722"/>
    <w:rsid w:val="002F4C26"/>
    <w:rsid w:val="002F5246"/>
    <w:rsid w:val="0035532E"/>
    <w:rsid w:val="00370298"/>
    <w:rsid w:val="003A4ADE"/>
    <w:rsid w:val="004473B7"/>
    <w:rsid w:val="004B65E5"/>
    <w:rsid w:val="005849B6"/>
    <w:rsid w:val="006C62DD"/>
    <w:rsid w:val="00720798"/>
    <w:rsid w:val="00742CEA"/>
    <w:rsid w:val="0076427E"/>
    <w:rsid w:val="008077B6"/>
    <w:rsid w:val="00812217"/>
    <w:rsid w:val="008962E3"/>
    <w:rsid w:val="008F05C6"/>
    <w:rsid w:val="00916EFB"/>
    <w:rsid w:val="0092183B"/>
    <w:rsid w:val="00991EAA"/>
    <w:rsid w:val="009C2C50"/>
    <w:rsid w:val="009E48E0"/>
    <w:rsid w:val="00A81F16"/>
    <w:rsid w:val="00AA71D3"/>
    <w:rsid w:val="00AC1E14"/>
    <w:rsid w:val="00AD585B"/>
    <w:rsid w:val="00BD6ED8"/>
    <w:rsid w:val="00C4571B"/>
    <w:rsid w:val="00C52A8F"/>
    <w:rsid w:val="00CA0E2D"/>
    <w:rsid w:val="00D00352"/>
    <w:rsid w:val="00D03FDC"/>
    <w:rsid w:val="00D127D6"/>
    <w:rsid w:val="00E33ED3"/>
    <w:rsid w:val="00E555B5"/>
    <w:rsid w:val="00F33DAD"/>
    <w:rsid w:val="00F8680A"/>
    <w:rsid w:val="00FD67CF"/>
    <w:rsid w:val="00FE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427E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6427E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65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65E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991EAA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991EAA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680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868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68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68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68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427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6427E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B65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65E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33DA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33DAD"/>
    <w:rPr>
      <w:rFonts w:cs="Times New Roman" w:eastAsia="Times New Roman"/>
      <w:sz w:val="20"/>
      <w:szCs w:val="20"/>
      <w:lang w:eastAsia="hr-HR"/>
    </w:rPr>
  </w:style>
  <w:style w:styleId="Podnaslov" w:type="paragraph">
    <w:name w:val="Subtitle"/>
    <w:basedOn w:val="Normal"/>
    <w:link w:val="PodnaslovChar"/>
    <w:qFormat/>
    <w:rsid w:val="00991EAA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991EAA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680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868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68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68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68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2033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747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042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1546</izvorni_sadrzaj>
    <derivirana_varijabla naziv="DomainObject.Predmet.Broj_1">1546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2013.</izvorni_sadrzaj>
    <derivirana_varijabla naziv="DomainObject.Predmet.DatumOsnivanja_1">4.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srpnja 2015.</izvorni_sadrzaj>
    <derivirana_varijabla naziv="DomainObject.Predmet.DatumRjesavanja_1">30. srpnja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St-1546/2013</izvorni_sadrzaj>
    <derivirana_varijabla naziv="DomainObject.Predmet.OznakaBroj_1">St-1546/2013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ZLATARNA AURODENT ZAGREB d.o.o. zastupanog po punomoćniku BORIS KOSTIĆ</izvorni_sadrzaj>
    <derivirana_varijabla naziv="DomainObject.Predmet.ProtustrankaFormated_1">  ZLATARNA AURODENT ZAGREB d.o.o. zastupanog po punomoćniku BORIS KOSTIĆ</derivirana_varijabla>
  </DomainObject.Predmet.ProtustrankaFormated>
  <DomainObject.Predmet.ProtustrankaFormatedOIB>
    <izvorni_sadrzaj>  ZLATARNA AURODENT ZAGREB d.o.o., OIB 83134564475 zastupanog po punomoćniku BORIS KOSTIĆ</izvorni_sadrzaj>
    <derivirana_varijabla naziv="DomainObject.Predmet.ProtustrankaFormatedOIB_1">  ZLATARNA AURODENT ZAGREB d.o.o., OIB 83134564475 zastupanog po punomoćniku BORIS KOSTIĆ</derivirana_varijabla>
  </DomainObject.Predmet.ProtustrankaFormatedOIB>
  <DomainObject.Predmet.ProtustrankaFormatedWithAdress>
    <izvorni_sadrzaj> ZLATARNA AURODENT ZAGREB d.o.o., VLAŠKA 78, 10000 Zagreb zastupanog po punomoćniku BORIS KOSTIĆ</izvorni_sadrzaj>
    <derivirana_varijabla naziv="DomainObject.Predmet.ProtustrankaFormatedWithAdress_1"> ZLATARNA AURODENT ZAGREB d.o.o., VLAŠKA 78, 10000 Zagreb zastupanog po punomoćniku BORIS KOSTIĆ</derivirana_varijabla>
  </DomainObject.Predmet.ProtustrankaFormatedWithAdress>
  <DomainObject.Predmet.ProtustrankaFormatedWithAdressOIB>
    <izvorni_sadrzaj> ZLATARNA AURODENT ZAGREB d.o.o., OIB 83134564475, VLAŠKA 78, 10000 Zagreb zastupanog po punomoćniku BORIS KOSTIĆ</izvorni_sadrzaj>
    <derivirana_varijabla naziv="DomainObject.Predmet.ProtustrankaFormatedWithAdressOIB_1"> ZLATARNA AURODENT ZAGREB d.o.o., OIB 83134564475, VLAŠKA 78, 10000 Zagreb zastupanog po punomoćniku BORIS KOSTIĆ</derivirana_varijabla>
  </DomainObject.Predmet.ProtustrankaFormatedWithAdressOIB>
  <DomainObject.Predmet.ProtustrankaWithAdress>
    <izvorni_sadrzaj>ZLATARNA AURODENT ZAGREB d.o.o. VLAŠKA 78, 10000 Zagreb</izvorni_sadrzaj>
    <derivirana_varijabla naziv="DomainObject.Predmet.ProtustrankaWithAdress_1">ZLATARNA AURODENT ZAGREB d.o.o. VLAŠKA 78, 10000 Zagreb</derivirana_varijabla>
  </DomainObject.Predmet.ProtustrankaWithAdress>
  <DomainObject.Predmet.ProtustrankaWithAdressOIB>
    <izvorni_sadrzaj>ZLATARNA AURODENT ZAGREB d.o.o., OIB 83134564475, VLAŠKA 78, 10000 Zagreb</izvorni_sadrzaj>
    <derivirana_varijabla naziv="DomainObject.Predmet.ProtustrankaWithAdressOIB_1">ZLATARNA AURODENT ZAGREB d.o.o., OIB 83134564475, VLAŠKA 78, 10000 Zagreb</derivirana_varijabla>
  </DomainObject.Predmet.ProtustrankaWithAdressOIB>
  <DomainObject.Predmet.ProtustrankaNazivFormated>
    <izvorni_sadrzaj>ZLATARNA AURODENT ZAGREB d.o.o.</izvorni_sadrzaj>
    <derivirana_varijabla naziv="DomainObject.Predmet.ProtustrankaNazivFormated_1">ZLATARNA AURODENT ZAGREB d.o.o.</derivirana_varijabla>
  </DomainObject.Predmet.ProtustrankaNazivFormated>
  <DomainObject.Predmet.ProtustrankaNazivFormatedOIB>
    <izvorni_sadrzaj>ZLATARNA AURODENT ZAGREB d.o.o., OIB 83134564475</izvorni_sadrzaj>
    <derivirana_varijabla naziv="DomainObject.Predmet.ProtustrankaNazivFormatedOIB_1">ZLATARNA AURODENT ZAGREB d.o.o., OIB 83134564475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ZLATARNA AURODENT ZAGREB d.o.o.; SALESIANER MIETTEX LOTOS</izvorni_sadrzaj>
    <derivirana_varijabla naziv="DomainObject.Predmet.StrankaFormated_1">  ZLATARNA AURODENT ZAGREB d.o.o.; SALESIANER MIETTEX LOTOS</derivirana_varijabla>
  </DomainObject.Predmet.StrankaFormated>
  <DomainObject.Predmet.StrankaFormatedOIB>
    <izvorni_sadrzaj>  ZLATARNA AURODENT ZAGREB d.o.o., OIB 83134564475; SALESIANER MIETTEX LOTOS</izvorni_sadrzaj>
    <derivirana_varijabla naziv="DomainObject.Predmet.StrankaFormatedOIB_1">  ZLATARNA AURODENT ZAGREB d.o.o., OIB 83134564475; SALESIANER MIETTEX LOTOS</derivirana_varijabla>
  </DomainObject.Predmet.StrankaFormatedOIB>
  <DomainObject.Predmet.StrankaFormatedWithAdress>
    <izvorni_sadrzaj> ZLATARNA AURODENT ZAGREB d.o.o., VLAŠKA 78, 10000 Zagreb; SALESIANER MIETTEX LOTOS</izvorni_sadrzaj>
    <derivirana_varijabla naziv="DomainObject.Predmet.StrankaFormatedWithAdress_1"> ZLATARNA AURODENT ZAGREB d.o.o., VLAŠKA 78, 10000 Zagreb; SALESIANER MIETTEX LOTOS</derivirana_varijabla>
  </DomainObject.Predmet.StrankaFormatedWithAdress>
  <DomainObject.Predmet.StrankaFormatedWithAdressOIB>
    <izvorni_sadrzaj> ZLATARNA AURODENT ZAGREB d.o.o., OIB 83134564475, VLAŠKA 78, 10000 Zagreb; SALESIANER MIETTEX LOTOS</izvorni_sadrzaj>
    <derivirana_varijabla naziv="DomainObject.Predmet.StrankaFormatedWithAdressOIB_1"> ZLATARNA AURODENT ZAGREB d.o.o., OIB 83134564475, VLAŠKA 78, 10000 Zagreb; SALESIANER MIETTEX LOTOS</derivirana_varijabla>
  </DomainObject.Predmet.StrankaFormatedWithAdressOIB>
  <DomainObject.Predmet.StrankaWithAdress>
    <izvorni_sadrzaj>ZLATARNA AURODENT ZAGREB d.o.o. VLAŠKA 78,10000 Zagreb,SALESIANER MIETTEX LOTOS </izvorni_sadrzaj>
    <derivirana_varijabla naziv="DomainObject.Predmet.StrankaWithAdress_1">ZLATARNA AURODENT ZAGREB d.o.o. VLAŠKA 78,10000 Zagreb,SALESIANER MIETTEX LOTOS </derivirana_varijabla>
  </DomainObject.Predmet.StrankaWithAdress>
  <DomainObject.Predmet.StrankaWithAdressOIB>
    <izvorni_sadrzaj>ZLATARNA AURODENT ZAGREB d.o.o., OIB 83134564475, VLAŠKA 78,10000 Zagreb,SALESIANER MIETTEX LOTOS</izvorni_sadrzaj>
    <derivirana_varijabla naziv="DomainObject.Predmet.StrankaWithAdressOIB_1">ZLATARNA AURODENT ZAGREB d.o.o., OIB 83134564475, VLAŠKA 78,10000 Zagreb,SALESIANER MIETTEX LOTOS</derivirana_varijabla>
  </DomainObject.Predmet.StrankaWithAdressOIB>
  <DomainObject.Predmet.StrankaNazivFormated>
    <izvorni_sadrzaj>ZLATARNA AURODENT ZAGREB d.o.o.,SALESIANER MIETTEX LOTOS</izvorni_sadrzaj>
    <derivirana_varijabla naziv="DomainObject.Predmet.StrankaNazivFormated_1">ZLATARNA AURODENT ZAGREB d.o.o.,SALESIANER MIETTEX LOTOS</derivirana_varijabla>
  </DomainObject.Predmet.StrankaNazivFormated>
  <DomainObject.Predmet.StrankaNazivFormatedOIB>
    <izvorni_sadrzaj>ZLATARNA AURODENT ZAGREB d.o.o., OIB 83134564475,SALESIANER MIETTEX LOTOS</izvorni_sadrzaj>
    <derivirana_varijabla naziv="DomainObject.Predmet.StrankaNazivFormatedOIB_1">ZLATARNA AURODENT ZAGREB d.o.o., OIB 83134564475,SALESIANER MIETTEX LOTOS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ZLATARNA AURODENT ZAGREB d.o.o.</item>
      <item>SALESIANER MIETTEX LOTOS</item>
    </izvorni_sadrzaj>
    <derivirana_varijabla naziv="DomainObject.Predmet.StrankaListFormated_1">
      <item>ZLATARNA AURODENT ZAGREB d.o.o.</item>
      <item>SALESIANER MIETTEX LOTOS</item>
    </derivirana_varijabla>
  </DomainObject.Predmet.StrankaListFormated>
  <DomainObject.Predmet.StrankaListFormatedOIB>
    <izvorni_sadrzaj>
      <item>ZLATARNA AURODENT ZAGREB d.o.o., OIB 83134564475</item>
      <item>SALESIANER MIETTEX LOTOS</item>
    </izvorni_sadrzaj>
    <derivirana_varijabla naziv="DomainObject.Predmet.StrankaListFormatedOIB_1">
      <item>ZLATARNA AURODENT ZAGREB d.o.o., OIB 83134564475</item>
      <item>SALESIANER MIETTEX LOTOS</item>
    </derivirana_varijabla>
  </DomainObject.Predmet.StrankaListFormatedOIB>
  <DomainObject.Predmet.StrankaListFormatedWithAdress>
    <izvorni_sadrzaj>
      <item>ZLATARNA AURODENT ZAGREB d.o.o., VLAŠKA 78, 10000 Zagreb</item>
      <item>SALESIANER MIETTEX LOTOS</item>
    </izvorni_sadrzaj>
    <derivirana_varijabla naziv="DomainObject.Predmet.StrankaListFormatedWithAdress_1">
      <item>ZLATARNA AURODENT ZAGREB d.o.o., VLAŠKA 78, 10000 Zagreb</item>
      <item>SALESIANER MIETTEX LOTOS</item>
    </derivirana_varijabla>
  </DomainObject.Predmet.StrankaListFormatedWithAdress>
  <DomainObject.Predmet.StrankaListFormatedWithAdressOIB>
    <izvorni_sadrzaj>
      <item>ZLATARNA AURODENT ZAGREB d.o.o., OIB 83134564475, VLAŠKA 78, 10000 Zagreb</item>
      <item>SALESIANER MIETTEX LOTOS</item>
    </izvorni_sadrzaj>
    <derivirana_varijabla naziv="DomainObject.Predmet.StrankaListFormatedWithAdressOIB_1">
      <item>ZLATARNA AURODENT ZAGREB d.o.o., OIB 83134564475, VLAŠKA 78, 10000 Zagreb</item>
      <item>SALESIANER MIETTEX LOTOS</item>
    </derivirana_varijabla>
  </DomainObject.Predmet.StrankaListFormatedWithAdressOIB>
  <DomainObject.Predmet.StrankaListNazivFormated>
    <izvorni_sadrzaj>
      <item>ZLATARNA AURODENT ZAGREB d.o.o.</item>
      <item>SALESIANER MIETTEX LOTOS</item>
    </izvorni_sadrzaj>
    <derivirana_varijabla naziv="DomainObject.Predmet.StrankaListNazivFormated_1">
      <item>ZLATARNA AURODENT ZAGREB d.o.o.</item>
      <item>SALESIANER MIETTEX LOTOS</item>
    </derivirana_varijabla>
  </DomainObject.Predmet.StrankaListNazivFormated>
  <DomainObject.Predmet.StrankaListNazivFormatedOIB>
    <izvorni_sadrzaj>
      <item>ZLATARNA AURODENT ZAGREB d.o.o., OIB 83134564475</item>
      <item>SALESIANER MIETTEX LOTOS</item>
    </izvorni_sadrzaj>
    <derivirana_varijabla naziv="DomainObject.Predmet.StrankaListNazivFormatedOIB_1">
      <item>ZLATARNA AURODENT ZAGREB d.o.o., OIB 83134564475</item>
      <item>SALESIANER MIETTEX LOTOS</item>
    </derivirana_varijabla>
  </DomainObject.Predmet.StrankaListNazivFormatedOIB>
  <DomainObject.Predmet.ProtuStrankaListFormated>
    <izvorni_sadrzaj>
      <item>ZLATARNA AURODENT ZAGREB d.o.o. zastupanog po punomoćniku BORIS KOSTIĆ</item>
    </izvorni_sadrzaj>
    <derivirana_varijabla naziv="DomainObject.Predmet.ProtuStrankaListFormated_1">
      <item>ZLATARNA AURODENT ZAGREB d.o.o. zastupanog po punomoćniku BORIS KOSTIĆ</item>
    </derivirana_varijabla>
  </DomainObject.Predmet.ProtuStrankaListFormated>
  <DomainObject.Predmet.ProtuStrankaListFormatedOIB>
    <izvorni_sadrzaj>
      <item>ZLATARNA AURODENT ZAGREB d.o.o., OIB 83134564475 zastupanog po punomoćniku BORIS KOSTIĆ</item>
    </izvorni_sadrzaj>
    <derivirana_varijabla naziv="DomainObject.Predmet.ProtuStrankaListFormatedOIB_1">
      <item>ZLATARNA AURODENT ZAGREB d.o.o., OIB 83134564475 zastupanog po punomoćniku BORIS KOSTIĆ</item>
    </derivirana_varijabla>
  </DomainObject.Predmet.ProtuStrankaListFormatedOIB>
  <DomainObject.Predmet.ProtuStrankaListFormatedWithAdress>
    <izvorni_sadrzaj>
      <item>ZLATARNA AURODENT ZAGREB d.o.o., VLAŠKA 78, 10000 Zagreb zastupanog po punomoćniku BORIS KOSTIĆ</item>
    </izvorni_sadrzaj>
    <derivirana_varijabla naziv="DomainObject.Predmet.ProtuStrankaListFormatedWithAdress_1">
      <item>ZLATARNA AURODENT ZAGREB d.o.o., VLAŠKA 78, 10000 Zagreb zastupanog po punomoćniku BORIS KOSTIĆ</item>
    </derivirana_varijabla>
  </DomainObject.Predmet.ProtuStrankaListFormatedWithAdress>
  <DomainObject.Predmet.ProtuStrankaListFormatedWithAdressOIB>
    <izvorni_sadrzaj>
      <item>ZLATARNA AURODENT ZAGREB d.o.o., OIB 83134564475, VLAŠKA 78, 10000 Zagreb zastupanog po punomoćniku BORIS KOSTIĆ</item>
    </izvorni_sadrzaj>
    <derivirana_varijabla naziv="DomainObject.Predmet.ProtuStrankaListFormatedWithAdressOIB_1">
      <item>ZLATARNA AURODENT ZAGREB d.o.o., OIB 83134564475, VLAŠKA 78, 10000 Zagreb zastupanog po punomoćniku BORIS KOSTIĆ</item>
    </derivirana_varijabla>
  </DomainObject.Predmet.ProtuStrankaListFormatedWithAdressOIB>
  <DomainObject.Predmet.ProtuStrankaListNazivFormated>
    <izvorni_sadrzaj>
      <item>ZLATARNA AURODENT ZAGREB d.o.o.</item>
    </izvorni_sadrzaj>
    <derivirana_varijabla naziv="DomainObject.Predmet.ProtuStrankaListNazivFormated_1">
      <item>ZLATARNA AURODENT ZAGREB d.o.o.</item>
    </derivirana_varijabla>
  </DomainObject.Predmet.ProtuStrankaListNazivFormated>
  <DomainObject.Predmet.ProtuStrankaListNazivFormatedOIB>
    <izvorni_sadrzaj>
      <item>ZLATARNA AURODENT ZAGREB d.o.o., OIB 83134564475</item>
    </izvorni_sadrzaj>
    <derivirana_varijabla naziv="DomainObject.Predmet.ProtuStrankaListNazivFormatedOIB_1">
      <item>ZLATARNA AURODENT ZAGREB d.o.o., OIB 83134564475</item>
    </derivirana_varijabla>
  </DomainObject.Predmet.ProtuStrankaListNazivFormatedOIB>
  <DomainObject.Predmet.OstaliListFormated>
    <izvorni_sadrzaj>
      <item>BORIS KOSTIĆ punomoćnik sudionika u postupku ZLATARNA AURODENT ZAGREB d.o.o.</item>
      <item>Jurica Kešina</item>
      <item>javnost</item>
      <item>Županijsko državno odvjetništvo u Zagrebu</item>
      <item>Zoran Tomić</item>
      <item>Državni zavod za statistiku</item>
      <item>RH, MF, Porezna uprava</item>
      <item>RH, Ministarstvo pravosuđa</item>
      <item>FINA ZAGREB</item>
    </izvorni_sadrzaj>
    <derivirana_varijabla naziv="DomainObject.Predmet.OstaliListFormated_1">
      <item>BORIS KOSTIĆ punomoćnik sudionika u postupku ZLATARNA AURODENT ZAGREB d.o.o.</item>
      <item>Jurica Kešina</item>
      <item>javnost</item>
      <item>Županijsko državno odvjetništvo u Zagrebu</item>
      <item>Zoran Tomić</item>
      <item>Državni zavod za statistiku</item>
      <item>RH, MF, Porezna uprava</item>
      <item>RH, Ministarstvo pravosuđa</item>
      <item>FINA ZAGREB</item>
    </derivirana_varijabla>
  </DomainObject.Predmet.OstaliListFormated>
  <DomainObject.Predmet.OstaliListFormatedOIB>
    <izvorni_sadrzaj>
      <item>BORIS KOSTIĆ punomoćnik sudionika u postupku ZLATARNA AURODENT ZAGREB d.o.o.</item>
      <item>Jurica Kešina, OIB 41612742422</item>
      <item>javnost</item>
      <item>Županijsko državno odvjetništvo u Zagrebu</item>
      <item>Zoran Tomić</item>
      <item>Državni zavod za statistiku</item>
      <item>RH, MF, Porezna uprava</item>
      <item>RH, Ministarstvo pravosuđa</item>
      <item>FINA ZAGREB</item>
    </izvorni_sadrzaj>
    <derivirana_varijabla naziv="DomainObject.Predmet.OstaliListFormatedOIB_1">
      <item>BORIS KOSTIĆ punomoćnik sudionika u postupku ZLATARNA AURODENT ZAGREB d.o.o.</item>
      <item>Jurica Kešina, OIB 41612742422</item>
      <item>javnost</item>
      <item>Županijsko državno odvjetništvo u Zagrebu</item>
      <item>Zoran Tomić</item>
      <item>Državni zavod za statistiku</item>
      <item>RH, MF, Porezna uprava</item>
      <item>RH, Ministarstvo pravosuđa</item>
      <item>FINA ZAGREB</item>
    </derivirana_varijabla>
  </DomainObject.Predmet.OstaliListFormatedOIB>
  <DomainObject.Predmet.OstaliListFormatedWithAdress>
    <izvorni_sadrzaj>
      <item>BORIS KOSTIĆ, Strojarska 12a, 10000 Zagreb punomoćnik sudionika u postupku ZLATARNA AURODENT ZAGREB d.o.o.</item>
      <item>Jurica Kešina, Domašinečka 4, 10000 Zagreb</item>
      <item>javnost</item>
      <item>Županijsko državno odvjetništvo u Zagrebu</item>
      <item>Zoran Tomić, Zelinska 2/I, 10000 Zagreb</item>
      <item>Državni zavod za statistiku, Ilica 3, 10000 Zagreb</item>
      <item>RH, MF, Porezna uprava, Av. Dubrovnik 32, 10000 Zagreb</item>
      <item>RH, Ministarstvo pravosuđa, Ul. grada Vukovara 49, 10000 Zagreb</item>
      <item>FINA ZAGREB</item>
    </izvorni_sadrzaj>
    <derivirana_varijabla naziv="DomainObject.Predmet.OstaliListFormatedWithAdress_1">
      <item>BORIS KOSTIĆ, Strojarska 12a, 10000 Zagreb punomoćnik sudionika u postupku ZLATARNA AURODENT ZAGREB d.o.o.</item>
      <item>Jurica Kešina, Domašinečka 4, 10000 Zagreb</item>
      <item>javnost</item>
      <item>Županijsko državno odvjetništvo u Zagrebu</item>
      <item>Zoran Tomić, Zelinska 2/I, 10000 Zagreb</item>
      <item>Državni zavod za statistiku, Ilica 3, 10000 Zagreb</item>
      <item>RH, MF, Porezna uprava, Av. Dubrovnik 32, 10000 Zagreb</item>
      <item>RH, Ministarstvo pravosuđa, Ul. grada Vukovara 49, 10000 Zagreb</item>
      <item>FINA ZAGREB</item>
    </derivirana_varijabla>
  </DomainObject.Predmet.OstaliListFormatedWithAdress>
  <DomainObject.Predmet.OstaliListFormatedWithAdressOIB>
    <izvorni_sadrzaj>
      <item>BORIS KOSTIĆ, Strojarska 12a, 10000 Zagreb punomoćnik sudionika u postupku ZLATARNA AURODENT ZAGREB d.o.o.</item>
      <item>Jurica Kešina, OIB 41612742422, Domašinečka 4, 10000 Zagreb</item>
      <item>javnost</item>
      <item>Županijsko državno odvjetništvo u Zagrebu</item>
      <item>Zoran Tomić, Zelinska 2/I, 10000 Zagreb</item>
      <item>Državni zavod za statistiku, Ilica 3, 10000 Zagreb</item>
      <item>RH, MF, Porezna uprava, Av. Dubrovnik 32, 10000 Zagreb</item>
      <item>RH, Ministarstvo pravosuđa, Ul. grada Vukovara 49, 10000 Zagreb</item>
      <item>FINA ZAGREB</item>
    </izvorni_sadrzaj>
    <derivirana_varijabla naziv="DomainObject.Predmet.OstaliListFormatedWithAdressOIB_1">
      <item>BORIS KOSTIĆ, Strojarska 12a, 10000 Zagreb punomoćnik sudionika u postupku ZLATARNA AURODENT ZAGREB d.o.o.</item>
      <item>Jurica Kešina, OIB 41612742422, Domašinečka 4, 10000 Zagreb</item>
      <item>javnost</item>
      <item>Županijsko državno odvjetništvo u Zagrebu</item>
      <item>Zoran Tomić, Zelinska 2/I, 10000 Zagreb</item>
      <item>Državni zavod za statistiku, Ilica 3, 10000 Zagreb</item>
      <item>RH, MF, Porezna uprava, Av. Dubrovnik 32, 10000 Zagreb</item>
      <item>RH, Ministarstvo pravosuđa, Ul. grada Vukovara 49, 10000 Zagreb</item>
      <item>FINA ZAGREB</item>
    </derivirana_varijabla>
  </DomainObject.Predmet.OstaliListFormatedWithAdressOIB>
  <DomainObject.Predmet.OstaliListNazivFormated>
    <izvorni_sadrzaj>
      <item>BORIS KOSTIĆ</item>
      <item>Jurica Kešina</item>
      <item>javnost</item>
      <item>Županijsko državno odvjetništvo u Zagrebu</item>
      <item>Zoran Tomić</item>
      <item>Državni zavod za statistiku</item>
      <item>RH, MF, Porezna uprava</item>
      <item>RH, Ministarstvo pravosuđa</item>
      <item>FINA ZAGREB</item>
    </izvorni_sadrzaj>
    <derivirana_varijabla naziv="DomainObject.Predmet.OstaliListNazivFormated_1">
      <item>BORIS KOSTIĆ</item>
      <item>Jurica Kešina</item>
      <item>javnost</item>
      <item>Županijsko državno odvjetništvo u Zagrebu</item>
      <item>Zoran Tomić</item>
      <item>Državni zavod za statistiku</item>
      <item>RH, MF, Porezna uprava</item>
      <item>RH, Ministarstvo pravosuđa</item>
      <item>FINA ZAGREB</item>
    </derivirana_varijabla>
  </DomainObject.Predmet.OstaliListNazivFormated>
  <DomainObject.Predmet.OstaliListNazivFormatedOIB>
    <izvorni_sadrzaj>
      <item>BORIS KOSTIĆ</item>
      <item>Jurica Kešina, OIB 41612742422</item>
      <item>javnost</item>
      <item>Županijsko državno odvjetništvo u Zagrebu</item>
      <item>Zoran Tomić</item>
      <item>Državni zavod za statistiku</item>
      <item>RH, MF, Porezna uprava</item>
      <item>RH, Ministarstvo pravosuđa</item>
      <item>FINA ZAGREB</item>
    </izvorni_sadrzaj>
    <derivirana_varijabla naziv="DomainObject.Predmet.OstaliListNazivFormatedOIB_1">
      <item>BORIS KOSTIĆ</item>
      <item>Jurica Kešina, OIB 41612742422</item>
      <item>javnost</item>
      <item>Županijsko državno odvjetništvo u Zagrebu</item>
      <item>Zoran Tomić</item>
      <item>Državni zavod za statistiku</item>
      <item>RH, MF, Porezna uprava</item>
      <item>RH, Ministarstvo pravosuđa</item>
      <item>FINA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ZLATARNA AURODENT ZAGREB d.o.o. i dr.</izvorni_sadrzaj>
    <derivirana_varijabla naziv="DomainObject.Predmet.StrankaIDrugi_1">ZLATARNA AURODENT ZAGREB d.o.o. i dr.</derivirana_varijabla>
  </DomainObject.Predmet.StrankaIDrugi>
  <DomainObject.Predmet.ProtustrankaIDrugi>
    <izvorni_sadrzaj>ZLATARNA AURODENT ZAGREB d.o.o.</izvorni_sadrzaj>
    <derivirana_varijabla naziv="DomainObject.Predmet.ProtustrankaIDrugi_1">ZLATARNA AURODENT ZAGREB d.o.o.</derivirana_varijabla>
  </DomainObject.Predmet.ProtustrankaIDrugi>
  <DomainObject.Predmet.StrankaIDrugiAdressOIB>
    <izvorni_sadrzaj>ZLATARNA AURODENT ZAGREB d.o.o., OIB 83134564475, VLAŠKA 78, 10000 Zagreb i dr.</izvorni_sadrzaj>
    <derivirana_varijabla naziv="DomainObject.Predmet.StrankaIDrugiAdressOIB_1">ZLATARNA AURODENT ZAGREB d.o.o., OIB 83134564475, VLAŠKA 78, 10000 Zagreb i dr.</derivirana_varijabla>
  </DomainObject.Predmet.StrankaIDrugiAdressOIB>
  <DomainObject.Predmet.ProtustrankaIDrugiAdressOIB>
    <izvorni_sadrzaj>ZLATARNA AURODENT ZAGREB d.o.o., OIB 83134564475, VLAŠKA 78, 10000 Zagreb</izvorni_sadrzaj>
    <derivirana_varijabla naziv="DomainObject.Predmet.ProtustrankaIDrugiAdressOIB_1">ZLATARNA AURODENT ZAGREB d.o.o., OIB 83134564475, VLAŠKA 78,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srpnja 2015.</izvorni_sadrzaj>
    <derivirana_varijabla naziv="DomainObject.Predmet.OdlukaRjesenje.DatumDonosenjaOdluke_1">16. srpnja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St-1546/2013-53</izvorni_sadrzaj>
    <derivirana_varijabla naziv="DomainObject.Predmet.OdlukaRjesenje.Oznaka_1">St-1546/2013-53</derivirana_varijabla>
  </DomainObject.Predmet.OdlukaRjesenje.Oznaka>
  <DomainObject.Predmet.SudioniciListNaziv>
    <izvorni_sadrzaj>
      <item>ZLATARNA AURODENT ZAGREB d.o.o.</item>
      <item>ZLATARNA AURODENT ZAGREB d.o.o.</item>
      <item>BORIS KOSTIĆ</item>
      <item>Jurica Kešina</item>
      <item>SALESIANER MIETTEX LOTOS</item>
      <item>javnost</item>
      <item>Županijsko državno odvjetništvo u Zagrebu</item>
      <item>Zoran Tomić</item>
      <item>Državni zavod za statistiku</item>
      <item>RH, MF, Porezna uprava</item>
      <item>RH, Ministarstvo pravosuđa</item>
      <item>FINA ZAGREB</item>
    </izvorni_sadrzaj>
    <derivirana_varijabla naziv="DomainObject.Predmet.SudioniciListNaziv_1">
      <item>ZLATARNA AURODENT ZAGREB d.o.o.</item>
      <item>ZLATARNA AURODENT ZAGREB d.o.o.</item>
      <item>BORIS KOSTIĆ</item>
      <item>Jurica Kešina</item>
      <item>SALESIANER MIETTEX LOTOS</item>
      <item>javnost</item>
      <item>Županijsko državno odvjetništvo u Zagrebu</item>
      <item>Zoran Tomić</item>
      <item>Državni zavod za statistiku</item>
      <item>RH, MF, Porezna uprava</item>
      <item>RH, Ministarstvo pravosuđa</item>
      <item>FINA ZAGREB</item>
    </derivirana_varijabla>
  </DomainObject.Predmet.SudioniciListNaziv>
  <DomainObject.Predmet.SudioniciListAdressOIB>
    <izvorni_sadrzaj>
      <item>ZLATARNA AURODENT ZAGREB d.o.o., OIB 83134564475, VLAŠKA 78,10000 Zagreb</item>
      <item>ZLATARNA AURODENT ZAGREB d.o.o., OIB 83134564475, VLAŠKA 78,10000 Zagreb</item>
      <item>BORIS KOSTIĆ, Strojarska 12a,10000 Zagreb</item>
      <item>Jurica Kešina, OIB 41612742422, Domašinečka 4,10000 Zagreb</item>
      <item>SALESIANER MIETTEX LOTOS</item>
      <item>javnost</item>
      <item>Županijsko državno odvjetništvo u Zagrebu</item>
      <item>Zoran Tomić, Zelinska 2/I,10000 Zagreb</item>
      <item>Državni zavod za statistiku, Ilica 3,10000 Zagreb</item>
      <item>RH, MF, Porezna uprava, Av. Dubrovnik 32,10000 Zagreb</item>
      <item>RH, Ministarstvo pravosuđa, Ul. grada Vukovara 49,10000 Zagreb</item>
      <item>FINA ZAGREB</item>
    </izvorni_sadrzaj>
    <derivirana_varijabla naziv="DomainObject.Predmet.SudioniciListAdressOIB_1">
      <item>ZLATARNA AURODENT ZAGREB d.o.o., OIB 83134564475, VLAŠKA 78,10000 Zagreb</item>
      <item>ZLATARNA AURODENT ZAGREB d.o.o., OIB 83134564475, VLAŠKA 78,10000 Zagreb</item>
      <item>BORIS KOSTIĆ, Strojarska 12a,10000 Zagreb</item>
      <item>Jurica Kešina, OIB 41612742422, Domašinečka 4,10000 Zagreb</item>
      <item>SALESIANER MIETTEX LOTOS</item>
      <item>javnost</item>
      <item>Županijsko državno odvjetništvo u Zagrebu</item>
      <item>Zoran Tomić, Zelinska 2/I,10000 Zagreb</item>
      <item>Državni zavod za statistiku, Ilica 3,10000 Zagreb</item>
      <item>RH, MF, Porezna uprava, Av. Dubrovnik 32,10000 Zagreb</item>
      <item>RH, Ministarstvo pravosuđa, Ul. grada Vukovara 49,10000 Zagreb</item>
      <item>FINA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83134564475</item>
      <item>, OIB 83134564475</item>
      <item>, OIB null</item>
      <item>, OIB 41612742422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83134564475</item>
      <item>, OIB 83134564475</item>
      <item>, OIB null</item>
      <item>, OIB 41612742422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2479</properties:Characters>
  <properties:Lines>82</properties:Lines>
  <properties:Paragraphs>26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2018-06-05T12:55:00Z</dcterms:created>
  <dc:creator>Nikola Ribarić</dc:creator>
  <cp:lastModifiedBy>Maja Hajtek</cp:lastModifiedBy>
  <cp:lastPrinted>2018-06-05T12:55:00Z</cp:lastPrinted>
  <dcterms:modified xmlns:xsi="http://www.w3.org/2001/XMLSchema-instance" xsi:type="dcterms:W3CDTF">2018-06-06T07:48:00Z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(Razrješenje stečajnog upravitelja i imanovanje novog zlatarbna aurodent 5.6.2018..docx)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