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87a5" w14:paraId="07587a5"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A66D0">
        <w:t>ZAGORJE CIBUS TRADE d.o.o., Zagreb, Livanjska 23 OIB: 77969008816, dana 29</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A66D0">
        <w:t>ZAGORJE CIBUS TRADE d.o.o., Zagreb, Livanjska 23 OIB: 77969008816</w:t>
      </w:r>
      <w:r w:rsidR="00EA66D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A66D0">
        <w:t>ZAGORJE CIBUS TRADE d.o.o., Zagreb, Livanjska 23 OIB: 77969008816</w:t>
      </w:r>
      <w:r w:rsidR="00C8248A" w:rsidRPr="008B74A3">
        <w:rPr>
          <w:rFonts w:cs="Times New Roman" w:eastAsia="Times New Roman"/>
          <w:lang w:eastAsia="hr-HR"/>
        </w:rPr>
        <w:t xml:space="preserve">, </w:t>
      </w:r>
      <w:r w:rsidR="00EA66D0">
        <w:t>Ivan Antolić iz Turnišća Desiničko 40/2, OIB: 31285339557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4637EA">
        <w:rPr>
          <w:b w:val="false"/>
        </w:rPr>
        <w:t>9,30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EA66D0">
        <w:t>ZAGORJE CIBUS TRADE d.o.o., Zagreb, Livanjska 23 OIB: 77969008816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EA66D0">
        <w:t>43.008,44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A66D0">
        <w:t>29</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EA66D0" w:rsidRPr="00EA66D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EA66D0" w:rsidRPr="00EA66D0">
        <w:rPr>
          <w:b w:val="false"/>
        </w:rPr>
        <w:t>,v.r.</w:t>
      </w:r>
    </w:p>
    <w:p w:rsidRDefault="00EA66D0" w:rsidP="00D338FD" w:rsidR="00EA66D0" w:rsidRPr="00EA66D0">
      <w:pPr>
        <w:pStyle w:val="Uvuenotijeloteksta"/>
        <w:ind w:firstLine="141" w:left="1983"/>
        <w:jc w:val="right"/>
        <w:rPr>
          <w:b w:val="false"/>
        </w:rPr>
      </w:pPr>
      <w:r w:rsidRPr="00EA66D0">
        <w:rPr>
          <w:b w:val="false"/>
        </w:rPr>
        <w:t>Za točnost otpravka</w:t>
      </w:r>
    </w:p>
    <w:p w:rsidRDefault="00EA66D0" w:rsidP="002C6E9A" w:rsidR="009A1C7B" w:rsidRPr="00EA66D0">
      <w:pPr>
        <w:pStyle w:val="Uvuenotijeloteksta"/>
        <w:ind w:firstLine="141" w:left="1983"/>
        <w:jc w:val="right"/>
        <w:rPr>
          <w:rFonts w:cs="Times New Roman" w:eastAsia="Times New Roman"/>
          <w:b w:val="false"/>
          <w:lang w:eastAsia="hr-HR"/>
        </w:rPr>
      </w:pPr>
      <w:r w:rsidRPr="00EA66D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2C6E9A" w:rsidP="00EA66D0" w:rsidR="002C6E9A" w:rsidRPr="008B74A3">
      <w:pPr>
        <w:pStyle w:val="Odlomakpopisa"/>
      </w:pPr>
    </w:p>
    <w:sectPr w:rsidSect="00994DE3" w:rsidR="002C6E9A"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A6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A66D0">
      <w:t>3035</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EA66D0">
          <w:t>3035/17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1A66"/>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zvorni_sadrzaj>
    <derivirana_varijabla naziv="DomainObject.Predmet.SudioniciListNaziv_1">
      <item>FINA Regionalni centar Zagreb</item>
      <item>ZAGORJE CIBUS TRADE d.o.o.</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zvorni_sadrzaj>
    <derivirana_varijabla naziv="DomainObject.Predmet.SudioniciListAdressOIB_1">
      <item>FINA Regionalni centar Zagreb, OIB 85821130368, Trg svibanjskih žrtava 1995. br. 1,10000 Zagreb</item>
      <item>ZAGORJE CIBUS TRADE d.o.o., OIB 77969008816, Livanjska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zvorni_sadrzaj>
    <derivirana_varijabla naziv="DomainObject.Predmet.SudioniciListNazivOIB_1">
      <item>, OIB 85821130368</item>
      <item>, OIB 77969008816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D8261-BFA4-4640-A332-B04BBFB1B1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4999</properties:Characters>
  <properties:Lines>135</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2017-11-29T11:57:00Z</cp:lastPrinted>
  <dcterms:modified xmlns:xsi="http://www.w3.org/2001/XMLSchema-instance" xsi:type="dcterms:W3CDTF">2017-11-29T11:57:00Z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