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a6a0" w14:paraId="ce0a6a0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DB0EAC">
        <w:rPr>
          <w:rFonts w:eastAsia="Times New Roman" w:hAnsi="Times New Roman" w:ascii="Times New Roman"/>
          <w:sz w:val="24"/>
          <w:szCs w:val="24"/>
          <w:lang w:eastAsia="hr-HR"/>
        </w:rPr>
        <w:t>PUNI MJESEC d.o.o., Velika Gorica, Josipovićeva ulica 42, OIB: 27396579291,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839D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DB0EAC">
        <w:rPr>
          <w:rFonts w:eastAsia="Times New Roman" w:hAnsi="Times New Roman" w:ascii="Times New Roman"/>
          <w:sz w:val="24"/>
          <w:szCs w:val="24"/>
          <w:lang w:eastAsia="hr-HR"/>
        </w:rPr>
        <w:t>PUNI MJESEC d.o.o., Velika Gorica, Josipovićeva ulica 42, OIB: 27396579291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DB0EAC">
        <w:rPr>
          <w:rFonts w:eastAsia="Times New Roman" w:hAnsi="Times New Roman" w:ascii="Times New Roman"/>
          <w:sz w:val="24"/>
          <w:szCs w:val="24"/>
          <w:lang w:eastAsia="hr-HR"/>
        </w:rPr>
        <w:t>PUNI MJESEC d.o.o., Velika Gorica, Josipovićeva ulica 42, OIB: 27396579291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97767">
        <w:rPr>
          <w:rFonts w:hAnsi="Times New Roman" w:ascii="Times New Roman"/>
          <w:sz w:val="24"/>
          <w:szCs w:val="24"/>
        </w:rPr>
        <w:t xml:space="preserve"> </w:t>
      </w:r>
      <w:r w:rsidR="00DB0EAC">
        <w:rPr>
          <w:rFonts w:hAnsi="Times New Roman" w:ascii="Times New Roman"/>
          <w:sz w:val="24"/>
          <w:szCs w:val="24"/>
        </w:rPr>
        <w:t>NIKOLI BARBARIĆU, Velika Gorica, Josipovićeva ulica 42, OIB: 45416426326</w:t>
      </w:r>
      <w:r w:rsidR="009628A3">
        <w:rPr>
          <w:rFonts w:hAnsi="Times New Roman" w:ascii="Times New Roman"/>
          <w:sz w:val="24"/>
          <w:szCs w:val="24"/>
        </w:rPr>
        <w:t>,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F96BDD">
        <w:rPr>
          <w:rFonts w:cs="Times New Roman" w:eastAsia="Times New Roman" w:hAnsi="Times New Roman" w:ascii="Times New Roman"/>
          <w:sz w:val="24"/>
          <w:szCs w:val="24"/>
          <w:lang w:eastAsia="hr-HR"/>
        </w:rPr>
        <w:t>osam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6B29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6A783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lipnja</w:t>
      </w:r>
      <w:r w:rsidR="00FA79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2017. u </w:t>
      </w:r>
      <w:r w:rsidR="00DB0EA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9,2</w:t>
      </w:r>
      <w:r w:rsidR="006B29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6A7837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FA79A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997767" w:rsidP="00997767" w:rsidR="00997767" w:rsidRPr="00997767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B32E2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DB0EAC">
        <w:rPr>
          <w:rFonts w:eastAsia="Times New Roman" w:hAnsi="Times New Roman" w:ascii="Times New Roman"/>
          <w:sz w:val="24"/>
          <w:szCs w:val="24"/>
          <w:lang w:eastAsia="hr-HR"/>
        </w:rPr>
        <w:t>PUNI MJESEC d.o.o., Velika Gorica, Josipovićeva ulica 42, OIB: 27396579291</w:t>
      </w:r>
      <w:r w:rsidR="009628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DB0EAC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333C3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3F3DF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A783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3F3DFD" w:rsidR="00AD75EF" w:rsidRPr="00AD75E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F96" w:rsidP="00AD75EF" w:rsidR="00722F96">
      <w:pPr>
        <w:spacing w:lineRule="auto" w:line="240" w:after="0"/>
      </w:pPr>
      <w:r>
        <w:separator/>
      </w:r>
    </w:p>
  </w:endnote>
  <w:endnote w:id="0" w:type="continuationSeparator">
    <w:p w:rsidRDefault="00722F96" w:rsidP="00AD75EF" w:rsidR="00722F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F96" w:rsidP="00AD75EF" w:rsidR="00722F96">
      <w:pPr>
        <w:spacing w:lineRule="auto" w:line="240" w:after="0"/>
      </w:pPr>
      <w:r>
        <w:separator/>
      </w:r>
    </w:p>
  </w:footnote>
  <w:footnote w:id="0" w:type="continuationSeparator">
    <w:p w:rsidRDefault="00722F96" w:rsidP="00AD75EF" w:rsidR="00722F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F11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DB0EAC">
      <w:t>4404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34D52"/>
    <w:rsid w:val="00055EF0"/>
    <w:rsid w:val="000C655E"/>
    <w:rsid w:val="00122885"/>
    <w:rsid w:val="0015225A"/>
    <w:rsid w:val="001839DA"/>
    <w:rsid w:val="002B0C8B"/>
    <w:rsid w:val="002F3142"/>
    <w:rsid w:val="00333C35"/>
    <w:rsid w:val="003A6FBE"/>
    <w:rsid w:val="003F3DFD"/>
    <w:rsid w:val="0040288E"/>
    <w:rsid w:val="00411893"/>
    <w:rsid w:val="004555A8"/>
    <w:rsid w:val="00526F11"/>
    <w:rsid w:val="005375DC"/>
    <w:rsid w:val="00545C70"/>
    <w:rsid w:val="00620615"/>
    <w:rsid w:val="006971AA"/>
    <w:rsid w:val="006A3D87"/>
    <w:rsid w:val="006A7837"/>
    <w:rsid w:val="006B2935"/>
    <w:rsid w:val="00722F96"/>
    <w:rsid w:val="007252FD"/>
    <w:rsid w:val="00770AC9"/>
    <w:rsid w:val="007F08AA"/>
    <w:rsid w:val="008146F8"/>
    <w:rsid w:val="008754A9"/>
    <w:rsid w:val="008B78FE"/>
    <w:rsid w:val="008F0E72"/>
    <w:rsid w:val="009117B8"/>
    <w:rsid w:val="009628A3"/>
    <w:rsid w:val="00997767"/>
    <w:rsid w:val="009E2519"/>
    <w:rsid w:val="00A46F19"/>
    <w:rsid w:val="00AD75EF"/>
    <w:rsid w:val="00B03498"/>
    <w:rsid w:val="00B32E2E"/>
    <w:rsid w:val="00CE1C7A"/>
    <w:rsid w:val="00D06BAA"/>
    <w:rsid w:val="00DB0EAC"/>
    <w:rsid w:val="00DB72FD"/>
    <w:rsid w:val="00E5731F"/>
    <w:rsid w:val="00E9510E"/>
    <w:rsid w:val="00EE1AE3"/>
    <w:rsid w:val="00F0285B"/>
    <w:rsid w:val="00F96BDD"/>
    <w:rsid w:val="00F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F1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F1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F1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F1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balonia" w:type="paragraph">
    <w:name w:val="Balloon Text"/>
    <w:basedOn w:val="Normal"/>
    <w:link w:val="TekstbaloniaChar"/>
    <w:uiPriority w:val="99"/>
    <w:semiHidden/>
    <w:unhideWhenUsed/>
    <w:rsid w:val="00333C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C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F1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F1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F1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F1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4404</izvorni_sadrzaj>
    <derivirana_varijabla naziv="DomainObject.Predmet.Broj_1">4404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St-4404/2016</izvorni_sadrzaj>
    <derivirana_varijabla naziv="DomainObject.Predmet.OznakaBroj_1">St-4404/2016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PUNI MJESEC d.o.o. zastupanog po punomoćniku Nikola Barbarić</izvorni_sadrzaj>
    <derivirana_varijabla naziv="DomainObject.Predmet.ProtustrankaFormated_1">  PUNI MJESEC d.o.o. zastupanog po punomoćniku Nikola Barbarić</derivirana_varijabla>
  </DomainObject.Predmet.ProtustrankaFormated>
  <DomainObject.Predmet.ProtustrankaFormatedOIB>
    <izvorni_sadrzaj>  PUNI MJESEC d.o.o., OIB 27396579291 zastupanog po punomoćniku Nikola Barbarić</izvorni_sadrzaj>
    <derivirana_varijabla naziv="DomainObject.Predmet.ProtustrankaFormatedOIB_1">  PUNI MJESEC d.o.o., OIB 27396579291 zastupanog po punomoćniku Nikola Barbarić</derivirana_varijabla>
  </DomainObject.Predmet.ProtustrankaFormatedOIB>
  <DomainObject.Predmet.ProtustrankaFormatedWithAdress>
    <izvorni_sadrzaj> PUNI MJESEC d.o.o., Josipovićeva ulica 42, 10410 Velika Gorica zastupanog po punomoćniku Nikola Barbarić</izvorni_sadrzaj>
    <derivirana_varijabla naziv="DomainObject.Predmet.ProtustrankaFormatedWithAdress_1"> PUNI MJESEC d.o.o., Josipovićeva ulica 42, 10410 Velika Gorica zastupanog po punomoćniku Nikola Barbarić</derivirana_varijabla>
  </DomainObject.Predmet.ProtustrankaFormatedWithAdress>
  <DomainObject.Predmet.ProtustrankaFormatedWithAdressOIB>
    <izvorni_sadrzaj> PUNI MJESEC d.o.o., OIB 27396579291, Josipovićeva ulica 42, 10410 Velika Gorica zastupanog po punomoćniku Nikola Barbarić</izvorni_sadrzaj>
    <derivirana_varijabla naziv="DomainObject.Predmet.ProtustrankaFormatedWithAdressOIB_1"> PUNI MJESEC d.o.o., OIB 27396579291, Josipovićeva ulica 42, 10410 Velika Gorica zastupanog po punomoćniku Nikola Barbarić</derivirana_varijabla>
  </DomainObject.Predmet.ProtustrankaFormatedWithAdressOIB>
  <DomainObject.Predmet.ProtustrankaWithAdress>
    <izvorni_sadrzaj>PUNI MJESEC d.o.o. Josipovićeva ulica 42, 10410 Velika Gorica</izvorni_sadrzaj>
    <derivirana_varijabla naziv="DomainObject.Predmet.ProtustrankaWithAdress_1">PUNI MJESEC d.o.o. Josipovićeva ulica 42, 10410 Velika Gorica</derivirana_varijabla>
  </DomainObject.Predmet.ProtustrankaWithAdress>
  <DomainObject.Predmet.ProtustrankaWithAdressOIB>
    <izvorni_sadrzaj>PUNI MJESEC d.o.o., OIB 27396579291, Josipovićeva ulica 42, 10410 Velika Gorica</izvorni_sadrzaj>
    <derivirana_varijabla naziv="DomainObject.Predmet.ProtustrankaWithAdressOIB_1">PUNI MJESEC d.o.o., OIB 27396579291, Josipovićeva ulica 42, 10410 Velika Gorica</derivirana_varijabla>
  </DomainObject.Predmet.ProtustrankaWithAdressOIB>
  <DomainObject.Predmet.ProtustrankaNazivFormated>
    <izvorni_sadrzaj>PUNI MJESEC d.o.o.</izvorni_sadrzaj>
    <derivirana_varijabla naziv="DomainObject.Predmet.ProtustrankaNazivFormated_1">PUNI MJESEC d.o.o.</derivirana_varijabla>
  </DomainObject.Predmet.ProtustrankaNazivFormated>
  <DomainObject.Predmet.ProtustrankaNazivFormatedOIB>
    <izvorni_sadrzaj>PUNI MJESEC d.o.o., OIB 27396579291</izvorni_sadrzaj>
    <derivirana_varijabla naziv="DomainObject.Predmet.ProtustrankaNazivFormatedOIB_1">PUNI MJESEC d.o.o., OIB 27396579291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PUNI MJESEC d.o.o. zastupanog po punomoćniku Nikola Barbarić</item>
    </izvorni_sadrzaj>
    <derivirana_varijabla naziv="DomainObject.Predmet.ProtuStrankaListFormated_1">
      <item>PUNI MJESEC d.o.o. zastupanog po punomoćniku Nikola Barbarić</item>
    </derivirana_varijabla>
  </DomainObject.Predmet.ProtuStrankaListFormated>
  <DomainObject.Predmet.ProtuStrankaListFormatedOIB>
    <izvorni_sadrzaj>
      <item>PUNI MJESEC d.o.o., OIB 27396579291 zastupanog po punomoćniku Nikola Barbarić</item>
    </izvorni_sadrzaj>
    <derivirana_varijabla naziv="DomainObject.Predmet.ProtuStrankaListFormatedOIB_1">
      <item>PUNI MJESEC d.o.o., OIB 27396579291 zastupanog po punomoćniku Nikola Barbarić</item>
    </derivirana_varijabla>
  </DomainObject.Predmet.ProtuStrankaListFormatedOIB>
  <DomainObject.Predmet.ProtuStrankaListFormatedWithAdress>
    <izvorni_sadrzaj>
      <item>PUNI MJESEC d.o.o., Josipovićeva ulica 42, 10410 Velika Gorica zastupanog po punomoćniku Nikola Barbarić</item>
    </izvorni_sadrzaj>
    <derivirana_varijabla naziv="DomainObject.Predmet.ProtuStrankaListFormatedWithAdress_1">
      <item>PUNI MJESEC d.o.o., Josipovićeva ulica 42, 10410 Velika Gorica zastupanog po punomoćniku Nikola Barbarić</item>
    </derivirana_varijabla>
  </DomainObject.Predmet.ProtuStrankaListFormatedWithAdress>
  <DomainObject.Predmet.ProtuStrankaListFormatedWithAdressOIB>
    <izvorni_sadrzaj>
      <item>PUNI MJESEC d.o.o., OIB 27396579291, Josipovićeva ulica 42, 10410 Velika Gorica zastupanog po punomoćniku Nikola Barbarić</item>
    </izvorni_sadrzaj>
    <derivirana_varijabla naziv="DomainObject.Predmet.ProtuStrankaListFormatedWithAdressOIB_1">
      <item>PUNI MJESEC d.o.o., OIB 27396579291, Josipovićeva ulica 42, 10410 Velika Gorica zastupanog po punomoćniku Nikola Barbarić</item>
    </derivirana_varijabla>
  </DomainObject.Predmet.ProtuStrankaListFormatedWithAdressOIB>
  <DomainObject.Predmet.ProtuStrankaListNazivFormated>
    <izvorni_sadrzaj>
      <item>PUNI MJESEC d.o.o.</item>
    </izvorni_sadrzaj>
    <derivirana_varijabla naziv="DomainObject.Predmet.ProtuStrankaListNazivFormated_1">
      <item>PUNI MJESEC d.o.o.</item>
    </derivirana_varijabla>
  </DomainObject.Predmet.ProtuStrankaListNazivFormated>
  <DomainObject.Predmet.ProtuStrankaListNazivFormatedOIB>
    <izvorni_sadrzaj>
      <item>PUNI MJESEC d.o.o., OIB 27396579291</item>
    </izvorni_sadrzaj>
    <derivirana_varijabla naziv="DomainObject.Predmet.ProtuStrankaListNazivFormatedOIB_1">
      <item>PUNI MJESEC d.o.o., OIB 27396579291</item>
    </derivirana_varijabla>
  </DomainObject.Predmet.ProtuStrankaListNazivFormatedOIB>
  <DomainObject.Predmet.OstaliListFormated>
    <izvorni_sadrzaj>
      <item>Nikola Barbarić punomoćnik sudionika u postupku PUNI MJESEC d.o.o.</item>
    </izvorni_sadrzaj>
    <derivirana_varijabla naziv="DomainObject.Predmet.OstaliListFormated_1">
      <item>Nikola Barbarić punomoćnik sudionika u postupku PUNI MJESEC d.o.o.</item>
    </derivirana_varijabla>
  </DomainObject.Predmet.OstaliListFormated>
  <DomainObject.Predmet.OstaliListFormatedOIB>
    <izvorni_sadrzaj>
      <item>Nikola Barbarić, OIB 45416426326 punomoćnik sudionika u postupku PUNI MJESEC d.o.o.</item>
    </izvorni_sadrzaj>
    <derivirana_varijabla naziv="DomainObject.Predmet.OstaliListFormatedOIB_1">
      <item>Nikola Barbarić, OIB 45416426326 punomoćnik sudionika u postupku PUNI MJESEC d.o.o.</item>
    </derivirana_varijabla>
  </DomainObject.Predmet.OstaliListFormatedOIB>
  <DomainObject.Predmet.OstaliListFormatedWithAdress>
    <izvorni_sadrzaj>
      <item>Nikola Barbarić, Josipovićeva Ulica 42, 10410 Velika Gorica punomoćnik sudionika u postupku PUNI MJESEC d.o.o.</item>
    </izvorni_sadrzaj>
    <derivirana_varijabla naziv="DomainObject.Predmet.OstaliListFormatedWithAdress_1">
      <item>Nikola Barbarić, Josipovićeva Ulica 42, 10410 Velika Gorica punomoćnik sudionika u postupku PUNI MJESEC d.o.o.</item>
    </derivirana_varijabla>
  </DomainObject.Predmet.OstaliListFormatedWithAdress>
  <DomainObject.Predmet.OstaliListFormatedWithAdressOIB>
    <izvorni_sadrzaj>
      <item>Nikola Barbarić, OIB 45416426326, Josipovićeva Ulica 42, 10410 Velika Gorica punomoćnik sudionika u postupku PUNI MJESEC d.o.o.</item>
    </izvorni_sadrzaj>
    <derivirana_varijabla naziv="DomainObject.Predmet.OstaliListFormatedWithAdressOIB_1">
      <item>Nikola Barbarić, OIB 45416426326, Josipovićeva Ulica 42, 10410 Velika Gorica punomoćnik sudionika u postupku PUNI MJESEC d.o.o.</item>
    </derivirana_varijabla>
  </DomainObject.Predmet.OstaliListFormatedWithAdressOIB>
  <DomainObject.Predmet.OstaliListNazivFormated>
    <izvorni_sadrzaj>
      <item>Nikola Barbarić</item>
    </izvorni_sadrzaj>
    <derivirana_varijabla naziv="DomainObject.Predmet.OstaliListNazivFormated_1">
      <item>Nikola Barbarić</item>
    </derivirana_varijabla>
  </DomainObject.Predmet.OstaliListNazivFormated>
  <DomainObject.Predmet.OstaliListNazivFormatedOIB>
    <izvorni_sadrzaj>
      <item>Nikola Barbarić, OIB 45416426326</item>
    </izvorni_sadrzaj>
    <derivirana_varijabla naziv="DomainObject.Predmet.OstaliListNazivFormatedOIB_1">
      <item>Nikola Barbarić, OIB 45416426326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PUNI MJESEC d.o.o.</izvorni_sadrzaj>
    <derivirana_varijabla naziv="DomainObject.Predmet.ProtustrankaIDrugi_1">PUNI MJESEC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PUNI MJESEC d.o.o., OIB 27396579291, Josipovićeva ulica 42, 10410 Velika Gorica</izvorni_sadrzaj>
    <derivirana_varijabla naziv="DomainObject.Predmet.ProtustrankaIDrugiAdressOIB_1">PUNI MJESEC d.o.o., OIB 27396579291, Josipovićeva ulica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PUNI MJESEC d.o.o.</item>
      <item>Nikola Barbarić</item>
    </izvorni_sadrzaj>
    <derivirana_varijabla naziv="DomainObject.Predmet.SudioniciListNaziv_1">
      <item>FINA Regionalni centar Zagreb</item>
      <item>PUNI MJESEC d.o.o.</item>
      <item>Nikola Barbarić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PUNI MJESEC d.o.o., OIB 27396579291, Josipovićeva ulica 42,10410 Velika Gorica</item>
      <item>Nikola Barbarić, OIB 45416426326, Josipovićeva Ulica 42,10410 Velika Gorica</item>
    </izvorni_sadrzaj>
    <derivirana_varijabla naziv="DomainObject.Predmet.SudioniciListAdressOIB_1">
      <item>FINA Regionalni centar Zagreb, OIB 85821130368, Trg svibanjskih žrtava 1995. br. 1,10000 Zagreb</item>
      <item>PUNI MJESEC d.o.o., OIB 27396579291, Josipovićeva ulica 42,10410 Velika Gorica</item>
      <item>Nikola Barbarić, OIB 45416426326, Josipovićeva Ulica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27396579291</item>
      <item>, OIB 45416426326</item>
    </izvorni_sadrzaj>
    <derivirana_varijabla naziv="DomainObject.Predmet.SudioniciListNazivOIB_1">
      <item>, OIB 85821130368</item>
      <item>, OIB 27396579291</item>
      <item>, OIB 45416426326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AFF73-A26D-4C7F-BF6F-7D61E64BB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4620</properties:Characters>
  <properties:Lines>142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2017-05-03T06:25:00Z</dcterms:created>
  <dc:creator>Draženka Prpić</dc:creator>
  <cp:lastModifiedBy>Draženka Prpić</cp:lastModifiedBy>
  <cp:lastPrinted>2017-05-03T06:25:00Z</cp:lastPrinted>
  <dcterms:modified xmlns:xsi="http://www.w3.org/2001/XMLSchema-instance" xsi:type="dcterms:W3CDTF">2017-05-03T06:26:00Z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