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3932" w14:paraId="f173932" w:rsidRDefault="00F17B83" w:rsidP="00F17B83" w:rsidR="00F17B83">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17B83" w:rsidP="00F17B83" w:rsidR="00F17B83"/>
    <w:p w:rsidRDefault="00F17B83" w:rsidP="00F17B83" w:rsidR="00F17B83">
      <w:r>
        <w:t>REPUBLIKA HRVATSKA</w:t>
      </w:r>
      <w:r>
        <w:tab/>
      </w:r>
      <w:r>
        <w:tab/>
      </w:r>
      <w:r>
        <w:tab/>
      </w:r>
      <w:r>
        <w:tab/>
      </w:r>
      <w:r>
        <w:tab/>
      </w:r>
    </w:p>
    <w:p w:rsidRDefault="00F17B83" w:rsidP="00F17B83" w:rsidR="00F17B83">
      <w:r>
        <w:t>TRGOVAČKI SUD U SPLITU</w:t>
      </w:r>
      <w:r>
        <w:tab/>
      </w:r>
      <w:r>
        <w:tab/>
      </w:r>
      <w:r>
        <w:tab/>
      </w:r>
      <w:r>
        <w:tab/>
      </w:r>
      <w:r>
        <w:tab/>
      </w:r>
      <w:r>
        <w:tab/>
      </w:r>
    </w:p>
    <w:p w:rsidRDefault="00F17B83" w:rsidP="00F17B83" w:rsidR="00F17B83">
      <w:r>
        <w:t>Split, Sukoišanska 6</w:t>
      </w:r>
    </w:p>
    <w:p w:rsidRDefault="00F17B83" w:rsidP="00F17B83" w:rsidR="00F17B83">
      <w:r>
        <w:tab/>
      </w:r>
    </w:p>
    <w:p w:rsidRDefault="00F17B83" w:rsidP="00F17B83" w:rsidR="00F17B83" w:rsidRPr="00F17B83">
      <w:pPr>
        <w:jc w:val="center"/>
      </w:pPr>
      <w:r>
        <w:t>ZAKLJUČAK</w:t>
      </w:r>
    </w:p>
    <w:p w:rsidRDefault="00F17B83" w:rsidP="00F17B83" w:rsidR="00F17B83"/>
    <w:p w:rsidRDefault="00F17B83" w:rsidP="00F17B83" w:rsidR="00F17B83">
      <w:pPr>
        <w:ind w:firstLine="708"/>
        <w:jc w:val="both"/>
      </w:pPr>
      <w:r>
        <w:t xml:space="preserve">Trgovački sud u Splitu, po stečajnom sucu Katarini Mikulić kao sucu pojedincu, u stečajnom postupku nad trgovačkim društvom BONITA NUOVA d.o.o. za proizvodnju, trgovinu i ugostiteljstvo u stečaju, Dugopolje, Svetog Leopolda Mandića 7/a, MBS: 060075437, OIB: 72321959920, dana 12. siječnja 2016. godine </w:t>
      </w:r>
    </w:p>
    <w:p w:rsidRDefault="00F17B83" w:rsidP="00F17B83" w:rsidR="00F17B83">
      <w:pPr>
        <w:ind w:firstLine="708"/>
        <w:jc w:val="both"/>
      </w:pPr>
    </w:p>
    <w:p w:rsidRDefault="00F17B83" w:rsidP="00F17B83" w:rsidR="00F17B83" w:rsidRPr="00F17B83">
      <w:pPr>
        <w:ind w:firstLine="708"/>
        <w:jc w:val="center"/>
        <w:rPr>
          <w:spacing w:val="100"/>
        </w:rPr>
      </w:pPr>
      <w:r w:rsidRPr="00F17B83">
        <w:rPr>
          <w:spacing w:val="100"/>
        </w:rPr>
        <w:t>zaključio je</w:t>
      </w:r>
    </w:p>
    <w:p w:rsidRDefault="00F17B83" w:rsidP="00F17B83" w:rsidR="00F17B83">
      <w:pPr>
        <w:ind w:firstLine="708"/>
        <w:jc w:val="center"/>
      </w:pPr>
    </w:p>
    <w:p w:rsidRDefault="00F17B83" w:rsidP="00F17B83" w:rsidR="00860F14">
      <w:pPr>
        <w:jc w:val="both"/>
      </w:pPr>
      <w:r>
        <w:tab/>
        <w:t>I</w:t>
      </w:r>
      <w:r>
        <w:tab/>
        <w:t xml:space="preserve">Određuje se </w:t>
      </w:r>
      <w:r w:rsidR="00860F14" w:rsidRPr="00F17B83">
        <w:t>ročište za diobu kupovnine</w:t>
      </w:r>
      <w:r w:rsidR="00860F14">
        <w:t xml:space="preserve"> ostvarene prodajom pokretnina u vlasništvu stečajnog dužnika na kojima postoji razlučno pravo u korist </w:t>
      </w:r>
      <w:r>
        <w:t xml:space="preserve">razlučnog-založnog vjerovnika CRODUX DERIVATI DVA d.o.o., J. Marohnića 1, Zagreb, OIB: 00865396224 </w:t>
      </w:r>
    </w:p>
    <w:p w:rsidRDefault="00860F14" w:rsidP="00860F14" w:rsidR="00860F14">
      <w:pPr>
        <w:jc w:val="both"/>
      </w:pPr>
    </w:p>
    <w:p w:rsidRDefault="00860F14" w:rsidP="00860F14" w:rsidR="00860F14" w:rsidRPr="00F17B83">
      <w:pPr>
        <w:numPr>
          <w:ilvl w:val="0"/>
          <w:numId w:val="1"/>
        </w:numPr>
      </w:pPr>
      <w:r w:rsidRPr="00F17B83">
        <w:t>Vrsta vozila: osobni automobil</w:t>
      </w:r>
      <w:r w:rsidRPr="00F17B83">
        <w:tab/>
      </w:r>
      <w:r w:rsidRPr="00F17B83">
        <w:tab/>
      </w:r>
      <w:r w:rsidRPr="00F17B83">
        <w:tab/>
      </w:r>
      <w:r w:rsidRPr="00F17B83">
        <w:tab/>
      </w:r>
      <w:r w:rsidRPr="00F17B83">
        <w:tab/>
      </w:r>
    </w:p>
    <w:p w:rsidRDefault="00860F14" w:rsidP="00860F14" w:rsidR="00860F14">
      <w:pPr>
        <w:ind w:firstLine="708"/>
      </w:pPr>
      <w:r>
        <w:t xml:space="preserve">Marka vozila: </w:t>
      </w:r>
      <w:r w:rsidR="00F17B83" w:rsidRPr="00D23B82">
        <w:t>Volkswagen polo</w:t>
      </w:r>
    </w:p>
    <w:p w:rsidRDefault="00860F14" w:rsidP="00860F14" w:rsidR="00860F14">
      <w:pPr>
        <w:ind w:firstLine="708"/>
      </w:pPr>
      <w:r>
        <w:t>Tip vozila: 407</w:t>
      </w:r>
    </w:p>
    <w:p w:rsidRDefault="00860F14" w:rsidP="00860F14" w:rsidR="00860F14">
      <w:pPr>
        <w:ind w:firstLine="708"/>
      </w:pPr>
      <w:r>
        <w:t xml:space="preserve">Model vozila: </w:t>
      </w:r>
      <w:r w:rsidR="00F17B83">
        <w:t>1.4.</w:t>
      </w:r>
    </w:p>
    <w:p w:rsidRDefault="00860F14" w:rsidP="00860F14" w:rsidR="00860F14">
      <w:pPr>
        <w:ind w:firstLine="708"/>
      </w:pPr>
      <w:r>
        <w:t xml:space="preserve">Broj šasije: </w:t>
      </w:r>
      <w:r w:rsidR="00F17B83" w:rsidRPr="00D23B82">
        <w:t>WVWZZZ6NZ1D10972</w:t>
      </w:r>
      <w:r w:rsidR="00F17B83">
        <w:t>2</w:t>
      </w:r>
    </w:p>
    <w:p w:rsidRDefault="00860F14" w:rsidP="00860F14" w:rsidR="00860F14">
      <w:pPr>
        <w:ind w:firstLine="708"/>
      </w:pPr>
      <w:r>
        <w:t xml:space="preserve">Godina proizvodnje: </w:t>
      </w:r>
      <w:r w:rsidR="00F17B83">
        <w:t>2001</w:t>
      </w:r>
    </w:p>
    <w:p w:rsidRDefault="00860F14" w:rsidP="00860F14" w:rsidR="00860F14">
      <w:pPr>
        <w:ind w:firstLine="708"/>
      </w:pPr>
      <w:r>
        <w:t xml:space="preserve">Reg.oznaka: </w:t>
      </w:r>
      <w:r w:rsidR="00F17B83">
        <w:t>ST 322 JO</w:t>
      </w:r>
    </w:p>
    <w:p w:rsidRDefault="00860F14" w:rsidP="00860F14" w:rsidR="00860F14">
      <w:pPr>
        <w:ind w:firstLine="708"/>
      </w:pPr>
    </w:p>
    <w:p w:rsidRDefault="00860F14" w:rsidP="003B0B2A" w:rsidR="00860F14">
      <w:pPr>
        <w:ind w:firstLine="708"/>
        <w:jc w:val="both"/>
      </w:pPr>
      <w:r>
        <w:t xml:space="preserve">koje vozilo je prodano kupcu </w:t>
      </w:r>
      <w:r w:rsidR="003B0B2A">
        <w:t>Miljenku Miliću, Kneza Trpimira 50, Solin, OIB: 80860652977</w:t>
      </w:r>
      <w:r>
        <w:t xml:space="preserve"> za iznos od </w:t>
      </w:r>
      <w:r w:rsidR="003B0B2A">
        <w:t>4.400,00</w:t>
      </w:r>
      <w:r>
        <w:t xml:space="preserve"> kuna</w:t>
      </w:r>
      <w:r w:rsidR="003B0B2A">
        <w:t>.</w:t>
      </w:r>
    </w:p>
    <w:p w:rsidRDefault="00860F14" w:rsidP="00860F14" w:rsidR="00860F14">
      <w:pPr>
        <w:ind w:firstLine="708"/>
      </w:pPr>
    </w:p>
    <w:p w:rsidRDefault="00860F14" w:rsidP="00860F14" w:rsidR="00860F14" w:rsidRPr="00F17B83">
      <w:pPr>
        <w:numPr>
          <w:ilvl w:val="0"/>
          <w:numId w:val="2"/>
        </w:numPr>
      </w:pPr>
      <w:r w:rsidRPr="00F17B83">
        <w:t xml:space="preserve">Vrsta vozila:  </w:t>
      </w:r>
      <w:r w:rsidR="00F17B83">
        <w:t>osobni</w:t>
      </w:r>
      <w:r w:rsidRPr="00F17B83">
        <w:t xml:space="preserve"> automobil</w:t>
      </w:r>
      <w:r w:rsidRPr="00F17B83">
        <w:tab/>
      </w:r>
      <w:r w:rsidRPr="00F17B83">
        <w:tab/>
      </w:r>
      <w:r w:rsidRPr="00F17B83">
        <w:tab/>
      </w:r>
      <w:r w:rsidRPr="00F17B83">
        <w:tab/>
      </w:r>
      <w:r w:rsidRPr="00F17B83">
        <w:tab/>
      </w:r>
    </w:p>
    <w:p w:rsidRDefault="00860F14" w:rsidP="00860F14" w:rsidR="00860F14">
      <w:pPr>
        <w:ind w:firstLine="708"/>
      </w:pPr>
      <w:r>
        <w:t xml:space="preserve">Marka vozila: </w:t>
      </w:r>
      <w:r w:rsidR="00F17B83" w:rsidRPr="00D23B82">
        <w:t>Volkswagen</w:t>
      </w:r>
      <w:r w:rsidR="00F17B83">
        <w:t xml:space="preserve"> caddy</w:t>
      </w:r>
    </w:p>
    <w:p w:rsidRDefault="00860F14" w:rsidP="00860F14" w:rsidR="00860F14">
      <w:pPr>
        <w:ind w:firstLine="708"/>
      </w:pPr>
      <w:r>
        <w:t xml:space="preserve">Model vozila: </w:t>
      </w:r>
      <w:r w:rsidR="00F17B83">
        <w:t>1.4.</w:t>
      </w:r>
      <w:r>
        <w:t xml:space="preserve"> </w:t>
      </w:r>
    </w:p>
    <w:p w:rsidRDefault="00860F14" w:rsidP="00860F14" w:rsidR="00860F14">
      <w:pPr>
        <w:ind w:firstLine="708"/>
      </w:pPr>
      <w:r>
        <w:t xml:space="preserve">Broj šasije: </w:t>
      </w:r>
      <w:r w:rsidR="00F17B83" w:rsidRPr="00D23B82">
        <w:t>WV2ZZZ9KZWR502348</w:t>
      </w:r>
    </w:p>
    <w:p w:rsidRDefault="00860F14" w:rsidP="00860F14" w:rsidR="00860F14">
      <w:pPr>
        <w:ind w:firstLine="708"/>
      </w:pPr>
      <w:r>
        <w:t xml:space="preserve">Godina proizvodnje: </w:t>
      </w:r>
      <w:r w:rsidR="00F17B83">
        <w:t>1997</w:t>
      </w:r>
    </w:p>
    <w:p w:rsidRDefault="00860F14" w:rsidP="00860F14" w:rsidR="00860F14">
      <w:pPr>
        <w:ind w:firstLine="708"/>
      </w:pPr>
      <w:r>
        <w:t xml:space="preserve">Reg.oznaka: </w:t>
      </w:r>
      <w:r w:rsidR="00F17B83" w:rsidRPr="00D23B82">
        <w:t>ST 590 RM</w:t>
      </w:r>
    </w:p>
    <w:p w:rsidRDefault="00860F14" w:rsidP="00860F14" w:rsidR="00860F14">
      <w:pPr>
        <w:ind w:firstLine="708"/>
      </w:pPr>
    </w:p>
    <w:p w:rsidRDefault="00860F14" w:rsidP="00860F14" w:rsidR="00860F14">
      <w:pPr>
        <w:ind w:firstLine="708"/>
      </w:pPr>
      <w:r>
        <w:t xml:space="preserve">koje vozilo je prodano kupcu </w:t>
      </w:r>
      <w:r w:rsidR="003B0B2A">
        <w:t>Miljenku Miliću, Kneza Trpimira 50, Solin, OIB: 80860652977</w:t>
      </w:r>
      <w:r>
        <w:t xml:space="preserve"> za iznos od </w:t>
      </w:r>
      <w:r w:rsidR="003B0B2A">
        <w:t>3.200,00</w:t>
      </w:r>
      <w:r>
        <w:t xml:space="preserve"> kuna</w:t>
      </w:r>
      <w:r w:rsidR="003B0B2A">
        <w:t>.</w:t>
      </w:r>
    </w:p>
    <w:p w:rsidRDefault="003B0B2A" w:rsidP="003B0B2A" w:rsidR="003B0B2A">
      <w:pPr>
        <w:rPr>
          <w:b/>
        </w:rPr>
      </w:pPr>
    </w:p>
    <w:p w:rsidRDefault="00860F14" w:rsidP="00860F14" w:rsidR="00860F14" w:rsidRPr="00F17B83">
      <w:pPr>
        <w:ind w:firstLine="708"/>
      </w:pPr>
      <w:r w:rsidRPr="00F17B83">
        <w:t xml:space="preserve">3. Vrsta vozila: </w:t>
      </w:r>
      <w:r w:rsidR="003B0B2A">
        <w:t>teretni</w:t>
      </w:r>
      <w:r w:rsidRPr="00F17B83">
        <w:t xml:space="preserve"> automobil</w:t>
      </w:r>
      <w:r w:rsidRPr="00F17B83">
        <w:tab/>
      </w:r>
      <w:r w:rsidRPr="00F17B83">
        <w:tab/>
      </w:r>
      <w:r w:rsidRPr="00F17B83">
        <w:tab/>
      </w:r>
      <w:r w:rsidRPr="00F17B83">
        <w:tab/>
      </w:r>
      <w:r w:rsidRPr="00F17B83">
        <w:tab/>
      </w:r>
    </w:p>
    <w:p w:rsidRDefault="00860F14" w:rsidP="00860F14" w:rsidR="00860F14">
      <w:pPr>
        <w:ind w:firstLine="708"/>
      </w:pPr>
      <w:r>
        <w:t xml:space="preserve">Marka vozila: </w:t>
      </w:r>
      <w:r w:rsidR="00F17B83" w:rsidRPr="00D23B82">
        <w:t>Mercedes Vito</w:t>
      </w:r>
    </w:p>
    <w:p w:rsidRDefault="00860F14" w:rsidP="00860F14" w:rsidR="00860F14">
      <w:pPr>
        <w:ind w:firstLine="708"/>
      </w:pPr>
      <w:r>
        <w:t xml:space="preserve">Model vozila: </w:t>
      </w:r>
      <w:r w:rsidR="003B0B2A">
        <w:t>111 cdi</w:t>
      </w:r>
    </w:p>
    <w:p w:rsidRDefault="00860F14" w:rsidP="00860F14" w:rsidR="00860F14">
      <w:pPr>
        <w:ind w:firstLine="708"/>
      </w:pPr>
      <w:r>
        <w:t xml:space="preserve">Broj šasije: </w:t>
      </w:r>
      <w:r w:rsidR="003B0B2A" w:rsidRPr="007B2F8D">
        <w:t>WDF63960313194163</w:t>
      </w:r>
    </w:p>
    <w:p w:rsidRDefault="00860F14" w:rsidP="00860F14" w:rsidR="00860F14">
      <w:pPr>
        <w:ind w:firstLine="708"/>
      </w:pPr>
      <w:r>
        <w:t>Godina proizvodnje: 200</w:t>
      </w:r>
      <w:r w:rsidR="003B0B2A">
        <w:t>6</w:t>
      </w:r>
    </w:p>
    <w:p w:rsidRDefault="00860F14" w:rsidP="00860F14" w:rsidR="00860F14">
      <w:pPr>
        <w:ind w:firstLine="708"/>
      </w:pPr>
      <w:r>
        <w:t xml:space="preserve">Reg.oznaka: </w:t>
      </w:r>
      <w:r w:rsidR="003B0B2A" w:rsidRPr="007B2F8D">
        <w:t>ST 833 PH</w:t>
      </w:r>
    </w:p>
    <w:p w:rsidRDefault="00860F14" w:rsidP="00860F14" w:rsidR="00860F14">
      <w:pPr>
        <w:ind w:firstLine="708"/>
      </w:pPr>
    </w:p>
    <w:p w:rsidRDefault="00860F14" w:rsidP="00F3436F" w:rsidR="00661EE4">
      <w:pPr>
        <w:ind w:firstLine="708"/>
        <w:jc w:val="both"/>
      </w:pPr>
      <w:r>
        <w:t xml:space="preserve">koje vozilo je prodano kupcu </w:t>
      </w:r>
      <w:r w:rsidR="00661EE4">
        <w:t>ANTE GIZDIĆ vl. obrta BETONARA GIZDIĆ, Lumbinov most 29, Sinj, OIB:09570821332 za iznos od 18.220,00 kuna.</w:t>
      </w:r>
    </w:p>
    <w:p w:rsidRDefault="00860F14" w:rsidP="00860F14" w:rsidR="00860F14"/>
    <w:p w:rsidRDefault="00860F14" w:rsidP="00661EE4" w:rsidR="00860F14" w:rsidRPr="00661EE4">
      <w:pPr>
        <w:pStyle w:val="Odlomakpopisa1"/>
        <w:ind w:left="0"/>
        <w:jc w:val="both"/>
        <w:rPr>
          <w:rFonts w:cs="Times New Roman" w:hAnsi="Times New Roman" w:ascii="Times New Roman"/>
          <w:sz w:val="24"/>
          <w:szCs w:val="24"/>
        </w:rPr>
      </w:pPr>
      <w:r>
        <w:rPr>
          <w:rFonts w:cs="Times New Roman" w:hAnsi="Times New Roman" w:ascii="Times New Roman"/>
          <w:sz w:val="24"/>
          <w:szCs w:val="24"/>
        </w:rPr>
        <w:t xml:space="preserve">za dan </w:t>
      </w:r>
    </w:p>
    <w:p w:rsidRDefault="00661EE4" w:rsidP="00661EE4" w:rsidR="00860F14" w:rsidRPr="00661EE4">
      <w:pPr>
        <w:pStyle w:val="Odlomakpopisa"/>
        <w:numPr>
          <w:ilvl w:val="0"/>
          <w:numId w:val="5"/>
        </w:numPr>
        <w:tabs>
          <w:tab w:pos="360" w:val="left"/>
        </w:tabs>
        <w:jc w:val="center"/>
      </w:pPr>
      <w:r>
        <w:t>veljače 2016. godine</w:t>
      </w:r>
      <w:r w:rsidR="00860F14" w:rsidRPr="00661EE4">
        <w:t xml:space="preserve"> u </w:t>
      </w:r>
      <w:r>
        <w:t>10</w:t>
      </w:r>
      <w:r w:rsidR="00860F14" w:rsidRPr="00661EE4">
        <w:t xml:space="preserve">,00 sati, soba </w:t>
      </w:r>
      <w:r>
        <w:t>203</w:t>
      </w:r>
      <w:r w:rsidR="00860F14" w:rsidRPr="00661EE4">
        <w:t xml:space="preserve">/II, </w:t>
      </w:r>
      <w:r>
        <w:t>Trgovački sud u Splitu, Sukoišanska 6</w:t>
      </w:r>
    </w:p>
    <w:p w:rsidRDefault="00860F14" w:rsidP="00860F14" w:rsidR="00860F14">
      <w:pPr>
        <w:tabs>
          <w:tab w:pos="360" w:val="left"/>
        </w:tabs>
        <w:ind w:left="360"/>
        <w:jc w:val="both"/>
      </w:pPr>
      <w:r>
        <w:t>Na ročište se dostavom ovog zaključka pozivaju:</w:t>
      </w:r>
    </w:p>
    <w:p w:rsidRDefault="00860F14" w:rsidP="00860F14" w:rsidR="00661EE4">
      <w:pPr>
        <w:tabs>
          <w:tab w:pos="360" w:val="left"/>
        </w:tabs>
        <w:ind w:left="360"/>
        <w:jc w:val="both"/>
      </w:pPr>
      <w:r>
        <w:t xml:space="preserve">- </w:t>
      </w:r>
      <w:r w:rsidR="00661EE4">
        <w:t>razlučni vjerovnik Crodux Derivati DVA d.o.o. po punomoćnici</w:t>
      </w:r>
    </w:p>
    <w:p w:rsidRDefault="00661EE4" w:rsidP="00860F14" w:rsidR="00661EE4">
      <w:pPr>
        <w:tabs>
          <w:tab w:pos="360" w:val="left"/>
        </w:tabs>
        <w:ind w:left="360"/>
        <w:jc w:val="both"/>
      </w:pPr>
      <w:r>
        <w:t xml:space="preserve">- stečajni upravitelj Ivan Sunara </w:t>
      </w:r>
    </w:p>
    <w:p w:rsidRDefault="00860F14" w:rsidP="00860F14" w:rsidR="00860F14">
      <w:pPr>
        <w:jc w:val="both"/>
      </w:pPr>
    </w:p>
    <w:p w:rsidRDefault="00860F14" w:rsidP="00860F14" w:rsidR="00860F14">
      <w:pPr>
        <w:jc w:val="both"/>
      </w:pPr>
      <w:r>
        <w:t>II Tražbina vjerovnika koji ne dođe na ročište utvrditi će se prema stanju spisa. Na ročištu se raspravlja o namirenju vjerovnika i drugih osoba koje postavljaju zahtjev za namirenje.</w:t>
      </w:r>
    </w:p>
    <w:p w:rsidRDefault="00860F14" w:rsidP="00860F14" w:rsidR="00860F14">
      <w:pPr>
        <w:tabs>
          <w:tab w:pos="360" w:val="left"/>
        </w:tabs>
        <w:ind w:left="360"/>
        <w:jc w:val="both"/>
      </w:pPr>
    </w:p>
    <w:p w:rsidRDefault="00860F14" w:rsidP="00860F14" w:rsidR="00860F14">
      <w:pPr>
        <w:jc w:val="center"/>
      </w:pPr>
      <w:r>
        <w:t>Obrazloženje</w:t>
      </w:r>
    </w:p>
    <w:p w:rsidRDefault="00860F14" w:rsidP="00860F14" w:rsidR="00860F14">
      <w:pPr>
        <w:jc w:val="center"/>
      </w:pPr>
    </w:p>
    <w:p w:rsidRDefault="00860F14" w:rsidP="00860F14" w:rsidR="00860F14">
      <w:pPr>
        <w:jc w:val="both"/>
      </w:pPr>
      <w:r>
        <w:tab/>
        <w:t xml:space="preserve">Prije donošenja rješenja o namirenju razlučnog vjerovnika sud mora provesti ročište za diobu kupovnine na kojem se raspravlja o namirenju vjerovnika i drugih osoba koje postavljaju zahtjev za namirenje. Sukladno članku 7. </w:t>
      </w:r>
      <w:r w:rsidR="00661EE4">
        <w:t>Stečajnog zakona i članku 117. O</w:t>
      </w:r>
      <w:r>
        <w:t>vršnog zakona odlučeno je kao u izreci ovog zaključka. Razlučni vjerovnici se do ročišta pozivaju dostaviti sudu izračunate tražbine, s obzirom na očekivani iznos namirenja.</w:t>
      </w:r>
    </w:p>
    <w:p w:rsidRDefault="00860F14" w:rsidP="00860F14" w:rsidR="00860F14">
      <w:pPr>
        <w:jc w:val="both"/>
      </w:pPr>
    </w:p>
    <w:p w:rsidRDefault="00860F14" w:rsidP="00860F14" w:rsidR="00860F14">
      <w:pPr>
        <w:jc w:val="center"/>
      </w:pPr>
      <w:r>
        <w:t xml:space="preserve">U </w:t>
      </w:r>
      <w:r w:rsidR="00661EE4">
        <w:t xml:space="preserve">Splitu, 12. siječnja 2016. godine </w:t>
      </w:r>
    </w:p>
    <w:p w:rsidRDefault="00860F14" w:rsidP="00661EE4" w:rsidR="00860F14">
      <w:pPr>
        <w:pStyle w:val="Podnaslov"/>
        <w:ind w:firstLine="708" w:left="4956"/>
        <w:jc w:val="right"/>
        <w:rPr>
          <w:rFonts w:hAnsi="Times New Roman" w:ascii="Times New Roman"/>
          <w:b w:val="false"/>
          <w:color w:val="auto"/>
          <w:szCs w:val="24"/>
        </w:rPr>
      </w:pPr>
      <w:r>
        <w:tab/>
      </w:r>
      <w:r>
        <w:tab/>
      </w:r>
      <w:r>
        <w:tab/>
      </w:r>
      <w:r>
        <w:tab/>
      </w:r>
      <w:r>
        <w:tab/>
      </w:r>
      <w:r>
        <w:tab/>
      </w:r>
      <w:r>
        <w:tab/>
      </w:r>
      <w:r>
        <w:tab/>
        <w:t xml:space="preserve">                        </w:t>
      </w:r>
      <w:r>
        <w:tab/>
      </w:r>
      <w:r w:rsidR="00661EE4">
        <w:rPr>
          <w:rFonts w:hAnsi="Times New Roman" w:ascii="Times New Roman"/>
          <w:b w:val="false"/>
          <w:color w:val="auto"/>
          <w:szCs w:val="24"/>
        </w:rPr>
        <w:t>SUDAC</w:t>
      </w:r>
    </w:p>
    <w:p w:rsidRDefault="00661EE4" w:rsidP="00661EE4" w:rsidR="00661EE4">
      <w:pPr>
        <w:pStyle w:val="Podnaslov"/>
        <w:ind w:firstLine="708" w:left="4956"/>
        <w:jc w:val="right"/>
        <w:rPr>
          <w:rFonts w:hAnsi="Times New Roman" w:ascii="Times New Roman"/>
          <w:b w:val="false"/>
          <w:color w:val="auto"/>
          <w:szCs w:val="24"/>
        </w:rPr>
      </w:pPr>
    </w:p>
    <w:p w:rsidRDefault="00661EE4" w:rsidP="00661EE4" w:rsidR="00661EE4">
      <w:pPr>
        <w:pStyle w:val="Podnaslov"/>
        <w:ind w:firstLine="708" w:left="4956"/>
        <w:jc w:val="right"/>
        <w:rPr>
          <w:rFonts w:hAnsi="Times New Roman" w:ascii="Times New Roman"/>
          <w:b w:val="false"/>
          <w:color w:val="auto"/>
          <w:szCs w:val="24"/>
        </w:rPr>
      </w:pPr>
    </w:p>
    <w:p w:rsidRDefault="00661EE4" w:rsidP="00661EE4" w:rsidR="00661EE4">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Katarina Mikulić </w:t>
      </w:r>
    </w:p>
    <w:p w:rsidRDefault="00860F14" w:rsidP="00860F14" w:rsidR="00860F14">
      <w:pPr>
        <w:pStyle w:val="Podnaslov"/>
        <w:ind w:firstLine="708" w:left="4956"/>
        <w:rPr>
          <w:rFonts w:hAnsi="Times New Roman" w:ascii="Times New Roman"/>
          <w:b w:val="false"/>
          <w:color w:val="auto"/>
          <w:szCs w:val="24"/>
        </w:rPr>
      </w:pPr>
    </w:p>
    <w:p w:rsidRDefault="00860F14" w:rsidP="00860F14" w:rsidR="00860F14">
      <w:pPr>
        <w:pStyle w:val="Tijeloteksta"/>
        <w:ind w:left="5760"/>
      </w:pPr>
    </w:p>
    <w:p w:rsidRDefault="00860F14" w:rsidP="00860F14" w:rsidR="00860F14">
      <w:pPr>
        <w:jc w:val="both"/>
      </w:pPr>
    </w:p>
    <w:p w:rsidRDefault="00860F14" w:rsidP="00860F14" w:rsidR="00860F14" w:rsidRPr="00661EE4">
      <w:pPr>
        <w:jc w:val="both"/>
      </w:pPr>
      <w:r w:rsidRPr="00661EE4">
        <w:t>UPUTA O PRAVNOM LIJEKU:</w:t>
      </w:r>
    </w:p>
    <w:p w:rsidRDefault="00860F14" w:rsidP="00860F14" w:rsidR="00860F14">
      <w:pPr>
        <w:jc w:val="both"/>
      </w:pPr>
      <w:r>
        <w:t>Protiv ovog zaključka nije dopuštena žalba (čl.11.st.9. SZ).</w:t>
      </w:r>
    </w:p>
    <w:p w:rsidRDefault="00860F14" w:rsidP="00860F14" w:rsidR="00860F14">
      <w:pPr>
        <w:jc w:val="both"/>
      </w:pPr>
    </w:p>
    <w:p w:rsidRDefault="00661EE4" w:rsidP="00860F14" w:rsidR="00661EE4">
      <w:pPr>
        <w:jc w:val="both"/>
      </w:pPr>
      <w:r>
        <w:t>DNA:</w:t>
      </w:r>
    </w:p>
    <w:p w:rsidRDefault="00661EE4" w:rsidP="00860F14" w:rsidR="00661EE4">
      <w:pPr>
        <w:jc w:val="both"/>
      </w:pPr>
      <w:r>
        <w:t>- stečajni upravitelj</w:t>
      </w:r>
    </w:p>
    <w:p w:rsidRDefault="00661EE4" w:rsidP="00860F14" w:rsidR="00661EE4">
      <w:pPr>
        <w:jc w:val="both"/>
      </w:pPr>
      <w:r>
        <w:t>- razlučni vjerovnik Crodux Derivati DVA d.o.o. po punomoćnici</w:t>
      </w:r>
    </w:p>
    <w:p w:rsidRDefault="00661EE4" w:rsidP="00661EE4" w:rsidR="00860F14">
      <w:pPr>
        <w:jc w:val="both"/>
      </w:pPr>
      <w:r>
        <w:t>- e Oglasna ploča</w:t>
      </w:r>
    </w:p>
    <w:p w:rsidRDefault="00661EE4" w:rsidP="00661EE4" w:rsidR="00661EE4">
      <w:pPr>
        <w:jc w:val="both"/>
      </w:pPr>
      <w:r>
        <w:t>- spis</w:t>
      </w:r>
    </w:p>
    <w:p w:rsidRDefault="00860F14" w:rsidP="00860F14" w:rsidR="00853B3E">
      <w:r>
        <w:tab/>
      </w:r>
      <w:r>
        <w:tab/>
      </w:r>
      <w:r>
        <w:tab/>
      </w:r>
      <w:r>
        <w:tab/>
      </w:r>
      <w:r>
        <w:tab/>
      </w:r>
      <w:r>
        <w:tab/>
      </w:r>
      <w:r>
        <w:tab/>
      </w:r>
      <w:r>
        <w:tab/>
      </w:r>
      <w:r>
        <w:tab/>
      </w:r>
      <w:r>
        <w:tab/>
      </w:r>
      <w:r>
        <w:tab/>
      </w:r>
    </w:p>
    <w:sectPr w:rsidSect="00661EE4"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7B83" w:rsidP="00F17B83" w:rsidR="00F17B83">
      <w:r>
        <w:separator/>
      </w:r>
    </w:p>
  </w:endnote>
  <w:endnote w:id="0" w:type="continuationSeparator">
    <w:p w:rsidRDefault="00F17B83" w:rsidP="00F17B83" w:rsidR="00F17B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5794550"/>
      <w:docPartObj>
        <w:docPartGallery w:val="Page Numbers (Bottom of Page)"/>
        <w:docPartUnique/>
      </w:docPartObj>
    </w:sdtPr>
    <w:sdtEndPr/>
    <w:sdtContent>
      <w:p w:rsidRDefault="00661EE4" w:rsidR="00661EE4">
        <w:pPr>
          <w:pStyle w:val="Podnoje"/>
          <w:jc w:val="center"/>
        </w:pPr>
        <w:r>
          <w:fldChar w:fldCharType="begin"/>
        </w:r>
        <w:r>
          <w:instrText>PAGE   \* MERGEFORMAT</w:instrText>
        </w:r>
        <w:r>
          <w:fldChar w:fldCharType="separate"/>
        </w:r>
        <w:r w:rsidR="006E0254">
          <w:rPr>
            <w:noProof/>
          </w:rPr>
          <w:t>2</w:t>
        </w:r>
        <w:r>
          <w:fldChar w:fldCharType="end"/>
        </w:r>
      </w:p>
    </w:sdtContent>
  </w:sdt>
  <w:p w:rsidRDefault="00661EE4" w:rsidR="00661E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7B83" w:rsidP="00F17B83" w:rsidR="00F17B83">
      <w:r>
        <w:separator/>
      </w:r>
    </w:p>
  </w:footnote>
  <w:footnote w:id="0" w:type="continuationSeparator">
    <w:p w:rsidRDefault="00F17B83" w:rsidP="00F17B83" w:rsidR="00F17B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B83" w:rsidP="00F17B83" w:rsidR="00F17B83">
    <w:pPr>
      <w:pStyle w:val="Zaglavlje"/>
      <w:jc w:val="right"/>
    </w:pPr>
    <w:r>
      <w:t>4.St-479/2013</w:t>
    </w:r>
  </w:p>
  <w:p w:rsidRDefault="00F17B83" w:rsidR="00F17B8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1EE4" w:rsidP="00661EE4" w:rsidR="00661EE4">
    <w:pPr>
      <w:pStyle w:val="Zaglavlje"/>
      <w:jc w:val="right"/>
    </w:pPr>
    <w:r>
      <w:t>4. St-479/2013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0A6C42"/>
    <w:multiLevelType w:val="hybridMultilevel"/>
    <w:tmpl w:val="65A01940"/>
    <w:lvl w:tplc="52FC219A"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
    <w:nsid w:val="22A70A16"/>
    <w:multiLevelType w:val="hybridMultilevel"/>
    <w:tmpl w:val="78D02796"/>
    <w:lvl w:tplc="A26A31F2" w:ilvl="0">
      <w:start w:val="8"/>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3702199F"/>
    <w:multiLevelType w:val="hybridMultilevel"/>
    <w:tmpl w:val="2D4AEA46"/>
    <w:lvl w:tplc="ED9048BE" w:ilvl="0">
      <w:start w:val="2"/>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
    <w:nsid w:val="43FA1FC6"/>
    <w:multiLevelType w:val="hybridMultilevel"/>
    <w:tmpl w:val="8806ECEC"/>
    <w:lvl w:tplc="3736A3DA" w:ilvl="0">
      <w:start w:val="24"/>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0F14"/>
    <w:rsid w:val="00066650"/>
    <w:rsid w:val="000B4D96"/>
    <w:rsid w:val="003B0B2A"/>
    <w:rsid w:val="003C2F22"/>
    <w:rsid w:val="00417EA6"/>
    <w:rsid w:val="00661EE4"/>
    <w:rsid w:val="006E0254"/>
    <w:rsid w:val="0071519E"/>
    <w:rsid w:val="007F7A84"/>
    <w:rsid w:val="00814EDB"/>
    <w:rsid w:val="00815142"/>
    <w:rsid w:val="00853B3E"/>
    <w:rsid w:val="00860F14"/>
    <w:rsid w:val="00981D37"/>
    <w:rsid w:val="00A51DE9"/>
    <w:rsid w:val="00B7506F"/>
    <w:rsid w:val="00DD0D50"/>
    <w:rsid w:val="00E10718"/>
    <w:rsid w:val="00EB6A52"/>
    <w:rsid w:val="00F17B83"/>
    <w:rsid w:val="00F2599E"/>
    <w:rsid w:val="00F343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0F14"/>
    <w:rPr>
      <w:rFonts w:cs="Times New Roman" w:eastAsia="Times New Roman"/>
      <w:szCs w:val="24"/>
      <w:lang w:eastAsia="hr-HR"/>
    </w:rPr>
  </w:style>
  <w:style w:styleId="Naslov1" w:type="paragraph">
    <w:name w:val="heading 1"/>
    <w:basedOn w:val="Normal"/>
    <w:next w:val="Normal"/>
    <w:link w:val="Naslov1Char"/>
    <w:qFormat/>
    <w:rsid w:val="00F17B8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60F14"/>
    <w:pPr>
      <w:jc w:val="both"/>
    </w:pPr>
  </w:style>
  <w:style w:customStyle="true" w:styleId="TijelotekstaChar" w:type="character">
    <w:name w:val="Tijelo teksta Char"/>
    <w:basedOn w:val="Zadanifontodlomka"/>
    <w:link w:val="Tijeloteksta"/>
    <w:semiHidden/>
    <w:rsid w:val="00860F14"/>
    <w:rPr>
      <w:rFonts w:cs="Times New Roman" w:eastAsia="Times New Roman"/>
      <w:szCs w:val="24"/>
      <w:lang w:eastAsia="hr-HR"/>
    </w:rPr>
  </w:style>
  <w:style w:styleId="Podnaslov" w:type="paragraph">
    <w:name w:val="Subtitle"/>
    <w:basedOn w:val="Normal"/>
    <w:link w:val="PodnaslovChar"/>
    <w:qFormat/>
    <w:rsid w:val="00860F14"/>
    <w:pPr>
      <w:jc w:val="both"/>
    </w:pPr>
    <w:rPr>
      <w:rFonts w:hAnsi="Tahoma" w:ascii="Tahoma"/>
      <w:b/>
      <w:color w:val="0000FF"/>
      <w:szCs w:val="20"/>
    </w:rPr>
  </w:style>
  <w:style w:customStyle="true" w:styleId="PodnaslovChar" w:type="character">
    <w:name w:val="Podnaslov Char"/>
    <w:basedOn w:val="Zadanifontodlomka"/>
    <w:link w:val="Podnaslov"/>
    <w:rsid w:val="00860F14"/>
    <w:rPr>
      <w:rFonts w:cs="Times New Roman" w:eastAsia="Times New Roman" w:hAnsi="Tahoma" w:ascii="Tahoma"/>
      <w:b/>
      <w:color w:val="0000FF"/>
      <w:szCs w:val="20"/>
      <w:lang w:eastAsia="hr-HR"/>
    </w:rPr>
  </w:style>
  <w:style w:customStyle="true" w:styleId="Odlomakpopisa1" w:type="paragraph">
    <w:name w:val="Odlomak popisa1"/>
    <w:basedOn w:val="Normal"/>
    <w:qFormat/>
    <w:rsid w:val="00860F14"/>
    <w:pPr>
      <w:suppressAutoHyphens/>
      <w:ind w:left="720"/>
    </w:pPr>
    <w:rPr>
      <w:rFonts w:cs="font303" w:eastAsia="Arial Unicode MS" w:hAnsi="Calibri" w:ascii="Calibri"/>
      <w:kern w:val="2"/>
      <w:sz w:val="22"/>
      <w:szCs w:val="22"/>
      <w:lang w:eastAsia="ar-SA"/>
    </w:rPr>
  </w:style>
  <w:style w:customStyle="true" w:styleId="Naslov1Char" w:type="character">
    <w:name w:val="Naslov 1 Char"/>
    <w:basedOn w:val="Zadanifontodlomka"/>
    <w:link w:val="Naslov1"/>
    <w:rsid w:val="00F17B83"/>
    <w:rPr>
      <w:rFonts w:cs="Times New Roman" w:eastAsia="Times New Roman"/>
      <w:b/>
      <w:bCs/>
      <w:szCs w:val="24"/>
      <w:lang w:eastAsia="hr-HR"/>
    </w:rPr>
  </w:style>
  <w:style w:styleId="Tekstbalonia" w:type="paragraph">
    <w:name w:val="Balloon Text"/>
    <w:basedOn w:val="Normal"/>
    <w:link w:val="TekstbaloniaChar"/>
    <w:uiPriority w:val="99"/>
    <w:semiHidden/>
    <w:unhideWhenUsed/>
    <w:rsid w:val="00F17B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7B8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17B83"/>
    <w:pPr>
      <w:tabs>
        <w:tab w:pos="4536" w:val="center"/>
        <w:tab w:pos="9072" w:val="right"/>
      </w:tabs>
    </w:pPr>
  </w:style>
  <w:style w:customStyle="true" w:styleId="ZaglavljeChar" w:type="character">
    <w:name w:val="Zaglavlje Char"/>
    <w:basedOn w:val="Zadanifontodlomka"/>
    <w:link w:val="Zaglavlje"/>
    <w:uiPriority w:val="99"/>
    <w:rsid w:val="00F17B83"/>
    <w:rPr>
      <w:rFonts w:cs="Times New Roman" w:eastAsia="Times New Roman"/>
      <w:szCs w:val="24"/>
      <w:lang w:eastAsia="hr-HR"/>
    </w:rPr>
  </w:style>
  <w:style w:styleId="Podnoje" w:type="paragraph">
    <w:name w:val="footer"/>
    <w:basedOn w:val="Normal"/>
    <w:link w:val="PodnojeChar"/>
    <w:uiPriority w:val="99"/>
    <w:unhideWhenUsed/>
    <w:rsid w:val="00F17B83"/>
    <w:pPr>
      <w:tabs>
        <w:tab w:pos="4536" w:val="center"/>
        <w:tab w:pos="9072" w:val="right"/>
      </w:tabs>
    </w:pPr>
  </w:style>
  <w:style w:customStyle="true" w:styleId="PodnojeChar" w:type="character">
    <w:name w:val="Podnožje Char"/>
    <w:basedOn w:val="Zadanifontodlomka"/>
    <w:link w:val="Podnoje"/>
    <w:uiPriority w:val="99"/>
    <w:rsid w:val="00F17B83"/>
    <w:rPr>
      <w:rFonts w:cs="Times New Roman" w:eastAsia="Times New Roman"/>
      <w:szCs w:val="24"/>
      <w:lang w:eastAsia="hr-HR"/>
    </w:rPr>
  </w:style>
  <w:style w:styleId="Odlomakpopisa" w:type="paragraph">
    <w:name w:val="List Paragraph"/>
    <w:basedOn w:val="Normal"/>
    <w:uiPriority w:val="34"/>
    <w:qFormat/>
    <w:rsid w:val="00661EE4"/>
    <w:pPr>
      <w:ind w:left="720"/>
      <w:contextualSpacing/>
    </w:pPr>
  </w:style>
  <w:style w:styleId="Tekstrezerviranogmjesta" w:type="character">
    <w:name w:val="Placeholder Text"/>
    <w:basedOn w:val="Zadanifontodlomka"/>
    <w:uiPriority w:val="99"/>
    <w:semiHidden/>
    <w:rsid w:val="006E0254"/>
    <w:rPr>
      <w:color w:val="808080"/>
      <w:bdr w:space="0" w:sz="0" w:color="auto" w:val="none"/>
      <w:shd w:fill="auto" w:color="auto" w:val="clear"/>
    </w:rPr>
  </w:style>
  <w:style w:customStyle="true" w:styleId="eSPISCCParagraphDefaultFont" w:type="character">
    <w:name w:val="eSPIS_CC_Paragraph Default Font"/>
    <w:basedOn w:val="Zadanifontodlomka"/>
    <w:rsid w:val="006E02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0254"/>
    <w:rPr>
      <w:bdr w:space="0" w:sz="0" w:color="auto" w:val="none"/>
      <w:shd w:fill="FFFFCC" w:color="auto" w:val="clear"/>
      <w:lang w:val="hr-HR"/>
    </w:rPr>
  </w:style>
  <w:style w:customStyle="true" w:styleId="PozadinaSvijetloCrvena" w:type="character">
    <w:name w:val="Pozadina_SvijetloCrvena"/>
    <w:basedOn w:val="eSPISCCParagraphDefaultFont"/>
    <w:rsid w:val="006E02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02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0F14"/>
    <w:rPr>
      <w:rFonts w:cs="Times New Roman" w:eastAsia="Times New Roman"/>
      <w:szCs w:val="24"/>
      <w:lang w:eastAsia="hr-HR"/>
    </w:rPr>
  </w:style>
  <w:style w:styleId="Naslov1" w:type="paragraph">
    <w:name w:val="heading 1"/>
    <w:basedOn w:val="Normal"/>
    <w:next w:val="Normal"/>
    <w:link w:val="Naslov1Char"/>
    <w:qFormat/>
    <w:rsid w:val="00F17B8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60F14"/>
    <w:pPr>
      <w:jc w:val="both"/>
    </w:pPr>
  </w:style>
  <w:style w:customStyle="1" w:styleId="TijelotekstaChar" w:type="character">
    <w:name w:val="Tijelo teksta Char"/>
    <w:basedOn w:val="Zadanifontodlomka"/>
    <w:link w:val="Tijeloteksta"/>
    <w:semiHidden/>
    <w:rsid w:val="00860F14"/>
    <w:rPr>
      <w:rFonts w:cs="Times New Roman" w:eastAsia="Times New Roman"/>
      <w:szCs w:val="24"/>
      <w:lang w:eastAsia="hr-HR"/>
    </w:rPr>
  </w:style>
  <w:style w:styleId="Podnaslov" w:type="paragraph">
    <w:name w:val="Subtitle"/>
    <w:basedOn w:val="Normal"/>
    <w:link w:val="PodnaslovChar"/>
    <w:qFormat/>
    <w:rsid w:val="00860F14"/>
    <w:pPr>
      <w:jc w:val="both"/>
    </w:pPr>
    <w:rPr>
      <w:rFonts w:ascii="Tahoma" w:hAnsi="Tahoma"/>
      <w:b/>
      <w:color w:val="0000FF"/>
      <w:szCs w:val="20"/>
    </w:rPr>
  </w:style>
  <w:style w:customStyle="1" w:styleId="PodnaslovChar" w:type="character">
    <w:name w:val="Podnaslov Char"/>
    <w:basedOn w:val="Zadanifontodlomka"/>
    <w:link w:val="Podnaslov"/>
    <w:rsid w:val="00860F14"/>
    <w:rPr>
      <w:rFonts w:ascii="Tahoma" w:cs="Times New Roman" w:eastAsia="Times New Roman" w:hAnsi="Tahoma"/>
      <w:b/>
      <w:color w:val="0000FF"/>
      <w:szCs w:val="20"/>
      <w:lang w:eastAsia="hr-HR"/>
    </w:rPr>
  </w:style>
  <w:style w:customStyle="1" w:styleId="Odlomakpopisa1" w:type="paragraph">
    <w:name w:val="Odlomak popisa1"/>
    <w:basedOn w:val="Normal"/>
    <w:qFormat/>
    <w:rsid w:val="00860F14"/>
    <w:pPr>
      <w:suppressAutoHyphens/>
      <w:ind w:left="720"/>
    </w:pPr>
    <w:rPr>
      <w:rFonts w:ascii="Calibri" w:cs="font303" w:eastAsia="Arial Unicode MS" w:hAnsi="Calibri"/>
      <w:kern w:val="2"/>
      <w:sz w:val="22"/>
      <w:szCs w:val="22"/>
      <w:lang w:eastAsia="ar-SA"/>
    </w:rPr>
  </w:style>
  <w:style w:customStyle="1" w:styleId="Naslov1Char" w:type="character">
    <w:name w:val="Naslov 1 Char"/>
    <w:basedOn w:val="Zadanifontodlomka"/>
    <w:link w:val="Naslov1"/>
    <w:rsid w:val="00F17B83"/>
    <w:rPr>
      <w:rFonts w:cs="Times New Roman" w:eastAsia="Times New Roman"/>
      <w:b/>
      <w:bCs/>
      <w:szCs w:val="24"/>
      <w:lang w:eastAsia="hr-HR"/>
    </w:rPr>
  </w:style>
  <w:style w:styleId="Tekstbalonia" w:type="paragraph">
    <w:name w:val="Balloon Text"/>
    <w:basedOn w:val="Normal"/>
    <w:link w:val="TekstbaloniaChar"/>
    <w:uiPriority w:val="99"/>
    <w:semiHidden/>
    <w:unhideWhenUsed/>
    <w:rsid w:val="00F17B83"/>
    <w:rPr>
      <w:rFonts w:ascii="Tahoma" w:cs="Tahoma" w:hAnsi="Tahoma"/>
      <w:sz w:val="16"/>
      <w:szCs w:val="16"/>
    </w:rPr>
  </w:style>
  <w:style w:customStyle="1" w:styleId="TekstbaloniaChar" w:type="character">
    <w:name w:val="Tekst balončića Char"/>
    <w:basedOn w:val="Zadanifontodlomka"/>
    <w:link w:val="Tekstbalonia"/>
    <w:uiPriority w:val="99"/>
    <w:semiHidden/>
    <w:rsid w:val="00F17B8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17B83"/>
    <w:pPr>
      <w:tabs>
        <w:tab w:pos="4536" w:val="center"/>
        <w:tab w:pos="9072" w:val="right"/>
      </w:tabs>
    </w:pPr>
  </w:style>
  <w:style w:customStyle="1" w:styleId="ZaglavljeChar" w:type="character">
    <w:name w:val="Zaglavlje Char"/>
    <w:basedOn w:val="Zadanifontodlomka"/>
    <w:link w:val="Zaglavlje"/>
    <w:uiPriority w:val="99"/>
    <w:rsid w:val="00F17B83"/>
    <w:rPr>
      <w:rFonts w:cs="Times New Roman" w:eastAsia="Times New Roman"/>
      <w:szCs w:val="24"/>
      <w:lang w:eastAsia="hr-HR"/>
    </w:rPr>
  </w:style>
  <w:style w:styleId="Podnoje" w:type="paragraph">
    <w:name w:val="footer"/>
    <w:basedOn w:val="Normal"/>
    <w:link w:val="PodnojeChar"/>
    <w:uiPriority w:val="99"/>
    <w:unhideWhenUsed/>
    <w:rsid w:val="00F17B83"/>
    <w:pPr>
      <w:tabs>
        <w:tab w:pos="4536" w:val="center"/>
        <w:tab w:pos="9072" w:val="right"/>
      </w:tabs>
    </w:pPr>
  </w:style>
  <w:style w:customStyle="1" w:styleId="PodnojeChar" w:type="character">
    <w:name w:val="Podnožje Char"/>
    <w:basedOn w:val="Zadanifontodlomka"/>
    <w:link w:val="Podnoje"/>
    <w:uiPriority w:val="99"/>
    <w:rsid w:val="00F17B83"/>
    <w:rPr>
      <w:rFonts w:cs="Times New Roman" w:eastAsia="Times New Roman"/>
      <w:szCs w:val="24"/>
      <w:lang w:eastAsia="hr-HR"/>
    </w:rPr>
  </w:style>
  <w:style w:styleId="Odlomakpopisa" w:type="paragraph">
    <w:name w:val="List Paragraph"/>
    <w:basedOn w:val="Normal"/>
    <w:uiPriority w:val="34"/>
    <w:qFormat/>
    <w:rsid w:val="00661EE4"/>
    <w:pPr>
      <w:ind w:left="720"/>
      <w:contextualSpacing/>
    </w:pPr>
  </w:style>
  <w:style w:styleId="Tekstrezerviranogmjesta" w:type="character">
    <w:name w:val="Placeholder Text"/>
    <w:basedOn w:val="Zadanifontodlomka"/>
    <w:uiPriority w:val="99"/>
    <w:semiHidden/>
    <w:rsid w:val="006E0254"/>
    <w:rPr>
      <w:color w:val="808080"/>
      <w:bdr w:color="auto" w:space="0" w:sz="0" w:val="none"/>
      <w:shd w:color="auto" w:fill="auto" w:val="clear"/>
    </w:rPr>
  </w:style>
  <w:style w:customStyle="1" w:styleId="eSPISCCParagraphDefaultFont" w:type="character">
    <w:name w:val="eSPIS_CC_Paragraph Default Font"/>
    <w:basedOn w:val="Zadanifontodlomka"/>
    <w:rsid w:val="006E02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0254"/>
    <w:rPr>
      <w:bdr w:color="auto" w:space="0" w:sz="0" w:val="none"/>
      <w:shd w:color="auto" w:fill="FFFFCC" w:val="clear"/>
      <w:lang w:val="hr-HR"/>
    </w:rPr>
  </w:style>
  <w:style w:customStyle="1" w:styleId="PozadinaSvijetloCrvena" w:type="character">
    <w:name w:val="Pozadina_SvijetloCrvena"/>
    <w:basedOn w:val="eSPISCCParagraphDefaultFont"/>
    <w:rsid w:val="006E02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02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598183">
      <w:bodyDiv w:val="true"/>
      <w:marLeft w:val="0"/>
      <w:marRight w:val="0"/>
      <w:marTop w:val="0"/>
      <w:marBottom w:val="0"/>
      <w:divBdr>
        <w:top w:space="0" w:sz="0" w:color="auto" w:val="none"/>
        <w:left w:space="0" w:sz="0" w:color="auto" w:val="none"/>
        <w:bottom w:space="0" w:sz="0" w:color="auto" w:val="none"/>
        <w:right w:space="0" w:sz="0" w:color="auto" w:val="none"/>
      </w:divBdr>
    </w:div>
    <w:div w:id="894698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2242</properties:Characters>
  <properties:Lines>87</properties:Lines>
  <properties:Paragraphs>47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2016-01-12T08:58:00Z</dcterms:created>
  <dc:creator>Katarina Mikulić</dc:creator>
  <cp:lastModifiedBy>Katarina Mikulić</cp:lastModifiedBy>
  <cp:lastPrinted>2016-01-12T09:29:00Z</cp:lastPrinted>
  <dcterms:modified xmlns:xsi="http://www.w3.org/2001/XMLSchema-instance" xsi:type="dcterms:W3CDTF">2016-01-12T11:03:00Z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