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436cc" w14:paraId="dc436cc" w:rsidRDefault="003552C8" w:rsidP="00910611" w:rsidR="003552C8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5160" cx="520065"/>
            <wp:effectExtent b="254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5160" cx="520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52C8" w:rsidP="00910611" w:rsidR="003552C8">
      <w:r>
        <w:rPr>
          <w:rFonts w:eastAsia="MS Mincho"/>
        </w:rPr>
        <w:t>REPUBLIKA HRVATSKA</w:t>
      </w:r>
    </w:p>
    <w:p w:rsidRDefault="003552C8" w:rsidP="00910611" w:rsidR="003552C8">
      <w:r>
        <w:rPr>
          <w:rFonts w:eastAsia="MS Mincho"/>
        </w:rPr>
        <w:t>TRGOVAČKI SUD U RIJECI</w:t>
      </w:r>
    </w:p>
    <w:p w:rsidRDefault="003552C8" w:rsidR="003552C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170F68">
      <w:pPr>
        <w:jc w:val="both"/>
        <w:rPr>
          <w:rFonts w:hAnsi="Times New Roman" w:ascii="Times New Roman"/>
          <w:b w:val="false"/>
        </w:rPr>
      </w:pPr>
      <w:r w:rsidRPr="00170F68">
        <w:rPr>
          <w:rFonts w:hAnsi="Times New Roman" w:ascii="Times New Roman"/>
          <w:b w:val="false"/>
        </w:rPr>
        <w:t xml:space="preserve">             </w:t>
      </w:r>
    </w:p>
    <w:p w:rsidRDefault="00BA275F" w:rsidP="00BA275F" w:rsidR="00BA275F" w:rsidRPr="00170F68">
      <w:pPr>
        <w:jc w:val="center"/>
        <w:rPr>
          <w:rFonts w:hAnsi="Times New Roman" w:ascii="Times New Roman"/>
          <w:b w:val="false"/>
        </w:rPr>
      </w:pPr>
      <w:r w:rsidRPr="00170F68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170F68">
      <w:pPr>
        <w:jc w:val="center"/>
        <w:rPr>
          <w:rFonts w:hAnsi="Times New Roman" w:ascii="Times New Roman"/>
          <w:b w:val="false"/>
        </w:rPr>
      </w:pPr>
      <w:r w:rsidRPr="00170F68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170F68">
      <w:pPr>
        <w:jc w:val="both"/>
        <w:rPr>
          <w:rFonts w:hAnsi="Times New Roman" w:ascii="Times New Roman"/>
          <w:b w:val="false"/>
        </w:rPr>
      </w:pPr>
    </w:p>
    <w:p w:rsidRDefault="00D6225F" w:rsidP="00D6225F" w:rsidR="00D6225F" w:rsidRPr="00170F68">
      <w:pPr>
        <w:jc w:val="both"/>
        <w:rPr>
          <w:rFonts w:hAnsi="Times New Roman" w:ascii="Times New Roman"/>
          <w:b w:val="false"/>
        </w:rPr>
      </w:pPr>
      <w:r w:rsidRPr="00170F68">
        <w:rPr>
          <w:rFonts w:hAnsi="Times New Roman" w:ascii="Times New Roman"/>
          <w:b w:val="false"/>
        </w:rPr>
        <w:tab/>
      </w:r>
      <w:r w:rsidRPr="00170F68">
        <w:rPr>
          <w:rFonts w:hAnsi="Times New Roman" w:ascii="Times New Roman"/>
          <w:b w:val="false"/>
        </w:rPr>
        <w:tab/>
        <w:t>Trgovački sud u Rijeci, po stečajnom sucu Veri Jelenović, u nastavku postupka radi naknadne diobe stečajne mase dužnika ŠVERKO - TEH d. o. o. za proizvodnju, servis i prodaju ugostiteljske opreme Umag, Tribije bb,  dana 16. rujna 2015. godine</w:t>
      </w:r>
    </w:p>
    <w:p w:rsidRDefault="00DA5409" w:rsidP="00DA5409" w:rsidR="00DA5409" w:rsidRPr="00170F68">
      <w:pPr>
        <w:jc w:val="center"/>
        <w:rPr>
          <w:rFonts w:hAnsi="Times New Roman" w:ascii="Times New Roman"/>
          <w:b w:val="false"/>
        </w:rPr>
      </w:pPr>
      <w:r w:rsidRPr="00170F68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170F68">
      <w:pPr>
        <w:jc w:val="both"/>
        <w:rPr>
          <w:rFonts w:hAnsi="Times New Roman" w:ascii="Times New Roman"/>
          <w:b w:val="false"/>
        </w:rPr>
      </w:pPr>
    </w:p>
    <w:p w:rsidRDefault="00DA5409" w:rsidP="00170F68" w:rsidR="00170F68" w:rsidRPr="00170F68">
      <w:pPr>
        <w:jc w:val="both"/>
        <w:rPr>
          <w:rFonts w:hAnsi="Times New Roman" w:ascii="Times New Roman"/>
          <w:b w:val="false"/>
        </w:rPr>
      </w:pPr>
      <w:r w:rsidRPr="00170F68">
        <w:rPr>
          <w:rFonts w:hAnsi="Times New Roman" w:ascii="Times New Roman"/>
          <w:b w:val="false"/>
        </w:rPr>
        <w:t xml:space="preserve"> </w:t>
      </w:r>
      <w:r w:rsidRPr="00170F68">
        <w:rPr>
          <w:rFonts w:hAnsi="Times New Roman" w:ascii="Times New Roman"/>
          <w:b w:val="false"/>
        </w:rPr>
        <w:tab/>
      </w:r>
      <w:r w:rsidR="00D6225F" w:rsidRPr="00170F68">
        <w:rPr>
          <w:rFonts w:hAnsi="Times New Roman" w:ascii="Times New Roman"/>
          <w:b w:val="false"/>
        </w:rPr>
        <w:t xml:space="preserve">I. </w:t>
      </w:r>
      <w:r w:rsidRPr="00170F68">
        <w:rPr>
          <w:rFonts w:hAnsi="Times New Roman" w:ascii="Times New Roman"/>
          <w:b w:val="false"/>
        </w:rPr>
        <w:t xml:space="preserve">Ispravlja se rješenje ovog suda posl. br. </w:t>
      </w:r>
      <w:r w:rsidR="00A437AE" w:rsidRPr="00170F68">
        <w:rPr>
          <w:rFonts w:hAnsi="Times New Roman" w:ascii="Times New Roman"/>
          <w:b w:val="false"/>
        </w:rPr>
        <w:t xml:space="preserve">14 </w:t>
      </w:r>
      <w:r w:rsidRPr="00170F68">
        <w:rPr>
          <w:rFonts w:hAnsi="Times New Roman" w:ascii="Times New Roman"/>
          <w:b w:val="false"/>
        </w:rPr>
        <w:t>St-</w:t>
      </w:r>
      <w:r w:rsidR="00D6225F" w:rsidRPr="00170F68">
        <w:rPr>
          <w:rFonts w:hAnsi="Times New Roman" w:ascii="Times New Roman"/>
          <w:b w:val="false"/>
        </w:rPr>
        <w:t>264/2012</w:t>
      </w:r>
      <w:r w:rsidRPr="00170F68">
        <w:rPr>
          <w:rFonts w:hAnsi="Times New Roman" w:ascii="Times New Roman"/>
          <w:b w:val="false"/>
        </w:rPr>
        <w:t xml:space="preserve"> od </w:t>
      </w:r>
      <w:r w:rsidR="00D6225F" w:rsidRPr="00170F68">
        <w:rPr>
          <w:rFonts w:hAnsi="Times New Roman" w:ascii="Times New Roman"/>
          <w:b w:val="false"/>
        </w:rPr>
        <w:t>27. travnja</w:t>
      </w:r>
      <w:r w:rsidR="00A437AE" w:rsidRPr="00170F68">
        <w:rPr>
          <w:rFonts w:hAnsi="Times New Roman" w:ascii="Times New Roman"/>
          <w:b w:val="false"/>
        </w:rPr>
        <w:t xml:space="preserve"> 2015</w:t>
      </w:r>
      <w:r w:rsidRPr="00170F68">
        <w:rPr>
          <w:rFonts w:hAnsi="Times New Roman" w:ascii="Times New Roman"/>
          <w:b w:val="false"/>
        </w:rPr>
        <w:t>.</w:t>
      </w:r>
      <w:r w:rsidR="00BA275F" w:rsidRPr="00170F68">
        <w:rPr>
          <w:rFonts w:hAnsi="Times New Roman" w:ascii="Times New Roman"/>
          <w:b w:val="false"/>
        </w:rPr>
        <w:t xml:space="preserve"> </w:t>
      </w:r>
      <w:r w:rsidRPr="00170F68">
        <w:rPr>
          <w:rFonts w:hAnsi="Times New Roman" w:ascii="Times New Roman"/>
          <w:b w:val="false"/>
        </w:rPr>
        <w:t>god</w:t>
      </w:r>
      <w:r w:rsidR="00BA275F" w:rsidRPr="00170F68">
        <w:rPr>
          <w:rFonts w:hAnsi="Times New Roman" w:ascii="Times New Roman"/>
          <w:b w:val="false"/>
        </w:rPr>
        <w:t>ine</w:t>
      </w:r>
      <w:r w:rsidRPr="00170F68">
        <w:rPr>
          <w:rFonts w:hAnsi="Times New Roman" w:ascii="Times New Roman"/>
          <w:b w:val="false"/>
        </w:rPr>
        <w:t xml:space="preserve"> </w:t>
      </w:r>
      <w:r w:rsidR="00A437AE" w:rsidRPr="00170F68">
        <w:rPr>
          <w:rFonts w:hAnsi="Times New Roman" w:ascii="Times New Roman"/>
          <w:b w:val="false"/>
        </w:rPr>
        <w:t xml:space="preserve">u izreci, točka I., </w:t>
      </w:r>
      <w:r w:rsidR="00BA275F" w:rsidRPr="00170F68">
        <w:rPr>
          <w:rFonts w:hAnsi="Times New Roman" w:ascii="Times New Roman"/>
          <w:b w:val="false"/>
        </w:rPr>
        <w:t>tako da umjesto „</w:t>
      </w:r>
      <w:r w:rsidR="00170F68" w:rsidRPr="00170F68">
        <w:rPr>
          <w:rFonts w:hAnsi="Times New Roman" w:ascii="Times New Roman"/>
          <w:b w:val="false"/>
        </w:rPr>
        <w:t xml:space="preserve">Ponuditelju </w:t>
      </w:r>
      <w:r w:rsidR="00170F68" w:rsidRPr="00170F68">
        <w:rPr>
          <w:rFonts w:hAnsi="Times New Roman" w:ascii="Times New Roman"/>
          <w:b w:val="false"/>
          <w:bCs/>
        </w:rPr>
        <w:t>COMTRADE</w:t>
      </w:r>
      <w:r w:rsidR="00170F68" w:rsidRPr="00170F68">
        <w:rPr>
          <w:rFonts w:hAnsi="Times New Roman" w:ascii="Times New Roman"/>
          <w:b w:val="false"/>
        </w:rPr>
        <w:t xml:space="preserve"> društvo s ograničenom odgovornošću za informatiku, trgovinu i usluge Umag, Babići, Babići 1/D, OIB: 0051063178, dosuđuje se nekretnina stečajnog dužnika upisana u zemljišnim knjigama Općinskog suda u Bujama:</w:t>
      </w:r>
    </w:p>
    <w:p w:rsidRDefault="00170F68" w:rsidP="00170F68" w:rsidR="00170F68" w:rsidRPr="00170F68">
      <w:pPr>
        <w:jc w:val="both"/>
        <w:rPr>
          <w:rFonts w:hAnsi="Times New Roman" w:ascii="Times New Roman"/>
          <w:b w:val="false"/>
        </w:rPr>
      </w:pPr>
      <w:r w:rsidRPr="00170F68">
        <w:rPr>
          <w:rFonts w:hAnsi="Times New Roman" w:ascii="Times New Roman"/>
          <w:b w:val="false"/>
        </w:rPr>
        <w:t>zk. ul. 4386 K.O. Umag, etažno vlasništvo k.č.2767, zgrada, dvorište, oranica ukupne površine 3488 m2 i to 2. ETAŽA: 3975/437484 1. DILETACIJA A, LOKAL A-L2/ PRIZEMLJE poslovni prostor površine 39/75 m2, UKUPNO LOKAL A/L2 39,75 m2</w:t>
      </w:r>
      <w:r w:rsidR="00BA275F" w:rsidRPr="00170F68">
        <w:rPr>
          <w:rFonts w:hAnsi="Times New Roman" w:ascii="Times New Roman"/>
          <w:b w:val="false"/>
        </w:rPr>
        <w:t>“ treba pisati „</w:t>
      </w:r>
      <w:r w:rsidRPr="00170F68">
        <w:rPr>
          <w:rFonts w:hAnsi="Times New Roman" w:ascii="Times New Roman"/>
          <w:b w:val="false"/>
        </w:rPr>
        <w:t xml:space="preserve">Ponuditelju </w:t>
      </w:r>
      <w:r w:rsidRPr="00170F68">
        <w:rPr>
          <w:rFonts w:hAnsi="Times New Roman" w:ascii="Times New Roman"/>
          <w:b w:val="false"/>
          <w:bCs/>
        </w:rPr>
        <w:t>COMTRADE</w:t>
      </w:r>
      <w:r w:rsidRPr="00170F68">
        <w:rPr>
          <w:rFonts w:hAnsi="Times New Roman" w:ascii="Times New Roman"/>
          <w:b w:val="false"/>
        </w:rPr>
        <w:t xml:space="preserve"> društvo s ograničenom odgovornošću za informatiku, trgovinu i usluge Umag, Babići, Babići 1/D, OIB: 40051063178, dosuđuje se nekretnina stečajnog dužnika upisana u zemljišnim knjigama Općinskog suda u Bujama:</w:t>
      </w:r>
    </w:p>
    <w:p w:rsidRDefault="00170F68" w:rsidP="00170F68" w:rsidR="00DA5409" w:rsidRPr="00170F68">
      <w:pPr>
        <w:jc w:val="both"/>
        <w:rPr>
          <w:rFonts w:hAnsi="Times New Roman" w:ascii="Times New Roman"/>
          <w:b w:val="false"/>
        </w:rPr>
      </w:pPr>
      <w:r w:rsidRPr="00170F68">
        <w:rPr>
          <w:rFonts w:hAnsi="Times New Roman" w:ascii="Times New Roman"/>
          <w:b w:val="false"/>
        </w:rPr>
        <w:t>zk. ul. 4386 K.O. Umag, etažno vlasništvo k.č.2767, zgrada, dvorište, oranica ukupne površine 3488 m2 i to 2. ETAŽA: 3975/437484 1. DILETACIJA A, LOKAL A-L2/ PRIZEMLJE poslovni prostor površine 39/75 m2, UKUPNO LOKAL A/L2 39,75 m2</w:t>
      </w:r>
      <w:r w:rsidR="00A437AE" w:rsidRPr="00170F68">
        <w:rPr>
          <w:rFonts w:hAnsi="Times New Roman" w:ascii="Times New Roman"/>
          <w:b w:val="false"/>
        </w:rPr>
        <w:t>“</w:t>
      </w:r>
      <w:r w:rsidR="00DA5409" w:rsidRPr="00170F68">
        <w:rPr>
          <w:rFonts w:hAnsi="Times New Roman" w:ascii="Times New Roman"/>
          <w:b w:val="false"/>
        </w:rPr>
        <w:t xml:space="preserve">. </w:t>
      </w:r>
    </w:p>
    <w:p w:rsidRDefault="00D6225F" w:rsidP="00D6225F" w:rsidR="00D6225F" w:rsidRPr="00170F68">
      <w:pPr>
        <w:jc w:val="both"/>
        <w:rPr>
          <w:rFonts w:hAnsi="Times New Roman" w:ascii="Times New Roman"/>
          <w:b w:val="false"/>
        </w:rPr>
      </w:pPr>
      <w:r w:rsidRPr="00170F68">
        <w:rPr>
          <w:rFonts w:hAnsi="Times New Roman" w:ascii="Times New Roman"/>
          <w:b w:val="false"/>
        </w:rPr>
        <w:tab/>
        <w:t>I. Ispravlja se rješenje ovog suda posl. br. 14 St-264/2012 od 27. travnja 2015. godine u izreci, točka II., tako da umjesto „</w:t>
      </w:r>
      <w:r w:rsidR="00170F68" w:rsidRPr="00170F68">
        <w:rPr>
          <w:rFonts w:hAnsi="Times New Roman" w:ascii="Times New Roman"/>
          <w:b w:val="false"/>
        </w:rPr>
        <w:t xml:space="preserve">Nakon što </w:t>
      </w:r>
      <w:r w:rsidR="00170F68" w:rsidRPr="00170F68">
        <w:rPr>
          <w:rFonts w:hAnsi="Times New Roman" w:ascii="Times New Roman"/>
          <w:b w:val="false"/>
          <w:bCs/>
        </w:rPr>
        <w:t>COMTRADE</w:t>
      </w:r>
      <w:r w:rsidR="00170F68" w:rsidRPr="00170F68">
        <w:rPr>
          <w:rFonts w:hAnsi="Times New Roman" w:ascii="Times New Roman"/>
          <w:b w:val="false"/>
        </w:rPr>
        <w:t xml:space="preserve"> društvo s ograničenom odgovornošću za informatiku, trgovinu i usluge Umag, Babići, Babići 1/D, OIB: 0051063178, položi kupovninu u iznosu od 240.000,00 </w:t>
      </w:r>
      <w:r w:rsidR="00170F68" w:rsidRPr="00170F68">
        <w:rPr>
          <w:rFonts w:hAnsi="Times New Roman" w:ascii="Times New Roman"/>
          <w:b w:val="false"/>
          <w:noProof/>
        </w:rPr>
        <w:t xml:space="preserve">kn </w:t>
      </w:r>
      <w:r w:rsidR="00170F68" w:rsidRPr="00170F68">
        <w:rPr>
          <w:rFonts w:hAnsi="Times New Roman" w:ascii="Times New Roman"/>
          <w:b w:val="false"/>
        </w:rPr>
        <w:t>u roku od 30 dana od dana pravomoćnosti ovog rješenja na prolazni depozit ovog suda, umanjenu za položenu jamčevinu i nakon što ovo rješenje postane pravomoćno, sud će zaključkom odrediti da se nekretnine iz točke I. izreke predaju kupcu i u njegovu korist uknjiži pravo vlasništva u zemljišnim knjigama, te brisanje svih upisa i tereta</w:t>
      </w:r>
      <w:r w:rsidRPr="00170F68">
        <w:rPr>
          <w:rFonts w:hAnsi="Times New Roman" w:ascii="Times New Roman"/>
          <w:b w:val="false"/>
        </w:rPr>
        <w:t>“ treba pisati „</w:t>
      </w:r>
      <w:r w:rsidR="00170F68" w:rsidRPr="00170F68">
        <w:rPr>
          <w:rFonts w:hAnsi="Times New Roman" w:ascii="Times New Roman"/>
          <w:b w:val="false"/>
        </w:rPr>
        <w:t xml:space="preserve">Nakon što </w:t>
      </w:r>
      <w:r w:rsidR="00170F68" w:rsidRPr="00170F68">
        <w:rPr>
          <w:rFonts w:hAnsi="Times New Roman" w:ascii="Times New Roman"/>
          <w:b w:val="false"/>
          <w:bCs/>
        </w:rPr>
        <w:t>COMTRADE</w:t>
      </w:r>
      <w:r w:rsidR="00170F68" w:rsidRPr="00170F68">
        <w:rPr>
          <w:rFonts w:hAnsi="Times New Roman" w:ascii="Times New Roman"/>
          <w:b w:val="false"/>
        </w:rPr>
        <w:t xml:space="preserve"> društvo s ograničenom odgovornošću za informatiku, trgovinu i usluge Umag, Babići, Babići 1/D, OIB: 40051063178, položi kupovninu u iznosu od 240.000,00 </w:t>
      </w:r>
      <w:r w:rsidR="00170F68" w:rsidRPr="00170F68">
        <w:rPr>
          <w:rFonts w:hAnsi="Times New Roman" w:ascii="Times New Roman"/>
          <w:b w:val="false"/>
          <w:noProof/>
        </w:rPr>
        <w:t xml:space="preserve">kn </w:t>
      </w:r>
      <w:r w:rsidR="00170F68" w:rsidRPr="00170F68">
        <w:rPr>
          <w:rFonts w:hAnsi="Times New Roman" w:ascii="Times New Roman"/>
          <w:b w:val="false"/>
        </w:rPr>
        <w:t>u roku od 30 dana od dana pravomoćnosti ovog rješenja na prolazni depozit ovog suda, umanjenu za položenu jamčevinu i nakon što ovo rješenje postane pravomoćno, sud će zaključkom odrediti da se nekretnine iz točke I. izreke predaju kupcu i u njegovu korist uknjiži pravo vlasništva u zemljišnim knjigama, te brisanje svih upisa i tereta</w:t>
      </w:r>
      <w:r w:rsidRPr="00170F68">
        <w:rPr>
          <w:rFonts w:hAnsi="Times New Roman" w:ascii="Times New Roman"/>
          <w:b w:val="false"/>
        </w:rPr>
        <w:t xml:space="preserve">“. </w:t>
      </w:r>
    </w:p>
    <w:p w:rsidRDefault="00DA5409" w:rsidP="00DA5409" w:rsidR="00DA5409" w:rsidRPr="00170F68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170F6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70F68">
      <w:pPr>
        <w:jc w:val="center"/>
        <w:rPr>
          <w:rFonts w:hAnsi="Times New Roman" w:ascii="Times New Roman"/>
          <w:b w:val="false"/>
        </w:rPr>
      </w:pPr>
      <w:r w:rsidRPr="00170F68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170F68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170F68">
      <w:pPr>
        <w:jc w:val="both"/>
        <w:rPr>
          <w:rFonts w:hAnsi="Times New Roman" w:ascii="Times New Roman"/>
          <w:b w:val="false"/>
        </w:rPr>
      </w:pPr>
      <w:r w:rsidRPr="00170F68">
        <w:rPr>
          <w:rFonts w:hAnsi="Times New Roman" w:ascii="Times New Roman"/>
          <w:b w:val="false"/>
        </w:rPr>
        <w:tab/>
        <w:t xml:space="preserve">U ovosudnom je rješenju posl. br. </w:t>
      </w:r>
      <w:r w:rsidR="00A437AE" w:rsidRPr="00170F68">
        <w:rPr>
          <w:rFonts w:hAnsi="Times New Roman" w:ascii="Times New Roman"/>
          <w:b w:val="false"/>
        </w:rPr>
        <w:t>14 St-</w:t>
      </w:r>
      <w:r w:rsidR="00D6225F" w:rsidRPr="00170F68">
        <w:rPr>
          <w:rFonts w:hAnsi="Times New Roman" w:ascii="Times New Roman"/>
          <w:b w:val="false"/>
        </w:rPr>
        <w:t>264/2012</w:t>
      </w:r>
      <w:r w:rsidR="00A437AE" w:rsidRPr="00170F68">
        <w:rPr>
          <w:rFonts w:hAnsi="Times New Roman" w:ascii="Times New Roman"/>
          <w:b w:val="false"/>
        </w:rPr>
        <w:t xml:space="preserve"> od </w:t>
      </w:r>
      <w:r w:rsidR="00D6225F" w:rsidRPr="00170F68">
        <w:rPr>
          <w:rFonts w:hAnsi="Times New Roman" w:ascii="Times New Roman"/>
          <w:b w:val="false"/>
        </w:rPr>
        <w:t>27. travnja</w:t>
      </w:r>
      <w:r w:rsidR="00A437AE" w:rsidRPr="00170F68">
        <w:rPr>
          <w:rFonts w:hAnsi="Times New Roman" w:ascii="Times New Roman"/>
          <w:b w:val="false"/>
        </w:rPr>
        <w:t xml:space="preserve"> 2015</w:t>
      </w:r>
      <w:r w:rsidR="00BA275F" w:rsidRPr="00170F68">
        <w:rPr>
          <w:rFonts w:hAnsi="Times New Roman" w:ascii="Times New Roman"/>
          <w:b w:val="false"/>
        </w:rPr>
        <w:t xml:space="preserve">. godine </w:t>
      </w:r>
      <w:r w:rsidRPr="00170F68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170F68">
        <w:rPr>
          <w:rFonts w:hAnsi="Times New Roman" w:ascii="Times New Roman"/>
          <w:b w:val="false"/>
        </w:rPr>
        <w:t>Zakona o parničnom postupku (</w:t>
      </w:r>
      <w:r w:rsidR="00BA275F" w:rsidRPr="00170F68">
        <w:rPr>
          <w:rFonts w:hAnsi="Times New Roman" w:ascii="Times New Roman"/>
          <w:b w:val="false"/>
        </w:rPr>
        <w:t xml:space="preserve">dalje: ZPP, objavljen u </w:t>
      </w:r>
      <w:r w:rsidR="00883BC7" w:rsidRPr="00170F68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170F68">
        <w:rPr>
          <w:rFonts w:hAnsi="Times New Roman" w:ascii="Times New Roman"/>
          <w:b w:val="false"/>
        </w:rPr>
        <w:t>, 57/11, 148/11, 25/13</w:t>
      </w:r>
      <w:r w:rsidR="00A437AE" w:rsidRPr="00170F68">
        <w:rPr>
          <w:rFonts w:hAnsi="Times New Roman" w:ascii="Times New Roman"/>
          <w:b w:val="false"/>
        </w:rPr>
        <w:t>, 89/14</w:t>
      </w:r>
      <w:r w:rsidR="00883BC7" w:rsidRPr="00170F68">
        <w:rPr>
          <w:rFonts w:hAnsi="Times New Roman" w:ascii="Times New Roman"/>
          <w:b w:val="false"/>
        </w:rPr>
        <w:t>)</w:t>
      </w:r>
      <w:r w:rsidRPr="00170F68">
        <w:rPr>
          <w:rFonts w:hAnsi="Times New Roman" w:ascii="Times New Roman"/>
          <w:b w:val="false"/>
        </w:rPr>
        <w:t xml:space="preserve">  i čl.347. ZPP-a u svezi sa člankom 6. </w:t>
      </w:r>
      <w:r w:rsidR="00883BC7" w:rsidRPr="00170F68">
        <w:rPr>
          <w:rFonts w:hAnsi="Times New Roman" w:ascii="Times New Roman"/>
          <w:b w:val="false"/>
        </w:rPr>
        <w:t xml:space="preserve"> </w:t>
      </w:r>
      <w:r w:rsidR="00BA275F" w:rsidRPr="00170F68">
        <w:rPr>
          <w:rFonts w:hAnsi="Times New Roman" w:ascii="Times New Roman"/>
          <w:b w:val="false"/>
        </w:rPr>
        <w:t xml:space="preserve">Stečajnog zakona </w:t>
      </w:r>
      <w:r w:rsidR="00BA275F" w:rsidRPr="00170F68">
        <w:rPr>
          <w:rFonts w:hAnsi="Times New Roman" w:ascii="Times New Roman"/>
          <w:b w:val="false"/>
          <w:bCs/>
        </w:rPr>
        <w:t>(dalje: SZ, objavljen u NN 44/96, 29/99, 129/00, 123/03, 82/06, 116/10, 25/12 i 133/12)</w:t>
      </w:r>
      <w:r w:rsidRPr="00170F68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170F6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70F68">
      <w:pPr>
        <w:jc w:val="center"/>
        <w:rPr>
          <w:rFonts w:hAnsi="Times New Roman" w:ascii="Times New Roman"/>
          <w:b w:val="false"/>
        </w:rPr>
      </w:pPr>
      <w:r w:rsidRPr="00170F68">
        <w:rPr>
          <w:rFonts w:hAnsi="Times New Roman" w:ascii="Times New Roman"/>
          <w:b w:val="false"/>
        </w:rPr>
        <w:t xml:space="preserve">U Rijeci </w:t>
      </w:r>
      <w:r w:rsidR="00D6225F" w:rsidRPr="00170F68">
        <w:rPr>
          <w:rFonts w:hAnsi="Times New Roman" w:ascii="Times New Roman"/>
          <w:b w:val="false"/>
        </w:rPr>
        <w:t>16. rujna</w:t>
      </w:r>
      <w:r w:rsidR="009D7637" w:rsidRPr="00170F68">
        <w:rPr>
          <w:rFonts w:hAnsi="Times New Roman" w:ascii="Times New Roman"/>
          <w:b w:val="false"/>
        </w:rPr>
        <w:t xml:space="preserve"> 201</w:t>
      </w:r>
      <w:r w:rsidR="00A437AE" w:rsidRPr="00170F68">
        <w:rPr>
          <w:rFonts w:hAnsi="Times New Roman" w:ascii="Times New Roman"/>
          <w:b w:val="false"/>
        </w:rPr>
        <w:t>5</w:t>
      </w:r>
      <w:r w:rsidRPr="00170F68">
        <w:rPr>
          <w:rFonts w:hAnsi="Times New Roman" w:ascii="Times New Roman"/>
          <w:b w:val="false"/>
        </w:rPr>
        <w:t>.god.</w:t>
      </w:r>
    </w:p>
    <w:p w:rsidRDefault="00DA5409" w:rsidP="00DA5409" w:rsidR="00DA5409" w:rsidRPr="00170F6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70F68">
      <w:pPr>
        <w:jc w:val="center"/>
        <w:rPr>
          <w:rFonts w:hAnsi="Times New Roman" w:ascii="Times New Roman"/>
          <w:b w:val="false"/>
        </w:rPr>
      </w:pPr>
      <w:r w:rsidRPr="00170F68">
        <w:rPr>
          <w:rFonts w:hAnsi="Times New Roman" w:ascii="Times New Roman"/>
          <w:b w:val="false"/>
        </w:rPr>
        <w:t xml:space="preserve">                                                                               Stečajni sudac</w:t>
      </w:r>
    </w:p>
    <w:p w:rsidRDefault="00DA5409" w:rsidP="00DA5409" w:rsidR="00DA5409" w:rsidRPr="00170F68">
      <w:pPr>
        <w:jc w:val="both"/>
        <w:rPr>
          <w:rFonts w:hAnsi="Times New Roman" w:ascii="Times New Roman"/>
          <w:b w:val="false"/>
        </w:rPr>
      </w:pPr>
      <w:r w:rsidRPr="00170F68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170F68">
        <w:rPr>
          <w:rFonts w:hAnsi="Times New Roman" w:ascii="Times New Roman"/>
          <w:b w:val="false"/>
        </w:rPr>
        <w:t xml:space="preserve">       </w:t>
      </w:r>
      <w:r w:rsidRPr="00170F68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170F68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170F6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70F68">
      <w:pPr>
        <w:jc w:val="both"/>
        <w:rPr>
          <w:rFonts w:hAnsi="Times New Roman" w:ascii="Times New Roman"/>
          <w:b w:val="false"/>
        </w:rPr>
      </w:pPr>
      <w:r w:rsidRPr="00170F68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170F68">
      <w:pPr>
        <w:jc w:val="both"/>
        <w:rPr>
          <w:rFonts w:hAnsi="Times New Roman" w:ascii="Times New Roman"/>
          <w:b w:val="false"/>
        </w:rPr>
      </w:pPr>
      <w:r w:rsidRPr="00170F68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9D7637" w:rsidP="00DA5409" w:rsidR="009D7637" w:rsidRPr="00170F68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170F68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170F68">
      <w:pPr>
        <w:jc w:val="both"/>
        <w:rPr>
          <w:rFonts w:hAnsi="Times New Roman" w:ascii="Times New Roman"/>
          <w:b w:val="false"/>
        </w:rPr>
      </w:pPr>
    </w:p>
    <w:p w:rsidRDefault="003552C8" w:rsidP="00DA5409" w:rsidR="003552C8">
      <w:pPr>
        <w:jc w:val="both"/>
        <w:rPr>
          <w:rFonts w:hAnsi="Times New Roman" w:ascii="Times New Roman"/>
          <w:b w:val="false"/>
        </w:rPr>
      </w:pPr>
    </w:p>
    <w:p w:rsidRDefault="003552C8" w:rsidP="00DA5409" w:rsidR="003552C8">
      <w:pPr>
        <w:jc w:val="both"/>
        <w:rPr>
          <w:rFonts w:hAnsi="Times New Roman" w:ascii="Times New Roman"/>
          <w:b w:val="false"/>
        </w:rPr>
      </w:pPr>
    </w:p>
    <w:p w:rsidRDefault="003552C8" w:rsidP="00DA5409" w:rsidR="003552C8">
      <w:pPr>
        <w:jc w:val="both"/>
        <w:rPr>
          <w:rFonts w:hAnsi="Times New Roman" w:ascii="Times New Roman"/>
          <w:b w:val="false"/>
        </w:rPr>
      </w:pPr>
    </w:p>
    <w:p w:rsidRDefault="003552C8" w:rsidP="00DA5409" w:rsidR="003552C8">
      <w:pPr>
        <w:jc w:val="both"/>
        <w:rPr>
          <w:rFonts w:hAnsi="Times New Roman" w:ascii="Times New Roman"/>
          <w:b w:val="false"/>
        </w:rPr>
      </w:pPr>
    </w:p>
    <w:p w:rsidRDefault="003552C8" w:rsidP="00DA5409" w:rsidR="003552C8">
      <w:pPr>
        <w:jc w:val="both"/>
        <w:rPr>
          <w:rFonts w:hAnsi="Times New Roman" w:ascii="Times New Roman"/>
          <w:b w:val="false"/>
        </w:rPr>
      </w:pPr>
    </w:p>
    <w:p w:rsidRDefault="003552C8" w:rsidP="00DA5409" w:rsidR="003552C8">
      <w:pPr>
        <w:jc w:val="both"/>
        <w:rPr>
          <w:rFonts w:hAnsi="Times New Roman" w:ascii="Times New Roman"/>
          <w:b w:val="false"/>
        </w:rPr>
      </w:pPr>
    </w:p>
    <w:p w:rsidRDefault="003552C8" w:rsidP="00DA5409" w:rsidR="003552C8">
      <w:pPr>
        <w:jc w:val="both"/>
        <w:rPr>
          <w:rFonts w:hAnsi="Times New Roman" w:ascii="Times New Roman"/>
          <w:b w:val="false"/>
        </w:rPr>
      </w:pPr>
    </w:p>
    <w:p w:rsidRDefault="003552C8" w:rsidP="00DA5409" w:rsidR="003552C8">
      <w:pPr>
        <w:jc w:val="both"/>
        <w:rPr>
          <w:rFonts w:hAnsi="Times New Roman" w:ascii="Times New Roman"/>
          <w:b w:val="false"/>
        </w:rPr>
      </w:pPr>
    </w:p>
    <w:p w:rsidRDefault="003552C8" w:rsidP="00DA5409" w:rsidR="003552C8">
      <w:pPr>
        <w:jc w:val="both"/>
        <w:rPr>
          <w:rFonts w:hAnsi="Times New Roman" w:ascii="Times New Roman"/>
          <w:b w:val="false"/>
        </w:rPr>
      </w:pPr>
    </w:p>
    <w:p w:rsidRDefault="003552C8" w:rsidP="00DA5409" w:rsidR="003552C8">
      <w:pPr>
        <w:jc w:val="both"/>
        <w:rPr>
          <w:rFonts w:hAnsi="Times New Roman" w:ascii="Times New Roman"/>
          <w:b w:val="false"/>
        </w:rPr>
      </w:pPr>
    </w:p>
    <w:p w:rsidRDefault="003552C8" w:rsidP="00DA5409" w:rsidR="003552C8">
      <w:pPr>
        <w:jc w:val="both"/>
        <w:rPr>
          <w:rFonts w:hAnsi="Times New Roman" w:ascii="Times New Roman"/>
          <w:b w:val="false"/>
        </w:rPr>
      </w:pPr>
    </w:p>
    <w:p w:rsidRDefault="003552C8" w:rsidP="00DA5409" w:rsidR="003552C8">
      <w:pPr>
        <w:jc w:val="both"/>
        <w:rPr>
          <w:rFonts w:hAnsi="Times New Roman" w:ascii="Times New Roman"/>
          <w:b w:val="false"/>
        </w:rPr>
      </w:pPr>
    </w:p>
    <w:p w:rsidRDefault="003552C8" w:rsidP="00DA5409" w:rsidR="003552C8">
      <w:pPr>
        <w:jc w:val="both"/>
        <w:rPr>
          <w:rFonts w:hAnsi="Times New Roman" w:ascii="Times New Roman"/>
          <w:b w:val="false"/>
        </w:rPr>
      </w:pPr>
    </w:p>
    <w:p w:rsidRDefault="003552C8" w:rsidP="00DA5409" w:rsidR="003552C8">
      <w:pPr>
        <w:jc w:val="both"/>
        <w:rPr>
          <w:rFonts w:hAnsi="Times New Roman" w:ascii="Times New Roman"/>
          <w:b w:val="false"/>
        </w:rPr>
      </w:pPr>
    </w:p>
    <w:p w:rsidRDefault="003552C8" w:rsidP="00DA5409" w:rsidR="003552C8">
      <w:pPr>
        <w:jc w:val="both"/>
        <w:rPr>
          <w:rFonts w:hAnsi="Times New Roman" w:ascii="Times New Roman"/>
          <w:b w:val="false"/>
        </w:rPr>
      </w:pPr>
    </w:p>
    <w:p w:rsidRDefault="003552C8" w:rsidP="00DA5409" w:rsidR="003552C8">
      <w:pPr>
        <w:jc w:val="both"/>
        <w:rPr>
          <w:rFonts w:hAnsi="Times New Roman" w:ascii="Times New Roman"/>
          <w:b w:val="false"/>
        </w:rPr>
      </w:pPr>
    </w:p>
    <w:p w:rsidRDefault="003552C8" w:rsidP="00DA5409" w:rsidR="003552C8">
      <w:pPr>
        <w:jc w:val="both"/>
        <w:rPr>
          <w:rFonts w:hAnsi="Times New Roman" w:ascii="Times New Roman"/>
          <w:b w:val="false"/>
        </w:rPr>
      </w:pPr>
    </w:p>
    <w:p w:rsidRDefault="003552C8" w:rsidP="00DA5409" w:rsidR="003552C8">
      <w:pPr>
        <w:jc w:val="both"/>
        <w:rPr>
          <w:rFonts w:hAnsi="Times New Roman" w:ascii="Times New Roman"/>
          <w:b w:val="false"/>
        </w:rPr>
      </w:pPr>
    </w:p>
    <w:p w:rsidRDefault="003552C8" w:rsidP="00DA5409" w:rsidR="003552C8">
      <w:pPr>
        <w:jc w:val="both"/>
        <w:rPr>
          <w:rFonts w:hAnsi="Times New Roman" w:ascii="Times New Roman"/>
          <w:b w:val="false"/>
        </w:rPr>
      </w:pPr>
    </w:p>
    <w:p w:rsidRDefault="003552C8" w:rsidP="00DA5409" w:rsidR="003552C8">
      <w:pPr>
        <w:jc w:val="both"/>
        <w:rPr>
          <w:rFonts w:hAnsi="Times New Roman" w:ascii="Times New Roman"/>
          <w:b w:val="false"/>
        </w:rPr>
      </w:pPr>
    </w:p>
    <w:p w:rsidRDefault="003552C8" w:rsidP="00DA5409" w:rsidR="003552C8">
      <w:pPr>
        <w:jc w:val="both"/>
        <w:rPr>
          <w:rFonts w:hAnsi="Times New Roman" w:ascii="Times New Roman"/>
          <w:b w:val="false"/>
        </w:rPr>
      </w:pPr>
    </w:p>
    <w:p w:rsidRDefault="003552C8" w:rsidP="00DA5409" w:rsidR="003552C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70F68">
      <w:pPr>
        <w:jc w:val="both"/>
        <w:rPr>
          <w:rFonts w:hAnsi="Times New Roman" w:ascii="Times New Roman"/>
          <w:b w:val="false"/>
        </w:rPr>
      </w:pPr>
      <w:r w:rsidRPr="00170F68">
        <w:rPr>
          <w:rFonts w:hAnsi="Times New Roman" w:ascii="Times New Roman"/>
          <w:b w:val="false"/>
        </w:rPr>
        <w:t>DNA</w:t>
      </w:r>
    </w:p>
    <w:p w:rsidRDefault="00DA5409" w:rsidP="00DA5409" w:rsidR="00DA5409" w:rsidRPr="00170F68">
      <w:pPr>
        <w:jc w:val="both"/>
        <w:rPr>
          <w:rFonts w:hAnsi="Times New Roman" w:ascii="Times New Roman"/>
          <w:b w:val="false"/>
        </w:rPr>
      </w:pPr>
    </w:p>
    <w:p w:rsidRDefault="00170F68" w:rsidP="00170F68" w:rsidR="00170F68" w:rsidRPr="00170F68">
      <w:pPr>
        <w:ind w:left="360"/>
        <w:rPr>
          <w:rFonts w:hAnsi="Times New Roman" w:ascii="Times New Roman"/>
          <w:b w:val="false"/>
        </w:rPr>
      </w:pPr>
      <w:r w:rsidRPr="00170F68">
        <w:rPr>
          <w:rFonts w:hAnsi="Times New Roman" w:ascii="Times New Roman"/>
          <w:b w:val="false"/>
        </w:rPr>
        <w:t xml:space="preserve">- stečajnom upravitelju </w:t>
      </w:r>
    </w:p>
    <w:p w:rsidRDefault="00170F68" w:rsidP="00170F68" w:rsidR="00170F68" w:rsidRPr="00170F68">
      <w:pPr>
        <w:ind w:left="360"/>
        <w:rPr>
          <w:rFonts w:hAnsi="Times New Roman" w:ascii="Times New Roman"/>
          <w:b w:val="false"/>
        </w:rPr>
      </w:pPr>
      <w:r w:rsidRPr="00170F68">
        <w:rPr>
          <w:rFonts w:hAnsi="Times New Roman" w:ascii="Times New Roman"/>
          <w:b w:val="false"/>
        </w:rPr>
        <w:t xml:space="preserve">- </w:t>
      </w:r>
      <w:r w:rsidRPr="00170F68">
        <w:rPr>
          <w:rFonts w:hAnsi="Times New Roman" w:ascii="Times New Roman"/>
          <w:b w:val="false"/>
          <w:bCs/>
        </w:rPr>
        <w:t>COMTRADE</w:t>
      </w:r>
      <w:r w:rsidRPr="00170F68">
        <w:rPr>
          <w:rFonts w:hAnsi="Times New Roman" w:ascii="Times New Roman"/>
          <w:b w:val="false"/>
        </w:rPr>
        <w:t xml:space="preserve"> društvo s ograničenom odgovornošću za informatiku, trgovinu i usluge Umag, Babići, Babići 1/D, OIB: 0051063178</w:t>
      </w:r>
    </w:p>
    <w:p w:rsidRDefault="00170F68" w:rsidP="00170F68" w:rsidR="00170F68" w:rsidRPr="00170F68">
      <w:pPr>
        <w:jc w:val="both"/>
        <w:rPr>
          <w:rFonts w:hAnsi="Times New Roman" w:ascii="Times New Roman"/>
          <w:b w:val="false"/>
        </w:rPr>
      </w:pPr>
      <w:r w:rsidRPr="00170F68">
        <w:rPr>
          <w:rFonts w:hAnsi="Times New Roman" w:ascii="Times New Roman"/>
          <w:b w:val="false"/>
        </w:rPr>
        <w:t>- razlučnim vjerovnicima:</w:t>
      </w:r>
    </w:p>
    <w:p w:rsidRDefault="00170F68" w:rsidP="00170F68" w:rsidR="00170F68" w:rsidRPr="00170F68">
      <w:pPr>
        <w:jc w:val="both"/>
        <w:rPr>
          <w:rFonts w:hAnsi="Times New Roman" w:ascii="Times New Roman"/>
          <w:b w:val="false"/>
        </w:rPr>
      </w:pPr>
      <w:r w:rsidRPr="00170F68">
        <w:rPr>
          <w:rFonts w:hAnsi="Times New Roman" w:ascii="Times New Roman"/>
          <w:b w:val="false"/>
        </w:rPr>
        <w:t xml:space="preserve">                 - HYPO ALPE-ADRIA-BANK D.D. ZAGREB, SLAVONSKA AVENIJA 6, PODRUŽNICA POREČ, VUKOVARSKA 19 </w:t>
      </w:r>
    </w:p>
    <w:p w:rsidRDefault="00170F68" w:rsidP="00170F68" w:rsidR="00170F68" w:rsidRPr="00170F68">
      <w:pPr>
        <w:rPr>
          <w:rFonts w:hAnsi="Times New Roman" w:ascii="Times New Roman"/>
          <w:b w:val="false"/>
        </w:rPr>
      </w:pPr>
      <w:r w:rsidRPr="00170F68">
        <w:rPr>
          <w:rFonts w:hAnsi="Times New Roman" w:ascii="Times New Roman"/>
          <w:b w:val="false"/>
        </w:rPr>
        <w:t xml:space="preserve">     - z.k. odjel Općinskog suda u Bujama </w:t>
      </w:r>
    </w:p>
    <w:p w:rsidRDefault="00170F68" w:rsidP="00170F68" w:rsidR="00170F68" w:rsidRPr="00170F68">
      <w:pPr>
        <w:rPr>
          <w:rFonts w:hAnsi="Times New Roman" w:ascii="Times New Roman"/>
          <w:b w:val="false"/>
        </w:rPr>
      </w:pPr>
      <w:r w:rsidRPr="00170F68">
        <w:rPr>
          <w:rFonts w:hAnsi="Times New Roman" w:ascii="Times New Roman"/>
          <w:b w:val="false"/>
        </w:rPr>
        <w:t xml:space="preserve">     - oglasna ploča suda</w:t>
      </w:r>
    </w:p>
    <w:p w:rsidRDefault="00170F68" w:rsidP="00170F68" w:rsidR="00170F68" w:rsidRPr="00170F68">
      <w:pPr>
        <w:rPr>
          <w:rFonts w:hAnsi="Times New Roman" w:ascii="Times New Roman"/>
          <w:b w:val="false"/>
        </w:rPr>
      </w:pPr>
      <w:r w:rsidRPr="00170F68">
        <w:rPr>
          <w:rFonts w:hAnsi="Times New Roman" w:ascii="Times New Roman"/>
          <w:b w:val="false"/>
        </w:rPr>
        <w:t xml:space="preserve">     - po pravomoćnosti Poreznoj upravi Pazin uz zaključak o predaji </w:t>
      </w:r>
    </w:p>
    <w:p w:rsidRDefault="003552C8" w:rsidP="00DA5409" w:rsidR="003552C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70F68">
      <w:pPr>
        <w:jc w:val="both"/>
        <w:rPr>
          <w:rFonts w:hAnsi="Times New Roman" w:ascii="Times New Roman"/>
          <w:b w:val="false"/>
        </w:rPr>
      </w:pPr>
      <w:r w:rsidRPr="00170F68">
        <w:rPr>
          <w:rFonts w:hAnsi="Times New Roman" w:ascii="Times New Roman"/>
          <w:b w:val="false"/>
        </w:rPr>
        <w:t xml:space="preserve">U Rijeci dana </w:t>
      </w:r>
      <w:r w:rsidR="00D6225F" w:rsidRPr="00170F68">
        <w:rPr>
          <w:rFonts w:hAnsi="Times New Roman" w:ascii="Times New Roman"/>
          <w:b w:val="false"/>
        </w:rPr>
        <w:t>16. rujna</w:t>
      </w:r>
      <w:r w:rsidR="00A437AE" w:rsidRPr="00170F68">
        <w:rPr>
          <w:rFonts w:hAnsi="Times New Roman" w:ascii="Times New Roman"/>
          <w:b w:val="false"/>
        </w:rPr>
        <w:t xml:space="preserve"> 2015</w:t>
      </w:r>
      <w:r w:rsidRPr="00170F68">
        <w:rPr>
          <w:rFonts w:hAnsi="Times New Roman" w:ascii="Times New Roman"/>
          <w:b w:val="false"/>
        </w:rPr>
        <w:t xml:space="preserve">.g.  </w:t>
      </w:r>
    </w:p>
    <w:p w:rsidRDefault="00DA5409" w:rsidP="00DA5409" w:rsidR="00DA5409" w:rsidRPr="00170F6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70F6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70F68">
      <w:pPr>
        <w:jc w:val="both"/>
        <w:rPr>
          <w:rFonts w:hAnsi="Times New Roman" w:ascii="Times New Roman"/>
          <w:b w:val="false"/>
        </w:rPr>
      </w:pPr>
      <w:r w:rsidRPr="00170F68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170F68">
      <w:pPr>
        <w:jc w:val="both"/>
        <w:rPr>
          <w:rFonts w:hAnsi="Times New Roman" w:ascii="Times New Roman"/>
          <w:b w:val="false"/>
        </w:rPr>
      </w:pPr>
      <w:r w:rsidRPr="00170F68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170F68">
        <w:rPr>
          <w:rFonts w:hAnsi="Times New Roman" w:ascii="Times New Roman"/>
          <w:b w:val="false"/>
        </w:rPr>
        <w:t xml:space="preserve">     </w:t>
      </w:r>
      <w:r w:rsidRPr="00170F68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170F6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70F6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70F6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70F6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70F6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70F6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70F6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70F6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70F6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70F6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70F6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70F6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70F6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70F6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70F6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70F6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70F6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70F6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70F6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70F6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70F6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70F6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70F6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70F6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70F6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70F6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70F6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70F6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70F6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70F6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70F68">
      <w:pPr>
        <w:jc w:val="distribute"/>
        <w:rPr>
          <w:rFonts w:hAnsi="Times New Roman" w:ascii="Times New Roman"/>
          <w:b w:val="false"/>
        </w:rPr>
      </w:pPr>
      <w:r w:rsidRPr="00170F68">
        <w:rPr>
          <w:rFonts w:hAnsi="Times New Roman" w:ascii="Times New Roman"/>
          <w:b w:val="false"/>
        </w:rPr>
        <w:t xml:space="preserve">                                                    </w:t>
      </w:r>
    </w:p>
    <w:p w:rsidRDefault="00DA5409" w:rsidP="00DA5409" w:rsidR="00DA5409" w:rsidRPr="00170F6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70F68">
      <w:pPr>
        <w:jc w:val="both"/>
        <w:rPr>
          <w:rFonts w:hAnsi="Times New Roman" w:ascii="Times New Roman"/>
          <w:b w:val="false"/>
        </w:rPr>
      </w:pPr>
    </w:p>
    <w:p w:rsidRDefault="00F74D93" w:rsidR="00F74D93" w:rsidRPr="00170F68">
      <w:pPr>
        <w:rPr>
          <w:rFonts w:hAnsi="Times New Roman" w:ascii="Times New Roman"/>
          <w:b w:val="false"/>
        </w:rPr>
      </w:pPr>
    </w:p>
    <w:sectPr w:rsidR="00F74D93" w:rsidRPr="00170F68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625F" w:rsidR="00E1625F">
      <w:r>
        <w:separator/>
      </w:r>
    </w:p>
  </w:endnote>
  <w:endnote w:id="0" w:type="continuationSeparator">
    <w:p w:rsidRDefault="00E1625F" w:rsidR="00E162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6C5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625F" w:rsidR="00E1625F">
      <w:r>
        <w:separator/>
      </w:r>
    </w:p>
  </w:footnote>
  <w:footnote w:id="0" w:type="continuationSeparator">
    <w:p w:rsidRDefault="00E1625F" w:rsidR="00E162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D6225F">
      <w:rPr>
        <w:rFonts w:hAnsi="Times New Roman" w:ascii="Times New Roman"/>
        <w:b w:val="false"/>
      </w:rPr>
      <w:t>264/2012</w:t>
    </w:r>
    <w:r w:rsidR="003552C8">
      <w:rPr>
        <w:rFonts w:hAnsi="Times New Roman" w:ascii="Times New Roman"/>
        <w:b w:val="false"/>
      </w:rPr>
      <w:t>-89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053A26"/>
    <w:rsid w:val="00120ECA"/>
    <w:rsid w:val="001534EB"/>
    <w:rsid w:val="00170F68"/>
    <w:rsid w:val="0027244F"/>
    <w:rsid w:val="003552C8"/>
    <w:rsid w:val="0038054A"/>
    <w:rsid w:val="00542935"/>
    <w:rsid w:val="005A18B4"/>
    <w:rsid w:val="0060456A"/>
    <w:rsid w:val="00606084"/>
    <w:rsid w:val="00883BC7"/>
    <w:rsid w:val="009D7637"/>
    <w:rsid w:val="00A437AE"/>
    <w:rsid w:val="00AB35BA"/>
    <w:rsid w:val="00B24788"/>
    <w:rsid w:val="00BA275F"/>
    <w:rsid w:val="00C06B8F"/>
    <w:rsid w:val="00C16C58"/>
    <w:rsid w:val="00CC14A6"/>
    <w:rsid w:val="00D36B12"/>
    <w:rsid w:val="00D6225F"/>
    <w:rsid w:val="00DA5409"/>
    <w:rsid w:val="00DC7E8D"/>
    <w:rsid w:val="00E1625F"/>
    <w:rsid w:val="00F22411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16C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6C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6C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6C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6C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16C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6C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6C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6C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6C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2015.</izvorni_sadrzaj>
    <derivirana_varijabla naziv="DomainObject.DatumDonosenjaOdluke_1">16.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2012.</izvorni_sadrzaj>
    <derivirana_varijabla naziv="DomainObject.Predmet.DatumOsnivanja_1">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St-264/2012</izvorni_sadrzaj>
    <derivirana_varijabla naziv="DomainObject.Predmet.OznakaBroj_1">St-264/2012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St-669/11</izvorni_sadrzaj>
    <derivirana_varijabla naziv="DomainObject.Predmet.PrimjedbaSuca_1">Nastavak postupka radi naknadne diobe,
veza St-669/11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ŠVERKO - TEH d.o.o.  Umag</izvorni_sadrzaj>
    <derivirana_varijabla naziv="DomainObject.Predmet.ProtustrankaFormated_1">  ŠVERKO - TEH d.o.o.  Umag</derivirana_varijabla>
  </DomainObject.Predmet.ProtustrankaFormated>
  <DomainObject.Predmet.ProtustrankaFormatedOIB>
    <izvorni_sadrzaj>  ŠVERKO - TEH d.o.o.  Umag, OIB 00817302136</izvorni_sadrzaj>
    <derivirana_varijabla naziv="DomainObject.Predmet.ProtustrankaFormatedOIB_1">  ŠVERKO - TEH d.o.o.  Umag, OIB 00817302136</derivirana_varijabla>
  </DomainObject.Predmet.ProtustrankaFormatedOIB>
  <DomainObject.Predmet.ProtustrankaFormatedWithAdress>
    <izvorni_sadrzaj> ŠVERKO - TEH d.o.o.  Umag, Tribije bb, 52 470 Umag</izvorni_sadrzaj>
    <derivirana_varijabla naziv="DomainObject.Predmet.ProtustrankaFormatedWithAdress_1"> ŠVERKO - TEH d.o.o.  Umag, Tribije bb, 52 470 Umag</derivirana_varijabla>
  </DomainObject.Predmet.ProtustrankaFormatedWithAdress>
  <DomainObject.Predmet.ProtustrankaFormatedWithAdressOIB>
    <izvorni_sadrzaj> ŠVERKO - TEH d.o.o.  Umag, OIB 00817302136, Tribije bb, 52 470 Umag</izvorni_sadrzaj>
    <derivirana_varijabla naziv="DomainObject.Predmet.ProtustrankaFormatedWithAdressOIB_1"> ŠVERKO - TEH d.o.o.  Umag, OIB 00817302136, Tribije bb, 52 470 Umag</derivirana_varijabla>
  </DomainObject.Predmet.ProtustrankaFormatedWithAdressOIB>
  <DomainObject.Predmet.ProtustrankaWithAdress>
    <izvorni_sadrzaj>ŠVERKO - TEH d.o.o.  Umag Tribije bb, 52 470 Umag</izvorni_sadrzaj>
    <derivirana_varijabla naziv="DomainObject.Predmet.ProtustrankaWithAdress_1">ŠVERKO - TEH d.o.o.  Umag Tribije bb, 52 470 Umag</derivirana_varijabla>
  </DomainObject.Predmet.ProtustrankaWithAdress>
  <DomainObject.Predmet.ProtustrankaWithAdressOIB>
    <izvorni_sadrzaj>ŠVERKO - TEH d.o.o.  Umag, OIB 00817302136, Tribije bb, 52 470 Umag</izvorni_sadrzaj>
    <derivirana_varijabla naziv="DomainObject.Predmet.ProtustrankaWithAdressOIB_1">ŠVERKO - TEH d.o.o.  Umag, OIB 00817302136, Tribije bb, 52 470 Umag</derivirana_varijabla>
  </DomainObject.Predmet.ProtustrankaWithAdressOIB>
  <DomainObject.Predmet.ProtustrankaNazivFormated>
    <izvorni_sadrzaj>ŠVERKO - TEH d.o.o.  Umag</izvorni_sadrzaj>
    <derivirana_varijabla naziv="DomainObject.Predmet.ProtustrankaNazivFormated_1">ŠVERKO - TEH d.o.o.  Umag</derivirana_varijabla>
  </DomainObject.Predmet.ProtustrankaNazivFormated>
  <DomainObject.Predmet.ProtustrankaNazivFormatedOIB>
    <izvorni_sadrzaj>ŠVERKO - TEH d.o.o.  Umag, OIB 00817302136</izvorni_sadrzaj>
    <derivirana_varijabla naziv="DomainObject.Predmet.ProtustrankaNazivFormatedOIB_1">ŠVERKO - TEH d.o.o.  Umag, OIB 00817302136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SILVIO ŠVERKO  Zagreb</izvorni_sadrzaj>
    <derivirana_varijabla naziv="DomainObject.Predmet.StrankaFormated_1">  SILVIO ŠVERKO  Zagreb</derivirana_varijabla>
  </DomainObject.Predmet.StrankaFormated>
  <DomainObject.Predmet.StrankaFormatedOIB>
    <izvorni_sadrzaj>  SILVIO ŠVERKO  Zagreb, OIB 13215413161</izvorni_sadrzaj>
    <derivirana_varijabla naziv="DomainObject.Predmet.StrankaFormatedOIB_1">  SILVIO ŠVERKO  Zagreb, OIB 13215413161</derivirana_varijabla>
  </DomainObject.Predmet.StrankaFormatedOIB>
  <DomainObject.Predmet.StrankaFormatedWithAdress>
    <izvorni_sadrzaj> SILVIO ŠVERKO  Zagreb, Vincenta iz Kastva 4, 10 000 Zagreb</izvorni_sadrzaj>
    <derivirana_varijabla naziv="DomainObject.Predmet.StrankaFormatedWithAdress_1"> SILVIO ŠVERKO  Zagreb, Vincenta iz Kastva 4, 10 000 Zagreb</derivirana_varijabla>
  </DomainObject.Predmet.StrankaFormatedWithAdress>
  <DomainObject.Predmet.StrankaFormatedWithAdressOIB>
    <izvorni_sadrzaj> SILVIO ŠVERKO  Zagreb, OIB 13215413161, Vincenta iz Kastva 4, 10 000 Zagreb</izvorni_sadrzaj>
    <derivirana_varijabla naziv="DomainObject.Predmet.StrankaFormatedWithAdressOIB_1"> SILVIO ŠVERKO  Zagreb, OIB 13215413161, Vincenta iz Kastva 4, 10 000 Zagreb</derivirana_varijabla>
  </DomainObject.Predmet.StrankaFormatedWithAdressOIB>
  <DomainObject.Predmet.StrankaWithAdress>
    <izvorni_sadrzaj>SILVIO ŠVERKO  Zagreb Vincenta iz Kastva 4,10 000 Zagreb</izvorni_sadrzaj>
    <derivirana_varijabla naziv="DomainObject.Predmet.StrankaWithAdress_1">SILVIO ŠVERKO  Zagreb Vincenta iz Kastva 4,10 000 Zagreb</derivirana_varijabla>
  </DomainObject.Predmet.StrankaWithAdress>
  <DomainObject.Predmet.StrankaWithAdressOIB>
    <izvorni_sadrzaj>SILVIO ŠVERKO  Zagreb, OIB 13215413161, Vincenta iz Kastva 4,10 000 Zagreb</izvorni_sadrzaj>
    <derivirana_varijabla naziv="DomainObject.Predmet.StrankaWithAdressOIB_1">SILVIO ŠVERKO  Zagreb, OIB 13215413161, Vincenta iz Kastva 4,10 000 Zagreb</derivirana_varijabla>
  </DomainObject.Predmet.StrankaWithAdressOIB>
  <DomainObject.Predmet.StrankaNazivFormated>
    <izvorni_sadrzaj>SILVIO ŠVERKO  Zagreb</izvorni_sadrzaj>
    <derivirana_varijabla naziv="DomainObject.Predmet.StrankaNazivFormated_1">SILVIO ŠVERKO  Zagreb</derivirana_varijabla>
  </DomainObject.Predmet.StrankaNazivFormated>
  <DomainObject.Predmet.StrankaNazivFormatedOIB>
    <izvorni_sadrzaj>SILVIO ŠVERKO  Zagreb, OIB 13215413161</izvorni_sadrzaj>
    <derivirana_varijabla naziv="DomainObject.Predmet.StrankaNazivFormatedOIB_1">SILVIO ŠVERKO  Zagreb, OIB 13215413161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SILVIO ŠVERKO  Zagreb</item>
    </izvorni_sadrzaj>
    <derivirana_varijabla naziv="DomainObject.Predmet.StrankaListFormated_1">
      <item>SILVIO ŠVERKO  Zagreb</item>
    </derivirana_varijabla>
  </DomainObject.Predmet.StrankaListFormated>
  <DomainObject.Predmet.StrankaListFormatedOIB>
    <izvorni_sadrzaj>
      <item>SILVIO ŠVERKO  Zagreb, OIB 13215413161</item>
    </izvorni_sadrzaj>
    <derivirana_varijabla naziv="DomainObject.Predmet.StrankaListFormatedOIB_1">
      <item>SILVIO ŠVERKO  Zagreb, OIB 13215413161</item>
    </derivirana_varijabla>
  </DomainObject.Predmet.StrankaListFormatedOIB>
  <DomainObject.Predmet.StrankaListFormatedWithAdress>
    <izvorni_sadrzaj>
      <item>SILVIO ŠVERKO  Zagreb, Vincenta iz Kastva 4, 10 000 Zagreb</item>
    </izvorni_sadrzaj>
    <derivirana_varijabla naziv="DomainObject.Predmet.StrankaListFormatedWithAdress_1">
      <item>SILVIO ŠVERKO  Zagreb, Vincenta iz Kastva 4, 10 000 Zagreb</item>
    </derivirana_varijabla>
  </DomainObject.Predmet.StrankaListFormatedWithAdress>
  <DomainObject.Predmet.StrankaListFormatedWithAdressOIB>
    <izvorni_sadrzaj>
      <item>SILVIO ŠVERKO  Zagreb, OIB 13215413161, Vincenta iz Kastva 4, 10 000 Zagreb</item>
    </izvorni_sadrzaj>
    <derivirana_varijabla naziv="DomainObject.Predmet.StrankaListFormatedWithAdressOIB_1">
      <item>SILVIO ŠVERKO  Zagreb, OIB 13215413161, Vincenta iz Kastva 4, 10 000 Zagreb</item>
    </derivirana_varijabla>
  </DomainObject.Predmet.StrankaListFormatedWithAdressOIB>
  <DomainObject.Predmet.StrankaListNazivFormated>
    <izvorni_sadrzaj>
      <item>SILVIO ŠVERKO  Zagreb</item>
    </izvorni_sadrzaj>
    <derivirana_varijabla naziv="DomainObject.Predmet.StrankaListNazivFormated_1">
      <item>SILVIO ŠVERKO  Zagreb</item>
    </derivirana_varijabla>
  </DomainObject.Predmet.StrankaListNazivFormated>
  <DomainObject.Predmet.StrankaListNazivFormatedOIB>
    <izvorni_sadrzaj>
      <item>SILVIO ŠVERKO  Zagreb, OIB 13215413161</item>
    </izvorni_sadrzaj>
    <derivirana_varijabla naziv="DomainObject.Predmet.StrankaListNazivFormatedOIB_1">
      <item>SILVIO ŠVERKO  Zagreb, OIB 13215413161</item>
    </derivirana_varijabla>
  </DomainObject.Predmet.StrankaListNazivFormatedOIB>
  <DomainObject.Predmet.ProtuStrankaListFormated>
    <izvorni_sadrzaj>
      <item>ŠVERKO - TEH d.o.o.  Umag</item>
    </izvorni_sadrzaj>
    <derivirana_varijabla naziv="DomainObject.Predmet.ProtuStrankaListFormated_1">
      <item>ŠVERKO - TEH d.o.o.  Umag</item>
    </derivirana_varijabla>
  </DomainObject.Predmet.ProtuStrankaListFormated>
  <DomainObject.Predmet.ProtuStrankaListFormatedOIB>
    <izvorni_sadrzaj>
      <item>ŠVERKO - TEH d.o.o.  Umag, OIB 00817302136</item>
    </izvorni_sadrzaj>
    <derivirana_varijabla naziv="DomainObject.Predmet.ProtuStrankaListFormatedOIB_1">
      <item>ŠVERKO - TEH d.o.o.  Umag, OIB 00817302136</item>
    </derivirana_varijabla>
  </DomainObject.Predmet.ProtuStrankaListFormatedOIB>
  <DomainObject.Predmet.ProtuStrankaListFormatedWithAdress>
    <izvorni_sadrzaj>
      <item>ŠVERKO - TEH d.o.o.  Umag, Tribije bb, 52 470 Umag</item>
    </izvorni_sadrzaj>
    <derivirana_varijabla naziv="DomainObject.Predmet.ProtuStrankaListFormatedWithAdress_1">
      <item>ŠVERKO - TEH d.o.o.  Umag, Tribije bb, 52 470 Umag</item>
    </derivirana_varijabla>
  </DomainObject.Predmet.ProtuStrankaListFormatedWithAdress>
  <DomainObject.Predmet.ProtuStrankaListFormatedWithAdressOIB>
    <izvorni_sadrzaj>
      <item>ŠVERKO - TEH d.o.o.  Umag, OIB 00817302136, Tribije bb, 52 470 Umag</item>
    </izvorni_sadrzaj>
    <derivirana_varijabla naziv="DomainObject.Predmet.ProtuStrankaListFormatedWithAdressOIB_1">
      <item>ŠVERKO - TEH d.o.o.  Umag, OIB 00817302136, Tribije bb, 52 470 Umag</item>
    </derivirana_varijabla>
  </DomainObject.Predmet.ProtuStrankaListFormatedWithAdressOIB>
  <DomainObject.Predmet.ProtuStrankaListNazivFormated>
    <izvorni_sadrzaj>
      <item>ŠVERKO - TEH d.o.o.  Umag</item>
    </izvorni_sadrzaj>
    <derivirana_varijabla naziv="DomainObject.Predmet.ProtuStrankaListNazivFormated_1">
      <item>ŠVERKO - TEH d.o.o.  Umag</item>
    </derivirana_varijabla>
  </DomainObject.Predmet.ProtuStrankaListNazivFormated>
  <DomainObject.Predmet.ProtuStrankaListNazivFormatedOIB>
    <izvorni_sadrzaj>
      <item>ŠVERKO - TEH d.o.o.  Umag, OIB 00817302136</item>
    </izvorni_sadrzaj>
    <derivirana_varijabla naziv="DomainObject.Predmet.ProtuStrankaListNazivFormatedOIB_1">
      <item>ŠVERKO - TEH d.o.o.  Umag, OIB 00817302136</item>
    </derivirana_varijabla>
  </DomainObject.Predmet.ProtuStrankaListNazivFormatedOIB>
  <DomainObject.Predmet.OstaliListFormated>
    <izvorni_sadrzaj>
      <item>Ivan Milanović</item>
      <item>sudski registar</item>
      <item>oglasna ploča</item>
      <item>Narodne novine d.d.</item>
      <item>računovodstvo</item>
    </izvorni_sadrzaj>
    <derivirana_varijabla naziv="DomainObject.Predmet.OstaliListFormated_1">
      <item>Ivan Milanović</item>
      <item>sudski registar</item>
      <item>oglasna ploča</item>
      <item>Narodne novine d.d.</item>
      <item>računovodstvo</item>
    </derivirana_varijabla>
  </DomainObject.Predmet.OstaliListFormated>
  <DomainObject.Predmet.OstaliListFormatedOIB>
    <izvorni_sadrzaj>
      <item>Ivan Milanović</item>
      <item>sudski registar</item>
      <item>oglasna ploča</item>
      <item>Narodne novine d.d.</item>
      <item>računovodstvo</item>
    </izvorni_sadrzaj>
    <derivirana_varijabla naziv="DomainObject.Predmet.OstaliListFormatedOIB_1">
      <item>Ivan Milanović</item>
      <item>sudski registar</item>
      <item>oglasna ploča</item>
      <item>Narodne novine d.d.</item>
      <item>računovodstvo</item>
    </derivirana_varijabla>
  </DomainObject.Predmet.OstaliListFormatedOIB>
  <DomainObject.Predmet.OstaliListFormatedWithAdress>
    <izvorni_sadrzaj>
      <item>Ivan Milanović, 8. ožujka 6, 52 470 Umag</item>
      <item>sudski registar</item>
      <item>oglasna ploča</item>
      <item>Narodne novine d.d., SR Njemačke 6, 10 020 Zagreb</item>
      <item>računovodstvo</item>
    </izvorni_sadrzaj>
    <derivirana_varijabla naziv="DomainObject.Predmet.OstaliListFormatedWithAdress_1">
      <item>Ivan Milanović, 8. ožujka 6, 52 470 Umag</item>
      <item>sudski registar</item>
      <item>oglasna ploča</item>
      <item>Narodne novine d.d., SR Njemačke 6, 10 020 Zagreb</item>
      <item>računovodstvo</item>
    </derivirana_varijabla>
  </DomainObject.Predmet.OstaliListFormatedWithAdress>
  <DomainObject.Predmet.OstaliListFormatedWithAdressOIB>
    <izvorni_sadrzaj>
      <item>Ivan Milanović, 8. ožujka 6, 52 470 Umag</item>
      <item>sudski registar</item>
      <item>oglasna ploča</item>
      <item>Narodne novine d.d., SR Njemačke 6, 10 020 Zagreb</item>
      <item>računovodstvo</item>
    </izvorni_sadrzaj>
    <derivirana_varijabla naziv="DomainObject.Predmet.OstaliListFormatedWithAdressOIB_1">
      <item>Ivan Milanović, 8. ožujka 6, 52 470 Umag</item>
      <item>sudski registar</item>
      <item>oglasna ploča</item>
      <item>Narodne novine d.d., SR Njemačke 6, 10 020 Zagreb</item>
      <item>računovodstvo</item>
    </derivirana_varijabla>
  </DomainObject.Predmet.OstaliListFormatedWithAdressOIB>
  <DomainObject.Predmet.OstaliListNazivFormated>
    <izvorni_sadrzaj>
      <item>Ivan Milanović</item>
      <item>sudski registar</item>
      <item>oglasna ploča</item>
      <item>Narodne novine d.d.</item>
      <item>računovodstvo</item>
    </izvorni_sadrzaj>
    <derivirana_varijabla naziv="DomainObject.Predmet.OstaliListNazivFormated_1">
      <item>Ivan Milanović</item>
      <item>sudski registar</item>
      <item>oglasna ploča</item>
      <item>Narodne novine d.d.</item>
      <item>računovodstvo</item>
    </derivirana_varijabla>
  </DomainObject.Predmet.OstaliListNazivFormated>
  <DomainObject.Predmet.OstaliListNazivFormatedOIB>
    <izvorni_sadrzaj>
      <item>Ivan Milanović</item>
      <item>sudski registar</item>
      <item>oglasna ploča</item>
      <item>Narodne novine d.d.</item>
      <item>računovodstvo</item>
    </izvorni_sadrzaj>
    <derivirana_varijabla naziv="DomainObject.Predmet.OstaliListNazivFormatedOIB_1">
      <item>Ivan Milanović</item>
      <item>sudski registar</item>
      <item>oglasna ploča</item>
      <item>Narodne novine d.d.</item>
      <item>računovodstvo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2015.</izvorni_sadrzaj>
    <derivirana_varijabla naziv="DomainObject.Datum_1">16.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SILVIO ŠVERKO  Zagreb</izvorni_sadrzaj>
    <derivirana_varijabla naziv="DomainObject.Predmet.StrankaIDrugi_1">SILVIO ŠVERKO  Zagreb</derivirana_varijabla>
  </DomainObject.Predmet.StrankaIDrugi>
  <DomainObject.Predmet.ProtustrankaIDrugi>
    <izvorni_sadrzaj>ŠVERKO - TEH d.o.o.  Umag</izvorni_sadrzaj>
    <derivirana_varijabla naziv="DomainObject.Predmet.ProtustrankaIDrugi_1">ŠVERKO - TEH d.o.o.  Umag</derivirana_varijabla>
  </DomainObject.Predmet.ProtustrankaIDrugi>
  <DomainObject.Predmet.StrankaIDrugiAdressOIB>
    <izvorni_sadrzaj>SILVIO ŠVERKO  Zagreb, OIB 13215413161, Vincenta iz Kastva 4, 10 000 Zagreb</izvorni_sadrzaj>
    <derivirana_varijabla naziv="DomainObject.Predmet.StrankaIDrugiAdressOIB_1">SILVIO ŠVERKO  Zagreb, OIB 13215413161, Vincenta iz Kastva 4, 10 000 Zagreb</derivirana_varijabla>
  </DomainObject.Predmet.StrankaIDrugiAdressOIB>
  <DomainObject.Predmet.ProtustrankaIDrugiAdressOIB>
    <izvorni_sadrzaj>ŠVERKO - TEH d.o.o.  Umag, OIB 00817302136, Tribije bb, 52 470 Umag</izvorni_sadrzaj>
    <derivirana_varijabla naziv="DomainObject.Predmet.ProtustrankaIDrugiAdressOIB_1">ŠVERKO - TEH d.o.o.  Umag, OIB 00817302136, Tribije bb,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Milanović</item>
      <item>SILVIO ŠVERKO  Zagreb</item>
      <item>ŠVERKO - TEH d.o.o.  Umag</item>
      <item>sudski registar</item>
      <item>oglasna ploča</item>
      <item>Narodne novine d.d.</item>
      <item>računovodstvo</item>
    </izvorni_sadrzaj>
    <derivirana_varijabla naziv="DomainObject.Predmet.SudioniciListNaziv_1">
      <item>Ivan Milanović</item>
      <item>SILVIO ŠVERKO  Zagreb</item>
      <item>ŠVERKO - TEH d.o.o.  Umag</item>
      <item>sudski registar</item>
      <item>oglasna ploča</item>
      <item>Narodne novine d.d.</item>
      <item>računovodstvo</item>
    </derivirana_varijabla>
  </DomainObject.Predmet.SudioniciListNaziv>
  <DomainObject.Predmet.SudioniciListAdressOIB>
    <izvorni_sadrzaj>
      <item>Ivan Milanović, 8. ožujka 6,52 470 Umag</item>
      <item>SILVIO ŠVERKO  Zagreb, OIB 13215413161, Vincenta iz Kastva 4,10 000 Zagreb</item>
      <item>ŠVERKO - TEH d.o.o.  Umag, OIB 00817302136, Tribije bb,52 470 Umag</item>
      <item>sudski registar</item>
      <item>oglasna ploča</item>
      <item>Narodne novine d.d., SR Njemačke 6,10 020 Zagreb</item>
      <item>računovodstvo</item>
    </izvorni_sadrzaj>
    <derivirana_varijabla naziv="DomainObject.Predmet.SudioniciListAdressOIB_1">
      <item>Ivan Milanović, 8. ožujka 6,52 470 Umag</item>
      <item>SILVIO ŠVERKO  Zagreb, OIB 13215413161, Vincenta iz Kastva 4,10 000 Zagreb</item>
      <item>ŠVERKO - TEH d.o.o.  Umag, OIB 00817302136, Tribije bb,52 470 Umag</item>
      <item>sudski registar</item>
      <item>oglasna ploča</item>
      <item>Narodne novine d.d., SR Njemačke 6,10 020 Zagreb</item>
      <item>računovodstvo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13215413161</item>
      <item>, OIB 00817302136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13215413161</item>
      <item>, OIB 00817302136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4</properties:Pages>
  <properties:Words>625</properties:Words>
  <properties:Characters>3268</properties:Characters>
  <properties:Lines>140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4315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2015-09-16T12:06:00Z</dcterms:created>
  <dc:creator>vjelenovic</dc:creator>
  <cp:lastModifiedBy>Danijela Fumić</cp:lastModifiedBy>
  <cp:lastPrinted>2015-09-16T12:05:00Z</cp:lastPrinted>
  <dcterms:modified xmlns:xsi="http://www.w3.org/2001/XMLSchema-instance" xsi:type="dcterms:W3CDTF">2015-09-16T12:07:00Z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