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394d" w14:paraId="18c394d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A3D49">
        <w:rPr>
          <w:b/>
        </w:rPr>
        <w:t>7</w:t>
      </w:r>
      <w:r w:rsidR="00CD3268">
        <w:rPr>
          <w:b/>
        </w:rPr>
        <w:t>84</w:t>
      </w:r>
      <w:r w:rsidR="000D330B" w:rsidRPr="005153ED">
        <w:rPr>
          <w:b/>
        </w:rPr>
        <w:t>/201</w:t>
      </w:r>
      <w:r w:rsidR="004F67A6">
        <w:rPr>
          <w:b/>
        </w:rPr>
        <w:t>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F67A6" w:rsidP="00D57A11" w:rsidR="00DB1319">
      <w:pPr>
        <w:rPr>
          <w:b/>
        </w:rPr>
      </w:pPr>
      <w:r>
        <w:rPr>
          <w:b/>
        </w:rPr>
        <w:t>Stalna služba u Dubrovniku</w:t>
      </w:r>
    </w:p>
    <w:p w:rsidRDefault="004F67A6" w:rsidP="00D57A11" w:rsidR="004F67A6" w:rsidRPr="003C75C1">
      <w:pPr>
        <w:rPr>
          <w:b/>
        </w:rPr>
      </w:pPr>
      <w:r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CD3268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4F67A6" w:rsidRPr="004F67A6">
        <w:t xml:space="preserve"> Stalna služba u Dubrovniku</w:t>
      </w:r>
      <w:r w:rsidR="004F67A6">
        <w:t>,</w:t>
      </w:r>
      <w:r w:rsidR="00AA7FCA" w:rsidRPr="005153ED">
        <w:t xml:space="preserve"> po sucu tog suda Katarini Franković, kao sucu pojedincu, u stečajnom postupku nad stečajnim dužnikom </w:t>
      </w:r>
      <w:r w:rsidR="00CD3268" w:rsidRPr="00CD3268">
        <w:t xml:space="preserve">Stečajna masa iza SERVO d.o.o. za trgovinu, </w:t>
      </w:r>
      <w:r w:rsidR="00CD3268">
        <w:t>turizam i usluge - "u stečaju", MBS: 060395450, OIB: 48996310047, zastupana po stečajnom upravitelju Mato Marić, OIB: 36879105664    Dubrovnik, Zlatni Potok 11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u prisutnosti stečajnog upravitelja</w:t>
      </w:r>
      <w:r w:rsidR="00B35322">
        <w:t xml:space="preserve">, </w:t>
      </w:r>
      <w:r w:rsidR="00E26A29">
        <w:t xml:space="preserve">dana </w:t>
      </w:r>
      <w:r w:rsidR="00EA3D49">
        <w:t>17</w:t>
      </w:r>
      <w:r w:rsidR="005328D3" w:rsidRPr="005328D3">
        <w:t xml:space="preserve">. </w:t>
      </w:r>
      <w:r w:rsidR="00EA3D49">
        <w:t>prosinc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4F67A6">
        <w:t>e</w:t>
      </w:r>
      <w:r w:rsidR="00C93846">
        <w:t xml:space="preserve"> se osnovan</w:t>
      </w:r>
      <w:r w:rsidR="00CD3268">
        <w:t>o</w:t>
      </w:r>
      <w:r w:rsidR="00EA3D49">
        <w:t>m</w:t>
      </w:r>
      <w:r w:rsidR="00C93846">
        <w:t xml:space="preserve"> tražbin</w:t>
      </w:r>
      <w:r w:rsidR="00CD3268">
        <w:t>a</w:t>
      </w:r>
      <w:r w:rsidR="00C93846">
        <w:t xml:space="preserve"> vjerovnika kao II (drugog) višeg isplatnog reda:</w:t>
      </w:r>
    </w:p>
    <w:p w:rsidRDefault="00CD3268" w:rsidP="00CD3268" w:rsidR="00607EB9">
      <w:pPr>
        <w:ind w:left="708"/>
        <w:jc w:val="both"/>
      </w:pPr>
      <w:r w:rsidRPr="00CD3268">
        <w:t>REPUBLIKA HRVATSKA, MINISTARSTVO FINANCIJA,</w:t>
      </w:r>
      <w:r>
        <w:t xml:space="preserve"> POREZNA URPAVA, </w:t>
      </w:r>
      <w:r w:rsidRPr="00CD3268">
        <w:t>OIB: 18683136487 u iznosu od 265.229,41 kuna.</w:t>
      </w:r>
    </w:p>
    <w:p w:rsidRDefault="00CD3268" w:rsidP="00607EB9" w:rsidR="00CD3268">
      <w:pPr>
        <w:ind w:hanging="705" w:left="1413"/>
        <w:jc w:val="both"/>
      </w:pPr>
    </w:p>
    <w:p w:rsidRDefault="00CD3268" w:rsidP="00607EB9" w:rsidR="00CD3268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CD3268" w:rsidP="00CD3268" w:rsidR="00CD3268">
      <w:pPr>
        <w:ind w:firstLine="708"/>
        <w:jc w:val="both"/>
      </w:pPr>
      <w:r>
        <w:t>Rješenjem Trgovačkog suda u Splitu, Stalna služba u Dubrovniku posl.br. St- 477/2011  od 04. listopada 2012. godine otvoren je i zaključen skraćeni stečajni postupak nad stečajnim dužnikom SERVO d.o.o. za trgovinu, turizam i usluge iz Dubrovnika, Obala Pape Ivana Pavla II 25, MBS: 060159979, OIB: 95646969759, a za stečajnog upravitelja je rješenjem od 03.09.2015.g. imenovan Mato Marić iz Dubrovnika, Zlatni potok 11, OIB: 36879105664.</w:t>
      </w:r>
    </w:p>
    <w:p w:rsidRDefault="00CD3268" w:rsidP="00CD3268" w:rsidR="00CD3268">
      <w:pPr>
        <w:ind w:firstLine="708"/>
        <w:jc w:val="both"/>
      </w:pPr>
      <w:r>
        <w:tab/>
      </w:r>
    </w:p>
    <w:p w:rsidRDefault="00CD3268" w:rsidP="00CD3268" w:rsidR="004F67A6">
      <w:pPr>
        <w:ind w:firstLine="708"/>
        <w:jc w:val="both"/>
      </w:pPr>
      <w:r>
        <w:t>Vjerovnik i založni vjerovnik TRAST NEKRETNINE d.d. Zagreb  je podneskom od 17.07.2017.g. obavijestio sud o postojanju imovine stečajnog dužnika i to više vozila koja su pod razlučnim pravom navedenog vjerovnika.</w:t>
      </w:r>
    </w:p>
    <w:p w:rsidRDefault="00CD3268" w:rsidP="00CD3268" w:rsidR="00CD3268">
      <w:pPr>
        <w:ind w:firstLine="708"/>
        <w:jc w:val="both"/>
      </w:pPr>
    </w:p>
    <w:p w:rsidRDefault="004F67A6" w:rsidP="004C650B" w:rsidR="009543D0">
      <w:pPr>
        <w:ind w:firstLine="708"/>
        <w:jc w:val="both"/>
      </w:pPr>
      <w:r>
        <w:t>R</w:t>
      </w:r>
      <w:r w:rsidR="00B35322">
        <w:t>ješenjem St-</w:t>
      </w:r>
      <w:r w:rsidR="00CD3268">
        <w:t>784</w:t>
      </w:r>
      <w:r w:rsidR="00B35322">
        <w:t>/201</w:t>
      </w:r>
      <w:r>
        <w:t xml:space="preserve">8 od </w:t>
      </w:r>
      <w:r w:rsidR="00CD3268">
        <w:t>11</w:t>
      </w:r>
      <w:r w:rsidR="00EA3D49">
        <w:t>. listopad</w:t>
      </w:r>
      <w:r w:rsidR="00B35322">
        <w:t>a 2018.g. određen je nastavak postupka radi naknadne diobe</w:t>
      </w:r>
      <w:r w:rsidR="00E541C9">
        <w:t xml:space="preserve">, te </w:t>
      </w:r>
      <w:r w:rsidR="0065345B">
        <w:t>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CD3268">
        <w:t>11</w:t>
      </w:r>
      <w:r w:rsidR="00EA3D49" w:rsidRPr="00EA3D49">
        <w:t xml:space="preserve">. listopada 2018.g.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</w:t>
      </w:r>
      <w:r w:rsidRPr="005153ED">
        <w:lastRenderedPageBreak/>
        <w:t>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CD3268">
        <w:t>u</w:t>
      </w:r>
      <w:r w:rsidR="009543D0" w:rsidRPr="005153ED">
        <w:t xml:space="preserve"> naveden</w:t>
      </w:r>
      <w:r w:rsidR="00CD3268">
        <w:t>u</w:t>
      </w:r>
      <w:r w:rsidR="009543D0" w:rsidRPr="005153ED">
        <w:t xml:space="preserve"> tražbin</w:t>
      </w:r>
      <w:r w:rsidR="00CD3268">
        <w:t>u</w:t>
      </w:r>
      <w:r w:rsidR="009543D0" w:rsidRPr="005153ED">
        <w:t xml:space="preserve"> priznao kao tražbin</w:t>
      </w:r>
      <w:r w:rsidR="00CD3268">
        <w:t>u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CD326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EA3D49">
        <w:rPr>
          <w:b/>
        </w:rPr>
        <w:t>17</w:t>
      </w:r>
      <w:r w:rsidR="003D0C55">
        <w:rPr>
          <w:b/>
        </w:rPr>
        <w:t xml:space="preserve">. </w:t>
      </w:r>
      <w:r w:rsidR="00EA3D49">
        <w:rPr>
          <w:b/>
        </w:rPr>
        <w:t>prosinc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C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650B" w:rsidRPr="004C650B">
      <w:rPr>
        <w:rFonts w:hAnsi="Book Antiqua" w:ascii="Book Antiqua"/>
        <w:b/>
        <w:sz w:val="20"/>
        <w:szCs w:val="20"/>
      </w:rPr>
      <w:t>Posl. br. 18 St-</w:t>
    </w:r>
    <w:r w:rsidR="00EA3D49">
      <w:rPr>
        <w:rFonts w:hAnsi="Book Antiqua" w:ascii="Book Antiqua"/>
        <w:b/>
        <w:sz w:val="20"/>
        <w:szCs w:val="20"/>
      </w:rPr>
      <w:t>7</w:t>
    </w:r>
    <w:r w:rsidR="00CD3268">
      <w:rPr>
        <w:rFonts w:hAnsi="Book Antiqua" w:ascii="Book Antiqua"/>
        <w:b/>
        <w:sz w:val="20"/>
        <w:szCs w:val="20"/>
      </w:rPr>
      <w:t>84</w:t>
    </w:r>
    <w:r w:rsidR="008C5562">
      <w:rPr>
        <w:rFonts w:hAnsi="Book Antiqua" w:ascii="Book Antiqua"/>
        <w:b/>
        <w:sz w:val="20"/>
        <w:szCs w:val="20"/>
      </w:rPr>
      <w:t>/2018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70C63"/>
    <w:rsid w:val="00C83042"/>
    <w:rsid w:val="00C84449"/>
    <w:rsid w:val="00C93846"/>
    <w:rsid w:val="00C96782"/>
    <w:rsid w:val="00CA0F6F"/>
    <w:rsid w:val="00CA7BCD"/>
    <w:rsid w:val="00CC2466"/>
    <w:rsid w:val="00CC7673"/>
    <w:rsid w:val="00CD3268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477/11</izvorni_sadrzaj>
    <derivirana_varijabla naziv="DomainObject.Predmet.Opis_1">naknadna dioba St 477/11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SERVO d.o.o. za trgovinu, turizam i usluge - "u stečaju"</izvorni_sadrzaj>
    <derivirana_varijabla naziv="DomainObject.Predmet.ProtustrankaFormated_1">  SERVO d.o.o. za trgovinu, turizam i usluge - "u stečaju"</derivirana_varijabla>
  </DomainObject.Predmet.ProtustrankaFormated>
  <DomainObject.Predmet.ProtustrankaFormatedOIB>
    <izvorni_sadrzaj>  SERVO d.o.o. za trgovinu, turizam i usluge - "u stečaju", OIB 95646969759</izvorni_sadrzaj>
    <derivirana_varijabla naziv="DomainObject.Predmet.ProtustrankaFormatedOIB_1">  SERVO d.o.o. za trgovinu, turizam i usluge - "u stečaju", OIB 95646969759</derivirana_varijabla>
  </DomainObject.Predmet.ProtustrankaFormatedOIB>
  <DomainObject.Predmet.ProtustrankaFormatedWithAdress>
    <izvorni_sadrzaj> SERVO d.o.o. za trgovinu, turizam i usluge - "u stečaju", Obala pape Ivana Pavla II 25, 20000 Dubrovnik</izvorni_sadrzaj>
    <derivirana_varijabla naziv="DomainObject.Predmet.ProtustrankaFormatedWithAdress_1"> SERVO d.o.o. za trgovinu, turizam i usluge - "u stečaju", Obala pape Ivana Pavla II 25, 20000 Dubrovnik</derivirana_varijabla>
  </DomainObject.Predmet.ProtustrankaFormatedWithAdress>
  <DomainObject.Predmet.ProtustrankaFormatedWithAdressOIB>
    <izvorni_sadrzaj> SERVO d.o.o. za trgovinu, turizam i usluge - "u stečaju", OIB 95646969759, Obala pape Ivana Pavla II 25, 20000 Dubrovnik</izvorni_sadrzaj>
    <derivirana_varijabla naziv="DomainObject.Predmet.ProtustrankaFormatedWithAdressOIB_1"> SERVO d.o.o. za trgovinu, turizam i usluge - "u stečaju", OIB 95646969759, Obala pape Ivana Pavla II 25, 20000 Dubrovnik</derivirana_varijabla>
  </DomainObject.Predmet.ProtustrankaFormatedWithAdressOIB>
  <DomainObject.Predmet.ProtustrankaWithAdress>
    <izvorni_sadrzaj>SERVO d.o.o. za trgovinu, turizam i usluge - "u stečaju" Obala pape Ivana Pavla II 25, 20000 Dubrovnik</izvorni_sadrzaj>
    <derivirana_varijabla naziv="DomainObject.Predmet.ProtustrankaWithAdress_1">SERVO d.o.o. za trgovinu, turizam i usluge - "u stečaju" Obala pape Ivana Pavla II 25, 20000 Dubrovnik</derivirana_varijabla>
  </DomainObject.Predmet.ProtustrankaWithAdress>
  <DomainObject.Predmet.ProtustrankaWithAdressOIB>
    <izvorni_sadrzaj>SERVO d.o.o. za trgovinu, turizam i usluge - "u stečaju", OIB 95646969759, Obala pape Ivana Pavla II 25, 20000 Dubrovnik</izvorni_sadrzaj>
    <derivirana_varijabla naziv="DomainObject.Predmet.ProtustrankaWithAdressOIB_1">SERVO d.o.o. za trgovinu, turizam i usluge - "u stečaju", OIB 95646969759, Obala pape Ivana Pavla II 25, 20000 Dubrovnik</derivirana_varijabla>
  </DomainObject.Predmet.ProtustrankaWithAdressOIB>
  <DomainObject.Predmet.ProtustrankaNazivFormated>
    <izvorni_sadrzaj>SERVO d.o.o. za trgovinu, turizam i usluge - "u stečaju"</izvorni_sadrzaj>
    <derivirana_varijabla naziv="DomainObject.Predmet.ProtustrankaNazivFormated_1">SERVO d.o.o. za trgovinu, turizam i usluge - "u stečaju"</derivirana_varijabla>
  </DomainObject.Predmet.ProtustrankaNazivFormated>
  <DomainObject.Predmet.ProtustrankaNazivFormatedOIB>
    <izvorni_sadrzaj>SERVO d.o.o. za trgovinu, turizam i usluge - "u stečaju", OIB 95646969759</izvorni_sadrzaj>
    <derivirana_varijabla naziv="DomainObject.Predmet.ProtustrankaNazivFormatedOIB_1">SERVO d.o.o. za trgovinu, turizam i usluge - "u stečaju", OIB 95646969759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SERVO d.o.o. za trgovinu, turizam i usluge - "u stečaju"</izvorni_sadrzaj>
    <derivirana_varijabla naziv="DomainObject.Predmet.StrankaFormated_1">  Stečajna masa iza SERVO d.o.o. za trgovinu, turizam i usluge - "u stečaju"</derivirana_varijabla>
  </DomainObject.Predmet.StrankaFormated>
  <DomainObject.Predmet.StrankaFormatedOIB>
    <izvorni_sadrzaj>  Stečajna masa iza SERVO d.o.o. za trgovinu, turizam i usluge - "u stečaju", OIB 48996310047</izvorni_sadrzaj>
    <derivirana_varijabla naziv="DomainObject.Predmet.StrankaFormatedOIB_1">  Stečajna masa iza SERVO d.o.o. za trgovinu, turizam i usluge - "u stečaju", OIB 48996310047</derivirana_varijabla>
  </DomainObject.Predmet.StrankaFormatedOIB>
  <DomainObject.Predmet.StrankaFormatedWithAdress>
    <izvorni_sadrzaj> Stečajna masa iza SERVO d.o.o. za trgovinu, turizam i usluge - "u stečaju", Zlatni potok 11, 20000 Dubrovnik</izvorni_sadrzaj>
    <derivirana_varijabla naziv="DomainObject.Predmet.StrankaFormatedWithAdress_1"> Stečajna masa iza SERVO d.o.o. za trgovinu, turizam i usluge - "u stečaju", Zlatni potok 11, 20000 Dubrovnik</derivirana_varijabla>
  </DomainObject.Predmet.StrankaFormatedWithAdress>
  <DomainObject.Predmet.StrankaFormatedWithAdressOIB>
    <izvorni_sadrzaj> Stečajna masa iza SERVO d.o.o. za trgovinu, turizam i usluge - "u stečaju", OIB 48996310047, Zlatni potok 11, 20000 Dubrovnik</izvorni_sadrzaj>
    <derivirana_varijabla naziv="DomainObject.Predmet.StrankaFormatedWithAdressOIB_1"> Stečajna masa iza SERVO d.o.o. za trgovinu, turizam i usluge - "u stečaju", OIB 48996310047, Zlatni potok 11, 20000 Dubrovnik</derivirana_varijabla>
  </DomainObject.Predmet.StrankaFormatedWithAdressOIB>
  <DomainObject.Predmet.StrankaWithAdress>
    <izvorni_sadrzaj>Stečajna masa iza SERVO d.o.o. za trgovinu, turizam i usluge - "u stečaju" Zlatni potok 11,20000 Dubrovnik</izvorni_sadrzaj>
    <derivirana_varijabla naziv="DomainObject.Predmet.StrankaWithAdress_1">Stečajna masa iza SERVO d.o.o. za trgovinu, turizam i usluge - "u stečaju" Zlatni potok 11,20000 Dubrovnik</derivirana_varijabla>
  </DomainObject.Predmet.StrankaWithAdress>
  <DomainObject.Predmet.StrankaWithAdressOIB>
    <izvorni_sadrzaj>Stečajna masa iza SERVO d.o.o. za trgovinu, turizam i usluge - "u stečaju", OIB 48996310047, Zlatni potok 11,20000 Dubrovnik</izvorni_sadrzaj>
    <derivirana_varijabla naziv="DomainObject.Predmet.StrankaWithAdressOIB_1">Stečajna masa iza SERVO d.o.o. za trgovinu, turizam i usluge - "u stečaju", OIB 48996310047, Zlatni potok 11,20000 Dubrovnik</derivirana_varijabla>
  </DomainObject.Predmet.StrankaWithAdressOIB>
  <DomainObject.Predmet.StrankaNazivFormated>
    <izvorni_sadrzaj>Stečajna masa iza SERVO d.o.o. za trgovinu, turizam i usluge - "u stečaju"</izvorni_sadrzaj>
    <derivirana_varijabla naziv="DomainObject.Predmet.StrankaNazivFormated_1">Stečajna masa iza SERVO d.o.o. za trgovinu, turizam i usluge - "u stečaju"</derivirana_varijabla>
  </DomainObject.Predmet.StrankaNazivFormated>
  <DomainObject.Predmet.StrankaNazivFormatedOIB>
    <izvorni_sadrzaj>Stečajna masa iza SERVO d.o.o. za trgovinu, turizam i usluge - "u stečaju", OIB 48996310047</izvorni_sadrzaj>
    <derivirana_varijabla naziv="DomainObject.Predmet.StrankaNazivFormatedOIB_1">Stečajna masa iza SERVO d.o.o. za trgovinu, turizam i usluge - "u stečaju", OIB 48996310047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SERVO d.o.o. za trgovinu, turizam i usluge - "u stečaju"</item>
    </izvorni_sadrzaj>
    <derivirana_varijabla naziv="DomainObject.Predmet.StrankaListFormated_1">
      <item>Stečajna masa iza SERVO d.o.o. za trgovinu, turizam i usluge - "u stečaju"</item>
    </derivirana_varijabla>
  </DomainObject.Predmet.StrankaListFormated>
  <DomainObject.Predmet.StrankaListFormatedOIB>
    <izvorni_sadrzaj>
      <item>Stečajna masa iza SERVO d.o.o. za trgovinu, turizam i usluge - "u stečaju", OIB 48996310047</item>
    </izvorni_sadrzaj>
    <derivirana_varijabla naziv="DomainObject.Predmet.StrankaListFormatedOIB_1">
      <item>Stečajna masa iza SERVO d.o.o. za trgovinu, turizam i usluge - "u stečaju", OIB 48996310047</item>
    </derivirana_varijabla>
  </DomainObject.Predmet.StrankaListFormatedOIB>
  <DomainObject.Predmet.StrankaListFormatedWithAdress>
    <izvorni_sadrzaj>
      <item>Stečajna masa iza SERVO d.o.o. za trgovinu, turizam i usluge - "u stečaju", Zlatni potok 11, 20000 Dubrovnik</item>
    </izvorni_sadrzaj>
    <derivirana_varijabla naziv="DomainObject.Predmet.StrankaListFormatedWithAdress_1">
      <item>Stečajna masa iza SERVO d.o.o. za trgovinu, turizam i usluge - "u stečaju", Zlatni potok 11, 20000 Dubrovnik</item>
    </derivirana_varijabla>
  </DomainObject.Predmet.StrankaListFormatedWithAdress>
  <DomainObject.Predmet.StrankaListFormatedWithAdressOIB>
    <izvorni_sadrzaj>
      <item>Stečajna masa iza SERVO d.o.o. za trgovinu, turizam i usluge - "u stečaju", OIB 48996310047, Zlatni potok 11, 20000 Dubrovnik</item>
    </izvorni_sadrzaj>
    <derivirana_varijabla naziv="DomainObject.Predmet.StrankaListFormatedWithAdressOIB_1">
      <item>Stečajna masa iza SERVO d.o.o. za trgovinu, turizam i usluge - "u stečaju", OIB 48996310047, Zlatni potok 11, 20000 Dubrovnik</item>
    </derivirana_varijabla>
  </DomainObject.Predmet.StrankaListFormatedWithAdressOIB>
  <DomainObject.Predmet.StrankaListNazivFormated>
    <izvorni_sadrzaj>
      <item>Stečajna masa iza SERVO d.o.o. za trgovinu, turizam i usluge - "u stečaju"</item>
    </izvorni_sadrzaj>
    <derivirana_varijabla naziv="DomainObject.Predmet.StrankaListNazivFormated_1">
      <item>Stečajna masa iza SERVO d.o.o. za trgovinu, turizam i usluge - "u stečaju"</item>
    </derivirana_varijabla>
  </DomainObject.Predmet.StrankaListNazivFormated>
  <DomainObject.Predmet.StrankaListNazivFormatedOIB>
    <izvorni_sadrzaj>
      <item>Stečajna masa iza SERVO d.o.o. za trgovinu, turizam i usluge - "u stečaju", OIB 48996310047</item>
    </izvorni_sadrzaj>
    <derivirana_varijabla naziv="DomainObject.Predmet.StrankaListNazivFormatedOIB_1">
      <item>Stečajna masa iza SERVO d.o.o. za trgovinu, turizam i usluge - "u stečaju", OIB 48996310047</item>
    </derivirana_varijabla>
  </DomainObject.Predmet.StrankaListNazivFormatedOIB>
  <DomainObject.Predmet.ProtuStrankaListFormated>
    <izvorni_sadrzaj>
      <item>SERVO d.o.o. za trgovinu, turizam i usluge - "u stečaju"</item>
    </izvorni_sadrzaj>
    <derivirana_varijabla naziv="DomainObject.Predmet.ProtuStrankaListFormated_1">
      <item>SERVO d.o.o. za trgovinu, turizam i usluge - "u stečaju"</item>
    </derivirana_varijabla>
  </DomainObject.Predmet.ProtuStrankaListFormated>
  <DomainObject.Predmet.ProtuStrankaListFormatedOIB>
    <izvorni_sadrzaj>
      <item>SERVO d.o.o. za trgovinu, turizam i usluge - "u stečaju", OIB 95646969759</item>
    </izvorni_sadrzaj>
    <derivirana_varijabla naziv="DomainObject.Predmet.ProtuStrankaListFormatedOIB_1">
      <item>SERVO d.o.o. za trgovinu, turizam i usluge - "u stečaju", OIB 95646969759</item>
    </derivirana_varijabla>
  </DomainObject.Predmet.ProtuStrankaListFormatedOIB>
  <DomainObject.Predmet.ProtuStrankaListFormatedWithAdress>
    <izvorni_sadrzaj>
      <item>SERVO d.o.o. za trgovinu, turizam i usluge - "u stečaju", Obala pape Ivana Pavla II 25, 20000 Dubrovnik</item>
    </izvorni_sadrzaj>
    <derivirana_varijabla naziv="DomainObject.Predmet.ProtuStrankaListFormatedWithAdress_1">
      <item>SERVO d.o.o. za trgovinu, turizam i usluge - "u stečaju", Obala pape Ivana Pavla II 25, 20000 Dubrovnik</item>
    </derivirana_varijabla>
  </DomainObject.Predmet.ProtuStrankaListFormatedWithAdress>
  <DomainObject.Predmet.ProtuStrankaListFormatedWithAdressOIB>
    <izvorni_sadrzaj>
      <item>SERVO d.o.o. za trgovinu, turizam i usluge - "u stečaju", OIB 95646969759, Obala pape Ivana Pavla II 25, 20000 Dubrovnik</item>
    </izvorni_sadrzaj>
    <derivirana_varijabla naziv="DomainObject.Predmet.ProtuStrankaListFormatedWithAdressOIB_1">
      <item>SERVO d.o.o. za trgovinu, turizam i usluge - "u stečaju", OIB 95646969759, Obala pape Ivana Pavla II 25, 20000 Dubrovnik</item>
    </derivirana_varijabla>
  </DomainObject.Predmet.ProtuStrankaListFormatedWithAdressOIB>
  <DomainObject.Predmet.ProtuStrankaListNazivFormated>
    <izvorni_sadrzaj>
      <item>SERVO d.o.o. za trgovinu, turizam i usluge - "u stečaju"</item>
    </izvorni_sadrzaj>
    <derivirana_varijabla naziv="DomainObject.Predmet.ProtuStrankaListNazivFormated_1">
      <item>SERVO d.o.o. za trgovinu, turizam i usluge - "u stečaju"</item>
    </derivirana_varijabla>
  </DomainObject.Predmet.ProtuStrankaListNazivFormated>
  <DomainObject.Predmet.ProtuStrankaListNazivFormatedOIB>
    <izvorni_sadrzaj>
      <item>SERVO d.o.o. za trgovinu, turizam i usluge - "u stečaju", OIB 95646969759</item>
    </izvorni_sadrzaj>
    <derivirana_varijabla naziv="DomainObject.Predmet.ProtuStrankaListNazivFormatedOIB_1">
      <item>SERVO d.o.o. za trgovinu, turizam i usluge - "u stečaju", OIB 95646969759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SERVO d.o.o. za trgovinu, turizam i usluge - "u stečaju"</izvorni_sadrzaj>
    <derivirana_varijabla naziv="DomainObject.Predmet.StrankaIDrugi_1">Stečajna masa iza SERVO d.o.o. za trgovinu, turizam i usluge - "u stečaju"</derivirana_varijabla>
  </DomainObject.Predmet.StrankaIDrugi>
  <DomainObject.Predmet.ProtustrankaIDrugi>
    <izvorni_sadrzaj>SERVO d.o.o. za trgovinu, turizam i usluge - "u stečaju"</izvorni_sadrzaj>
    <derivirana_varijabla naziv="DomainObject.Predmet.ProtustrankaIDrugi_1">SERVO d.o.o. za trgovinu, turizam i usluge - "u stečaju"</derivirana_varijabla>
  </DomainObject.Predmet.ProtustrankaIDrugi>
  <DomainObject.Predmet.StrankaIDrugiAdressOIB>
    <izvorni_sadrzaj>Stečajna masa iza SERVO d.o.o. za trgovinu, turizam i usluge - "u stečaju", OIB 48996310047, Zlatni potok 11, 20000 Dubrovnik</izvorni_sadrzaj>
    <derivirana_varijabla naziv="DomainObject.Predmet.StrankaIDrugiAdressOIB_1">Stečajna masa iza SERVO d.o.o. za trgovinu, turizam i usluge - "u stečaju", OIB 48996310047, Zlatni potok 11, 20000 Dubrovnik</derivirana_varijabla>
  </DomainObject.Predmet.StrankaIDrugiAdressOIB>
  <DomainObject.Predmet.ProtustrankaIDrugiAdressOIB>
    <izvorni_sadrzaj>SERVO d.o.o. za trgovinu, turizam i usluge - "u stečaju", OIB 95646969759, Obala pape Ivana Pavla II 25, 20000 Dubrovnik</izvorni_sadrzaj>
    <derivirana_varijabla naziv="DomainObject.Predmet.ProtustrankaIDrugiAdressOIB_1">SERVO d.o.o. za trgovinu, turizam i usluge - "u stečaju", OIB 95646969759, Obala pape Ivana Pavla II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SERVO d.o.o. za trgovinu, turizam i usluge - "u stečaju"</item>
      <item>SERVO d.o.o. za trgovinu, turizam i usluge - "u stečaju"</item>
    </izvorni_sadrzaj>
    <derivirana_varijabla naziv="DomainObject.Predmet.SudioniciListNaziv_1">
      <item>Stečajna masa iza SERVO d.o.o. za trgovinu, turizam i usluge - "u stečaju"</item>
      <item>SERVO d.o.o. za trgovinu, turizam i usluge - "u stečaju"</item>
    </derivirana_varijabla>
  </DomainObject.Predmet.SudioniciListNaziv>
  <DomainObject.Predmet.SudioniciListAdressOIB>
    <izvorni_sadrzaj>
      <item>Stečajna masa iza SERVO d.o.o. za trgovinu, turizam i usluge - "u stečaju", OIB 48996310047, Zlatni potok 11,20000 Dubrovnik</item>
      <item>SERVO d.o.o. za trgovinu, turizam i usluge - "u stečaju", OIB 95646969759, Obala pape Ivana Pavla II 25,20000 Dubrovnik</item>
    </izvorni_sadrzaj>
    <derivirana_varijabla naziv="DomainObject.Predmet.SudioniciListAdressOIB_1">
      <item>Stečajna masa iza SERVO d.o.o. za trgovinu, turizam i usluge - "u stečaju", OIB 48996310047, Zlatni potok 11,20000 Dubrovnik</item>
      <item>SERVO d.o.o. za trgovinu, turizam i usluge - "u stečaju", OIB 95646969759, Obala pape Ivana Pavla II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48996310047</item>
      <item>, OIB 95646969759</item>
    </izvorni_sadrzaj>
    <derivirana_varijabla naziv="DomainObject.Predmet.SudioniciListNazivOIB_1">
      <item>, OIB 48996310047</item>
      <item>, OIB 95646969759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934D2-F363-46B1-8BAD-268B96CB8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2787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2018-12-17T08:45:00Z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2018-12-17T08:47:00Z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784 -18.docx)</vt:lpwstr>
  </prop:property>
</prop:Properties>
</file>