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9839" w14:paraId="abd9839" w:rsidRDefault="00014568" w:rsidP="00E71337" w:rsidR="00695AD9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127883">
        <w:t>217/11-11</w:t>
      </w:r>
      <w:r w:rsidR="006A70C7">
        <w:t>6</w:t>
      </w:r>
    </w:p>
    <w:p w:rsidRDefault="00BE12FF" w:rsidP="00BE12FF" w:rsidR="00BE12FF">
      <w:r>
        <w:rPr>
          <w:rStyle w:val="Naglaeno"/>
        </w:rPr>
        <w:t xml:space="preserve">             </w:t>
      </w:r>
      <w:r w:rsidR="001278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127883">
        <w:t xml:space="preserve">stečajnoj sutkinji </w:t>
      </w:r>
      <w:r w:rsidR="00433769">
        <w:t>Nadi Roso</w:t>
      </w:r>
      <w:r w:rsidR="00111E95">
        <w:t xml:space="preserve">, u stečajnom postupku nad  dužnikom: </w:t>
      </w:r>
      <w:r w:rsidR="00BE12FF" w:rsidRPr="00ED2352">
        <w:rPr>
          <w:b/>
        </w:rPr>
        <w:t>EFEZ d.o.o. proizvodnja, trgovina i usluge, u stečaju, Đakovo, B. Jelačića 35, OIB: 57002408617, MBS: 030005617</w:t>
      </w:r>
      <w:r w:rsidR="00111E95">
        <w:rPr>
          <w:b/>
          <w:bCs/>
        </w:rPr>
        <w:t>,</w:t>
      </w:r>
      <w:r w:rsidR="00111E95">
        <w:t xml:space="preserve"> dana </w:t>
      </w:r>
      <w:r w:rsidR="006A70C7">
        <w:t>30</w:t>
      </w:r>
      <w:r w:rsidR="00127883">
        <w:t>. lipnja 2016. g.,</w:t>
      </w:r>
    </w:p>
    <w:p w:rsidRDefault="004572F5" w:rsidP="004572F5" w:rsidR="004572F5">
      <w:pPr>
        <w:jc w:val="both"/>
      </w:pP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40357C" w:rsidP="00BE12FF" w:rsidR="00BE12FF" w:rsidRPr="001F2437">
      <w:pPr>
        <w:numPr>
          <w:ilvl w:val="0"/>
          <w:numId w:val="19"/>
        </w:numPr>
        <w:rPr>
          <w:rFonts w:eastAsia="Calibri"/>
        </w:rPr>
      </w:pPr>
      <w:r>
        <w:t>Prihv</w:t>
      </w:r>
      <w:r w:rsidR="00695AD9">
        <w:t>aća se ponud</w:t>
      </w:r>
      <w:r w:rsidR="00764C83">
        <w:t>a</w:t>
      </w:r>
      <w:r w:rsidR="006315D8">
        <w:t xml:space="preserve"> </w:t>
      </w:r>
      <w:r w:rsidR="00695AD9">
        <w:t>ponuditelja</w:t>
      </w:r>
      <w:r w:rsidR="00764C83">
        <w:t xml:space="preserve"> </w:t>
      </w:r>
      <w:r w:rsidR="00FE1B54">
        <w:rPr>
          <w:rFonts w:eastAsia="Calibri"/>
        </w:rPr>
        <w:t>Marija Vujnović iz Đakova, O. Ivekovića 93, OIB: 83316343025</w:t>
      </w:r>
    </w:p>
    <w:p w:rsidRDefault="00542142" w:rsidP="00BE12FF" w:rsidR="00D75407" w:rsidRPr="00D75407">
      <w:pPr>
        <w:ind w:left="720"/>
        <w:jc w:val="both"/>
      </w:pPr>
      <w:r w:rsidRPr="00E23251">
        <w:t xml:space="preserve"> </w:t>
      </w:r>
      <w:r w:rsidR="00BE316E">
        <w:t>za n</w:t>
      </w:r>
      <w:r w:rsidR="00763833" w:rsidRPr="00D75407">
        <w:t>ekretnin</w:t>
      </w:r>
      <w:r w:rsidR="00433769" w:rsidRPr="00D75407">
        <w:t>u</w:t>
      </w:r>
      <w:r>
        <w:t xml:space="preserve"> upisanu u</w:t>
      </w:r>
      <w:r w:rsidR="00763833" w:rsidRPr="00D75407">
        <w:t>:</w:t>
      </w:r>
      <w:r w:rsidR="00433769" w:rsidRPr="00D75407">
        <w:t xml:space="preserve"> </w:t>
      </w:r>
    </w:p>
    <w:p w:rsidRDefault="00BE316E" w:rsidP="00BE316E" w:rsidR="00BE316E">
      <w:pPr>
        <w:ind w:left="720"/>
        <w:rPr>
          <w:rFonts w:eastAsia="Calibri"/>
        </w:rPr>
      </w:pPr>
    </w:p>
    <w:p w:rsidRDefault="00FE1B54" w:rsidP="00FE1B54" w:rsidR="00127883">
      <w:pPr>
        <w:ind w:firstLine="709"/>
        <w:jc w:val="both"/>
        <w:rPr>
          <w:b/>
          <w:bCs/>
        </w:rPr>
      </w:pPr>
      <w:r w:rsidRPr="00B53BAC">
        <w:rPr>
          <w:b/>
          <w:bCs/>
        </w:rPr>
        <w:t xml:space="preserve">koja se vodi u zemljišnim knjigama kod Općinskog suda u </w:t>
      </w:r>
      <w:r>
        <w:rPr>
          <w:b/>
          <w:bCs/>
        </w:rPr>
        <w:t>Osijeku Stalna služba Đakovo</w:t>
      </w:r>
      <w:r w:rsidRPr="00B53BAC">
        <w:rPr>
          <w:b/>
          <w:bCs/>
        </w:rPr>
        <w:t xml:space="preserve"> k.o. </w:t>
      </w:r>
      <w:r>
        <w:rPr>
          <w:b/>
          <w:bCs/>
        </w:rPr>
        <w:t>Đakovo upisana u zk. ul. br. 8130, poduložak 1 k.o. Đakovo i to na kč. br. 2087/2 jednokratna stambeno-poslovna građevina (kolektivno stanovanje i trgovina) i dvorište u mjestu, poduložak 2: etaža 2 76/1000 posebni dio B u prizemlju koji se sastoji od poslovnog prostora u površini od 78,66 m2, priručnog skladišta u površini od 7,51 m2, sanitarni čvor u površini 3,86 m2, u ukupnoj površini 90,03 m2, upisan u PU 156</w:t>
      </w:r>
      <w:r w:rsidR="00127883">
        <w:rPr>
          <w:b/>
          <w:bCs/>
        </w:rPr>
        <w:t xml:space="preserve"> </w:t>
      </w:r>
    </w:p>
    <w:p w:rsidRDefault="00763833" w:rsidP="00954ED7" w:rsidR="00ED1853" w:rsidRPr="00954ED7">
      <w:pPr>
        <w:jc w:val="both"/>
        <w:rPr>
          <w:rFonts w:eastAsia="Calibri"/>
        </w:rPr>
      </w:pPr>
      <w:r>
        <w:t xml:space="preserve">za iznos od </w:t>
      </w:r>
      <w:r w:rsidR="00127883">
        <w:rPr>
          <w:b/>
          <w:bCs/>
        </w:rPr>
        <w:t>88.599,10 kn</w:t>
      </w:r>
      <w:r w:rsidR="00775AA3">
        <w:rPr>
          <w:bCs/>
        </w:rPr>
        <w:t>,</w:t>
      </w:r>
      <w:r w:rsidR="00CE6749">
        <w:t xml:space="preserve"> </w:t>
      </w:r>
      <w:r w:rsidR="00775AA3">
        <w:t xml:space="preserve">te </w:t>
      </w:r>
      <w:r w:rsidR="00954ED7">
        <w:t>joj</w:t>
      </w:r>
      <w:r w:rsidR="00775AA3">
        <w:t xml:space="preserve"> se ujedno i dosuđuj</w:t>
      </w:r>
      <w:r w:rsidR="00F63D27">
        <w:t>e</w:t>
      </w:r>
      <w:r w:rsidR="00775AA3">
        <w:t xml:space="preserve"> </w:t>
      </w:r>
      <w:r>
        <w:t>imovina u vlasništvu stečajnog dužnika</w:t>
      </w:r>
      <w:r w:rsidR="00E7394B">
        <w:t>.</w:t>
      </w:r>
    </w:p>
    <w:p w:rsidRDefault="00ED1853" w:rsidP="00ED1853" w:rsidR="00ED1853">
      <w:pPr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Nalaže se ponuditelj</w:t>
      </w:r>
      <w:r w:rsidR="00C70563">
        <w:t>u</w:t>
      </w:r>
      <w:r>
        <w:t xml:space="preserve"> uplata kupovnine, umanjene za iznos položene jamčevine, u roku </w:t>
      </w:r>
      <w:r w:rsidR="006A70C7">
        <w:t>30</w:t>
      </w:r>
      <w:r>
        <w:t xml:space="preserve"> dana od dana pravomoćnosti rješenja o dosudi na žiro-račun Trgovačkog suda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BE12FF">
        <w:t>217-11.</w:t>
      </w:r>
    </w:p>
    <w:p w:rsidRDefault="00BA441E" w:rsidP="00BA441E" w:rsidR="00BA441E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nekretnine iz točke 1. izreke ovoga rješenja na kupc</w:t>
      </w:r>
      <w:r w:rsidR="00C70563">
        <w:t>a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kupovninu,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lastRenderedPageBreak/>
        <w:t>Nakon što ponuditelj polož</w:t>
      </w:r>
      <w:r w:rsidR="00C70563">
        <w:t>i</w:t>
      </w:r>
      <w:r>
        <w:t xml:space="preserve"> kupovninu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CA0E6D" w:rsidR="00CA0E6D">
      <w:pPr>
        <w:jc w:val="both"/>
      </w:pPr>
    </w:p>
    <w:p w:rsidRDefault="00763833" w:rsidR="00763833">
      <w:pPr>
        <w:jc w:val="both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695AD9" w:rsidP="004B3D9B" w:rsidR="00695AD9"/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127883">
        <w:t>27. lipnja 2016.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BE316E">
        <w:t>kao jedini ponuditelj p</w:t>
      </w:r>
      <w:r w:rsidR="00CA0E6D">
        <w:t>onud</w:t>
      </w:r>
      <w:r w:rsidR="000F4A51">
        <w:t>u</w:t>
      </w:r>
      <w:r w:rsidR="00BE316E">
        <w:t xml:space="preserve"> je</w:t>
      </w:r>
      <w:r w:rsidR="00CA0E6D">
        <w:t xml:space="preserve"> istak</w:t>
      </w:r>
      <w:r w:rsidR="00954ED7">
        <w:t>la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BE316E" w:rsidP="00FE1B54" w:rsidR="0055370E" w:rsidRPr="00FE1B54">
      <w:pPr>
        <w:ind w:firstLine="708"/>
        <w:rPr>
          <w:rFonts w:eastAsia="Calibri"/>
        </w:rPr>
      </w:pPr>
      <w:r>
        <w:t xml:space="preserve">Razlučni vjerovnik izjavio je da ne želi pristupiti kao kupac te budući da nije bilo niti jednog ponuditelja osim </w:t>
      </w:r>
      <w:r w:rsidR="00FE1B54">
        <w:rPr>
          <w:rFonts w:eastAsia="Calibri"/>
        </w:rPr>
        <w:t xml:space="preserve">Marija Vujnović iz Đakova, O. Ivekovića 93, OIB: 83316343025 </w:t>
      </w:r>
      <w:r w:rsidR="00695AD9">
        <w:t>ispunjeni</w:t>
      </w:r>
      <w:r>
        <w:t xml:space="preserve"> su</w:t>
      </w:r>
      <w:r w:rsidR="00695AD9">
        <w:t xml:space="preserve"> uvjeti iz </w:t>
      </w:r>
      <w:r w:rsidR="00666DFD">
        <w:t>zaključka</w:t>
      </w:r>
      <w:r w:rsidR="00695AD9">
        <w:t xml:space="preserve"> o određivanju prodaje od </w:t>
      </w:r>
      <w:r w:rsidR="00127883">
        <w:t>13.5.2016. g.</w:t>
      </w:r>
      <w:r w:rsidR="002E6AA0" w:rsidRPr="00FE1B54">
        <w:rPr>
          <w:bCs/>
        </w:rPr>
        <w:t xml:space="preserve"> </w:t>
      </w:r>
      <w:r w:rsidR="00695AD9">
        <w:t xml:space="preserve">i oglasa za usmenu javnu dražbu, </w:t>
      </w:r>
      <w:r w:rsidR="00072104">
        <w:t>sud</w:t>
      </w:r>
      <w:r w:rsidR="00695AD9">
        <w:t xml:space="preserve"> je prihvatio ov</w:t>
      </w:r>
      <w:r w:rsidR="00F50565">
        <w:t>u</w:t>
      </w:r>
      <w:r w:rsidR="00695AD9">
        <w:t xml:space="preserve"> ponud</w:t>
      </w:r>
      <w:r w:rsidR="00F50565">
        <w:t>u</w:t>
      </w:r>
      <w:r w:rsidR="00695AD9">
        <w:t xml:space="preserve">, te </w:t>
      </w:r>
      <w:r w:rsidR="00763833" w:rsidRPr="00763833">
        <w:t>imovinu u vlasništvu stečajnog dužnika</w:t>
      </w:r>
      <w:r w:rsidR="00695AD9">
        <w:t xml:space="preserve"> dosudio </w:t>
      </w:r>
      <w:r w:rsidR="00CA0E6D">
        <w:t>kao u t. 1</w:t>
      </w:r>
      <w:r w:rsidR="0055370E">
        <w:t>.</w:t>
      </w:r>
      <w:r w:rsidR="00666DFD">
        <w:t xml:space="preserve"> </w:t>
      </w:r>
      <w:r w:rsidR="00CA0E6D">
        <w:t>izreke ovoga rješenja</w:t>
      </w:r>
      <w:r w:rsidR="00695AD9">
        <w:t>.</w:t>
      </w:r>
    </w:p>
    <w:p w:rsidRDefault="00ED1853" w:rsidR="00ED1853">
      <w:pPr>
        <w:pStyle w:val="Tijeloteksta"/>
      </w:pPr>
    </w:p>
    <w:p w:rsidRDefault="00695AD9" w:rsidR="00695AD9">
      <w:pPr>
        <w:pStyle w:val="Tijeloteksta"/>
      </w:pPr>
      <w:r>
        <w:tab/>
        <w:t xml:space="preserve">Slijedom navedenoga </w:t>
      </w:r>
      <w:r w:rsidR="00072104">
        <w:t>sud</w:t>
      </w:r>
      <w:r>
        <w:t xml:space="preserve"> je odlučio kao u izreci rješenja sukladno čl. </w:t>
      </w:r>
      <w:r w:rsidR="002A0808">
        <w:t>103</w:t>
      </w:r>
      <w:r>
        <w:t>.</w:t>
      </w:r>
      <w:r w:rsidR="0029177B">
        <w:t xml:space="preserve"> i </w:t>
      </w:r>
      <w:r w:rsidR="002C7BB6">
        <w:t>10</w:t>
      </w:r>
      <w:r w:rsidR="002A0808">
        <w:t>8</w:t>
      </w:r>
      <w:r w:rsidR="002C7BB6">
        <w:t xml:space="preserve">. </w:t>
      </w:r>
      <w:r>
        <w:t>Ovršnog zakona</w:t>
      </w:r>
      <w:r w:rsidR="0012580D">
        <w:t xml:space="preserve"> (NN 1</w:t>
      </w:r>
      <w:r w:rsidR="002A0808">
        <w:t>12</w:t>
      </w:r>
      <w:r w:rsidR="0012580D">
        <w:t>/1</w:t>
      </w:r>
      <w:r w:rsidR="002A0808">
        <w:t>2</w:t>
      </w:r>
      <w:r w:rsidR="0012580D">
        <w:t>)</w:t>
      </w:r>
      <w:r w:rsidR="00CA0E6D">
        <w:t xml:space="preserve">, a sve u skladu s čl. </w:t>
      </w:r>
      <w:r w:rsidR="002C7BB6">
        <w:t>16</w:t>
      </w:r>
      <w:r w:rsidR="00666DFD">
        <w:t>4</w:t>
      </w:r>
      <w:r w:rsidR="002C7BB6">
        <w:t>.</w:t>
      </w:r>
      <w:r w:rsidR="00CA0E6D">
        <w:t xml:space="preserve"> </w:t>
      </w:r>
      <w:r w:rsidR="002C7BB6">
        <w:t>Stečajnog zakona</w:t>
      </w:r>
      <w:r w:rsidR="0012580D">
        <w:t xml:space="preserve"> („Narodne novine“ broj 44/96, 29/99, 129/00, 123/03, 197/03, 187/04, 82/06</w:t>
      </w:r>
      <w:r w:rsidR="002A0808">
        <w:t xml:space="preserve">, </w:t>
      </w:r>
      <w:r w:rsidR="0012580D">
        <w:t>116/10</w:t>
      </w:r>
      <w:r w:rsidR="002A0808">
        <w:t>, 25/12 i 133/12</w:t>
      </w:r>
      <w:r w:rsidR="0012580D">
        <w:t>)</w:t>
      </w:r>
      <w:r>
        <w:t xml:space="preserve">. </w:t>
      </w:r>
    </w:p>
    <w:p w:rsidRDefault="006B17D9" w:rsidR="006B17D9">
      <w:pPr>
        <w:pStyle w:val="Tijeloteksta"/>
      </w:pPr>
    </w:p>
    <w:p w:rsidRDefault="00E217F8" w:rsidR="00E217F8">
      <w:pPr>
        <w:pStyle w:val="Tijeloteksta"/>
      </w:pPr>
    </w:p>
    <w:p w:rsidRDefault="00E217F8" w:rsidR="00E217F8">
      <w:pPr>
        <w:pStyle w:val="Tijeloteksta"/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6A70C7">
        <w:t>30</w:t>
      </w:r>
      <w:r w:rsidR="00127883">
        <w:t>. lipnja 2016. g.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7A185F">
        <w:t xml:space="preserve">     </w:t>
      </w:r>
      <w:r w:rsidR="006E0454">
        <w:t xml:space="preserve">   </w:t>
      </w:r>
      <w:r w:rsidR="007A185F">
        <w:t>STEČAJNA SUTKINJA</w:t>
      </w:r>
      <w:r w:rsidR="000B573E" w:rsidRPr="00763833">
        <w:t>: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763833" w:rsidR="00695AD9">
      <w:pPr>
        <w:pStyle w:val="Tijeloteksta"/>
        <w:numPr>
          <w:ilvl w:val="0"/>
          <w:numId w:val="5"/>
        </w:numPr>
      </w:pPr>
      <w:r>
        <w:t>Stečajn</w:t>
      </w:r>
      <w:r w:rsidR="00436640">
        <w:t>a</w:t>
      </w:r>
      <w:r>
        <w:t xml:space="preserve"> upravitelj</w:t>
      </w:r>
      <w:r w:rsidR="00436640">
        <w:t>ica</w:t>
      </w:r>
      <w:r w:rsidR="00E217F8">
        <w:t xml:space="preserve"> </w:t>
      </w:r>
      <w:r w:rsidR="00542142">
        <w:t>Sanja Mišević</w:t>
      </w:r>
    </w:p>
    <w:p w:rsidRDefault="00FE1B54" w:rsidP="00FE1B54" w:rsidR="00FE1B54" w:rsidRPr="001F2437">
      <w:pPr>
        <w:numPr>
          <w:ilvl w:val="0"/>
          <w:numId w:val="5"/>
        </w:numPr>
        <w:rPr>
          <w:rFonts w:eastAsia="Calibri"/>
        </w:rPr>
      </w:pPr>
      <w:r>
        <w:rPr>
          <w:rFonts w:eastAsia="Calibri"/>
        </w:rPr>
        <w:t>Marija Vujnović iz Đakova, O. Ivekovića 93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odjel </w:t>
      </w:r>
      <w:r w:rsidR="0055370E">
        <w:t>Općinsk</w:t>
      </w:r>
      <w:r>
        <w:t>og</w:t>
      </w:r>
      <w:r w:rsidR="0055370E">
        <w:t xml:space="preserve"> sud</w:t>
      </w:r>
      <w:r>
        <w:t>a</w:t>
      </w:r>
      <w:r w:rsidR="0055370E">
        <w:t xml:space="preserve"> u </w:t>
      </w:r>
      <w:r w:rsidR="00436640">
        <w:t>Osijeku SS Đakovo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6A70C7" w:rsidP="00763833" w:rsidR="00436640" w:rsidRPr="00542142">
      <w:pPr>
        <w:pStyle w:val="Tijeloteksta"/>
        <w:numPr>
          <w:ilvl w:val="0"/>
          <w:numId w:val="5"/>
        </w:numPr>
        <w:rPr>
          <w:b/>
        </w:rPr>
      </w:pPr>
      <w:r>
        <w:t>H-Abduco d.o.o. Zagreb, Slavonska avenija 8A</w:t>
      </w:r>
    </w:p>
    <w:p w:rsidRDefault="00E217F8" w:rsidP="00BA441E" w:rsidR="00E217F8">
      <w:pPr>
        <w:pStyle w:val="Tijeloteksta"/>
        <w:numPr>
          <w:ilvl w:val="0"/>
          <w:numId w:val="5"/>
        </w:numPr>
      </w:pPr>
      <w:r>
        <w:t>ŽDO Osijek - odmah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E4DD9">
        <w:t>glasna ploča, ovdje</w:t>
      </w:r>
    </w:p>
    <w:p w:rsidRDefault="00127883" w:rsidR="00E71337">
      <w:pPr>
        <w:pStyle w:val="Tijeloteksta"/>
        <w:numPr>
          <w:ilvl w:val="0"/>
          <w:numId w:val="5"/>
        </w:numPr>
      </w:pPr>
      <w:r>
        <w:t>K-</w:t>
      </w:r>
      <w:r w:rsidR="006A70C7">
        <w:t>30.7.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7A185F" w:rsidP="007A185F" w:rsidR="006E0454" w:rsidRPr="00EF33B5">
      <w:pPr>
        <w:ind w:firstLine="708" w:left="4248"/>
        <w:jc w:val="both"/>
      </w:pPr>
      <w:r>
        <w:t xml:space="preserve">                    </w:t>
      </w:r>
      <w:r w:rsidR="006E0454">
        <w:t xml:space="preserve">    </w:t>
      </w:r>
      <w:r>
        <w:t>STEČAJNA SUTKINJA</w:t>
      </w:r>
      <w:r w:rsidR="006E0454" w:rsidRPr="00EF33B5">
        <w:t>, v.r.</w:t>
      </w:r>
    </w:p>
    <w:p w:rsidRDefault="006E0454" w:rsidP="006E0454" w:rsidR="006E0454" w:rsidRPr="00EF33B5">
      <w:pPr>
        <w:jc w:val="both"/>
      </w:pPr>
      <w:r>
        <w:t xml:space="preserve">                                                                                                                       </w:t>
      </w:r>
      <w:r w:rsidRPr="00EF33B5">
        <w:t xml:space="preserve">  Nada Roso</w:t>
      </w:r>
    </w:p>
    <w:p w:rsidRDefault="006E0454" w:rsidP="006E0454" w:rsidR="006E0454" w:rsidRPr="00EF33B5">
      <w:pPr>
        <w:jc w:val="both"/>
      </w:pPr>
    </w:p>
    <w:p w:rsidRDefault="006E0454" w:rsidP="006E0454" w:rsidR="006E0454" w:rsidRPr="00EF33B5">
      <w:pPr>
        <w:jc w:val="both"/>
      </w:pPr>
    </w:p>
    <w:p w:rsidRDefault="006E0454" w:rsidP="006E0454" w:rsidR="006E0454" w:rsidRPr="00EF33B5">
      <w:pPr>
        <w:jc w:val="both"/>
      </w:pPr>
      <w:r w:rsidRPr="00EF33B5">
        <w:t>POUKA O PRAVNOM LIJEKU:</w:t>
      </w:r>
    </w:p>
    <w:p w:rsidRDefault="006E0454" w:rsidP="006E0454" w:rsidR="006E0454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6E0454" w:rsidP="006E0454" w:rsidR="006E0454" w:rsidRPr="00EF33B5">
      <w:pPr>
        <w:jc w:val="both"/>
      </w:pPr>
    </w:p>
    <w:p w:rsidRDefault="006E0454" w:rsidP="006E0454" w:rsidR="006E045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otpravka</w:t>
      </w:r>
    </w:p>
    <w:p w:rsidRDefault="006E0454" w:rsidP="006E0454" w:rsidR="006E045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6E0454" w:rsidP="006E0454" w:rsidR="006E045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F8F" w:rsidR="00680F8F">
      <w:r>
        <w:separator/>
      </w:r>
    </w:p>
  </w:endnote>
  <w:endnote w:id="0" w:type="continuationSeparator">
    <w:p w:rsidRDefault="00680F8F" w:rsidR="00680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F8F" w:rsidR="00680F8F">
      <w:r>
        <w:separator/>
      </w:r>
    </w:p>
  </w:footnote>
  <w:footnote w:id="0" w:type="continuationSeparator">
    <w:p w:rsidRDefault="00680F8F" w:rsidR="00680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54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127883" w:rsidR="00127883">
    <w:pPr>
      <w:jc w:val="right"/>
    </w:pPr>
    <w:r>
      <w:tab/>
    </w:r>
    <w:r>
      <w:tab/>
    </w:r>
    <w:r w:rsidR="00127883">
      <w:t>6 St-</w:t>
    </w:r>
    <w:r w:rsidR="006A70C7">
      <w:t>217/11-116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5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8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3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5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7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5"/>
  </w:num>
  <w:num w:numId="5">
    <w:abstractNumId w:val="11"/>
  </w:num>
  <w:num w:numId="6">
    <w:abstractNumId w:val="14"/>
  </w:num>
  <w:num w:numId="7">
    <w:abstractNumId w:val="15"/>
  </w:num>
  <w:num w:numId="8">
    <w:abstractNumId w:val="7"/>
  </w:num>
  <w:num w:numId="9">
    <w:abstractNumId w:val="16"/>
  </w:num>
  <w:num w:numId="10">
    <w:abstractNumId w:val="2"/>
  </w:num>
  <w:num w:numId="11">
    <w:abstractNumId w:val="4"/>
  </w:num>
  <w:num w:numId="12">
    <w:abstractNumId w:val="17"/>
  </w:num>
  <w:num w:numId="13">
    <w:abstractNumId w:val="0"/>
  </w:num>
  <w:num w:numId="14">
    <w:abstractNumId w:val="9"/>
  </w:num>
  <w:num w:numId="15">
    <w:abstractNumId w:val="3"/>
  </w:num>
  <w:num w:numId="16">
    <w:abstractNumId w:val="6"/>
  </w:num>
  <w:num w:numId="17">
    <w:abstractNumId w:val="12"/>
  </w:num>
  <w:num w:numId="18">
    <w:abstractNumId w:val="1"/>
  </w:num>
  <w:num w:numId="1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D549D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27B4D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72F5"/>
    <w:rsid w:val="00470300"/>
    <w:rsid w:val="004729F3"/>
    <w:rsid w:val="004879A8"/>
    <w:rsid w:val="004B1F30"/>
    <w:rsid w:val="004B3AE7"/>
    <w:rsid w:val="004B3D9B"/>
    <w:rsid w:val="004D0FE0"/>
    <w:rsid w:val="004E03C2"/>
    <w:rsid w:val="0052368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27641"/>
    <w:rsid w:val="006315D8"/>
    <w:rsid w:val="00666DFD"/>
    <w:rsid w:val="00672D37"/>
    <w:rsid w:val="00680F8F"/>
    <w:rsid w:val="00695AD9"/>
    <w:rsid w:val="006976A3"/>
    <w:rsid w:val="006A70C7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A185F"/>
    <w:rsid w:val="007A2A11"/>
    <w:rsid w:val="007B4D38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642B4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AE114C"/>
    <w:rsid w:val="00B11FDD"/>
    <w:rsid w:val="00B2515B"/>
    <w:rsid w:val="00B258D3"/>
    <w:rsid w:val="00B2798C"/>
    <w:rsid w:val="00B47CF8"/>
    <w:rsid w:val="00B52408"/>
    <w:rsid w:val="00B54F97"/>
    <w:rsid w:val="00B56C02"/>
    <w:rsid w:val="00BA388C"/>
    <w:rsid w:val="00BA441E"/>
    <w:rsid w:val="00BC5C48"/>
    <w:rsid w:val="00BE12FF"/>
    <w:rsid w:val="00BE316E"/>
    <w:rsid w:val="00BF79EC"/>
    <w:rsid w:val="00C26D1C"/>
    <w:rsid w:val="00C3127D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D54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54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4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4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4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D54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54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4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4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4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Marković, OIB 17448143522, L.Jagera 24 Osijek</item>
    </izvorni_sadrzaj>
    <derivirana_varijabla naziv="DomainObject.Predmet.StecajniUpraviteljiListAddressOIB_1">
      <item>Sanja Marković, OIB 17448143522,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3FA0E-AABD-4843-B244-7F9675162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571</properties:Words>
  <properties:Characters>2964</properties:Characters>
  <properties:Lines>120</properties:Lines>
  <properties:Paragraphs>39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2016-06-29T10:24:00Z</dcterms:created>
  <dc:creator>banka</dc:creator>
  <cp:lastModifiedBy>Danijela Sekulić</cp:lastModifiedBy>
  <cp:lastPrinted>2016-06-30T07:02:00Z</cp:lastPrinted>
  <dcterms:modified xmlns:xsi="http://www.w3.org/2001/XMLSchema-instance" xsi:type="dcterms:W3CDTF">2016-06-30T07:05:00Z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