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4e099" w14:paraId="884e099" w:rsidRDefault="003A0642" w:rsidP="00910611" w:rsidR="003A064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0642" w:rsidP="00910611" w:rsidR="003A0642">
      <w:r>
        <w:rPr>
          <w:rFonts w:eastAsia="MS Mincho"/>
        </w:rPr>
        <w:t xml:space="preserve">   REPUBLIKA HRVATSKA</w:t>
      </w:r>
    </w:p>
    <w:p w:rsidRDefault="003A0642" w:rsidP="00910611" w:rsidR="003A0642">
      <w:r>
        <w:rPr>
          <w:rFonts w:eastAsia="MS Mincho"/>
        </w:rPr>
        <w:t>TRGOVAČKI SUD U RIJECI</w:t>
      </w:r>
    </w:p>
    <w:p w:rsidRDefault="003A0642" w:rsidR="003A0642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667DEF" w:rsidP="00C41372" w:rsidR="00667DEF" w:rsidRPr="00667DEF">
      <w:pPr>
        <w:rPr>
          <w:rFonts w:eastAsia="MS Mincho"/>
          <w:lang w:val="hr-HR"/>
        </w:rPr>
      </w:pPr>
      <w:r w:rsidRPr="00667DEF">
        <w:rPr>
          <w:rFonts w:eastAsia="MS Mincho"/>
          <w:lang w:val="hr-HR"/>
        </w:rPr>
        <w:tab/>
      </w:r>
      <w:r w:rsidRPr="00667DEF">
        <w:rPr>
          <w:rFonts w:eastAsia="MS Mincho"/>
          <w:lang w:val="hr-HR"/>
        </w:rPr>
        <w:tab/>
      </w:r>
      <w:r w:rsidRPr="00667DEF">
        <w:rPr>
          <w:rFonts w:eastAsia="MS Mincho"/>
          <w:lang w:val="hr-HR"/>
        </w:rPr>
        <w:tab/>
      </w:r>
      <w:r w:rsidRPr="00667DEF">
        <w:rPr>
          <w:rFonts w:eastAsia="MS Mincho"/>
          <w:lang w:val="hr-HR"/>
        </w:rPr>
        <w:tab/>
      </w:r>
      <w:r w:rsidRPr="00667DEF">
        <w:rPr>
          <w:rFonts w:eastAsia="MS Mincho"/>
          <w:lang w:val="hr-HR"/>
        </w:rPr>
        <w:tab/>
      </w:r>
      <w:r w:rsidRPr="00667DEF">
        <w:rPr>
          <w:rFonts w:eastAsia="MS Mincho"/>
          <w:lang w:val="hr-HR"/>
        </w:rPr>
        <w:tab/>
      </w:r>
      <w:r w:rsidRPr="00667DEF">
        <w:rPr>
          <w:rFonts w:eastAsia="MS Mincho"/>
          <w:lang w:val="hr-HR"/>
        </w:rPr>
        <w:tab/>
      </w:r>
      <w:r w:rsidR="00914973">
        <w:rPr>
          <w:rFonts w:eastAsia="MS Mincho"/>
          <w:lang w:val="hr-HR"/>
        </w:rPr>
        <w:t xml:space="preserve">   </w:t>
      </w:r>
      <w:r w:rsidRPr="00667DEF">
        <w:rPr>
          <w:rFonts w:eastAsia="MS Mincho"/>
          <w:lang w:val="hr-HR"/>
        </w:rPr>
        <w:tab/>
      </w:r>
      <w:r w:rsidR="00914973">
        <w:rPr>
          <w:rFonts w:eastAsia="MS Mincho"/>
          <w:lang w:val="hr-HR"/>
        </w:rPr>
        <w:t xml:space="preserve">          </w:t>
      </w:r>
      <w:r w:rsidR="003743F3">
        <w:rPr>
          <w:rFonts w:eastAsia="MS Mincho"/>
          <w:lang w:val="hr-HR"/>
        </w:rPr>
        <w:t>Poslovni broj 15 St-</w:t>
      </w:r>
      <w:r w:rsidR="009679FD">
        <w:rPr>
          <w:rFonts w:eastAsia="MS Mincho"/>
          <w:lang w:val="hr-HR"/>
        </w:rPr>
        <w:t>331/18-2</w:t>
      </w:r>
    </w:p>
    <w:p w:rsidRDefault="00667DEF" w:rsidP="00C41372" w:rsidR="00667DEF" w:rsidRPr="00914973">
      <w:pPr>
        <w:jc w:val="center"/>
        <w:rPr>
          <w:bCs/>
          <w:lang w:val="hr-HR"/>
        </w:rPr>
      </w:pPr>
    </w:p>
    <w:p w:rsidRDefault="00C41372" w:rsidP="00C41372" w:rsidR="00C41372" w:rsidRPr="00914973">
      <w:pPr>
        <w:jc w:val="center"/>
        <w:rPr>
          <w:bCs/>
          <w:lang w:val="hr-HR"/>
        </w:rPr>
      </w:pPr>
      <w:r w:rsidRPr="00914973">
        <w:rPr>
          <w:bCs/>
          <w:lang w:val="hr-HR"/>
        </w:rPr>
        <w:t xml:space="preserve">R E P U B L I K A    H R V A T S K A </w:t>
      </w:r>
    </w:p>
    <w:p w:rsidRDefault="00C41372" w:rsidP="00C41372" w:rsidR="00C41372" w:rsidRPr="00914973">
      <w:pPr>
        <w:jc w:val="center"/>
        <w:rPr>
          <w:bCs/>
          <w:lang w:val="hr-HR"/>
        </w:rPr>
      </w:pPr>
    </w:p>
    <w:p w:rsidRDefault="00C41372" w:rsidP="00C41372" w:rsidR="00C41372" w:rsidRPr="00914973">
      <w:pPr>
        <w:jc w:val="center"/>
        <w:rPr>
          <w:bCs/>
          <w:lang w:val="hr-HR"/>
        </w:rPr>
      </w:pPr>
      <w:r w:rsidRPr="00914973">
        <w:rPr>
          <w:bCs/>
          <w:lang w:val="hr-HR"/>
        </w:rPr>
        <w:t>R J E Š E N J E</w:t>
      </w:r>
    </w:p>
    <w:p w:rsidRDefault="00AC7F06" w:rsidP="00C41372" w:rsidR="00AC7F06" w:rsidRPr="00667DEF">
      <w:pPr>
        <w:jc w:val="center"/>
        <w:rPr>
          <w:lang w:val="hr-HR"/>
        </w:rPr>
      </w:pP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ab/>
      </w:r>
      <w:r w:rsidR="00667DEF" w:rsidRPr="00667DEF">
        <w:rPr>
          <w:lang w:val="hr-HR"/>
        </w:rPr>
        <w:t>Trgovački sud u Rijeci, OIB 88785964957, po sucu pojedincu Danieli Korlević, odluču</w:t>
      </w:r>
      <w:r w:rsidR="003347BA">
        <w:rPr>
          <w:lang w:val="hr-HR"/>
        </w:rPr>
        <w:t>jući o prijedlogu</w:t>
      </w:r>
      <w:r w:rsidR="009679FD">
        <w:rPr>
          <w:lang w:val="hr-HR"/>
        </w:rPr>
        <w:t xml:space="preserve"> predlagatelja – vjerovnika REPUBLIKE HRVATSKE, koju zastupa Županijsko državno odvjetništvo u Rijeci, </w:t>
      </w:r>
      <w:r w:rsidR="00667DEF" w:rsidRPr="00667DEF">
        <w:rPr>
          <w:lang w:val="hr-HR"/>
        </w:rPr>
        <w:t xml:space="preserve">za nastavak postupka radi naknadne diobe </w:t>
      </w:r>
      <w:r w:rsidR="00667DEF" w:rsidRPr="009679FD">
        <w:rPr>
          <w:lang w:val="hr-HR"/>
        </w:rPr>
        <w:t xml:space="preserve">Stečajne mase iza </w:t>
      </w:r>
      <w:r w:rsidR="009679FD">
        <w:rPr>
          <w:lang w:val="hr-HR"/>
        </w:rPr>
        <w:t xml:space="preserve">ITP – ISTRIA TRGOVINA PROJEKT d.o.o. </w:t>
      </w:r>
      <w:r w:rsidR="00254D29">
        <w:rPr>
          <w:lang w:val="hr-HR"/>
        </w:rPr>
        <w:t>Zagreb, Pavla Hatza 10</w:t>
      </w:r>
      <w:r w:rsidR="009679FD">
        <w:rPr>
          <w:lang w:val="hr-HR"/>
        </w:rPr>
        <w:t xml:space="preserve">, </w:t>
      </w:r>
      <w:r w:rsidRPr="00667DEF">
        <w:rPr>
          <w:lang w:val="hr-HR"/>
        </w:rPr>
        <w:t>dana</w:t>
      </w:r>
      <w:r w:rsidR="00216077">
        <w:rPr>
          <w:lang w:val="hr-HR"/>
        </w:rPr>
        <w:t xml:space="preserve"> </w:t>
      </w:r>
      <w:r w:rsidR="009679FD">
        <w:rPr>
          <w:lang w:val="hr-HR"/>
        </w:rPr>
        <w:t>09. srpnja</w:t>
      </w:r>
      <w:r w:rsidR="00216077">
        <w:rPr>
          <w:lang w:val="hr-HR"/>
        </w:rPr>
        <w:t xml:space="preserve"> 2018. godine </w:t>
      </w:r>
    </w:p>
    <w:p w:rsidRDefault="009A1D2E" w:rsidP="00C41372" w:rsidR="009A1D2E" w:rsidRPr="00667DEF">
      <w:pPr>
        <w:jc w:val="center"/>
        <w:rPr>
          <w:lang w:val="hr-HR"/>
        </w:rPr>
      </w:pPr>
    </w:p>
    <w:p w:rsidRDefault="00C41372" w:rsidP="00C41372" w:rsidR="00C41372" w:rsidRPr="00667DEF">
      <w:pPr>
        <w:jc w:val="center"/>
        <w:rPr>
          <w:lang w:val="hr-HR"/>
        </w:rPr>
      </w:pPr>
      <w:r w:rsidRPr="00667DEF">
        <w:rPr>
          <w:lang w:val="hr-HR"/>
        </w:rPr>
        <w:t>r i j e š i o    j e</w:t>
      </w:r>
    </w:p>
    <w:p w:rsidRDefault="00C41372" w:rsidP="00C41372" w:rsidR="00C41372">
      <w:pPr>
        <w:jc w:val="center"/>
        <w:rPr>
          <w:b/>
          <w:lang w:val="hr-HR"/>
        </w:rPr>
      </w:pPr>
    </w:p>
    <w:p w:rsidRDefault="00C41372" w:rsidP="00C41372" w:rsidR="00C41372" w:rsidRPr="009679FD">
      <w:pPr>
        <w:jc w:val="both"/>
        <w:rPr>
          <w:bCs/>
          <w:lang w:val="hr-HR"/>
        </w:rPr>
      </w:pPr>
      <w:r w:rsidRPr="00667DEF">
        <w:rPr>
          <w:bCs/>
          <w:lang w:val="hr-HR"/>
        </w:rPr>
        <w:t xml:space="preserve">I.  </w:t>
      </w:r>
      <w:r w:rsidRPr="00667DEF">
        <w:rPr>
          <w:bCs/>
          <w:lang w:val="hr-HR"/>
        </w:rPr>
        <w:tab/>
        <w:t xml:space="preserve">Određuje se nastavljanje postupka radi naknadne diobe </w:t>
      </w:r>
      <w:r w:rsidR="003743F3" w:rsidRPr="009679FD">
        <w:rPr>
          <w:lang w:val="hr-HR"/>
        </w:rPr>
        <w:t xml:space="preserve">Stečajne mase iza </w:t>
      </w:r>
      <w:r w:rsidR="009679FD" w:rsidRPr="009679FD">
        <w:rPr>
          <w:lang w:val="hr-HR"/>
        </w:rPr>
        <w:t xml:space="preserve">ITP – ISTRIA TRGOVINA PROJEKT d.o.o. </w:t>
      </w:r>
      <w:r w:rsidR="009679FD">
        <w:rPr>
          <w:lang w:val="hr-HR"/>
        </w:rPr>
        <w:t>Zagreb, Pavla Hatza 10, OIB 38520397681</w:t>
      </w:r>
      <w:r w:rsidR="00216077" w:rsidRPr="009679FD">
        <w:rPr>
          <w:lang w:val="hr-HR"/>
        </w:rPr>
        <w:t>.</w:t>
      </w:r>
      <w:r w:rsidRPr="009679FD">
        <w:rPr>
          <w:bCs/>
          <w:lang w:val="hr-HR"/>
        </w:rPr>
        <w:t xml:space="preserve"> </w:t>
      </w:r>
    </w:p>
    <w:p w:rsidRDefault="009D156B" w:rsidP="00C41372" w:rsidR="009D156B">
      <w:pPr>
        <w:jc w:val="both"/>
        <w:rPr>
          <w:lang w:val="hr-HR"/>
        </w:rPr>
      </w:pPr>
    </w:p>
    <w:p w:rsidRDefault="009D156B" w:rsidP="00C41372" w:rsidR="00C41372">
      <w:pPr>
        <w:jc w:val="both"/>
        <w:rPr>
          <w:lang w:val="hr-HR"/>
        </w:rPr>
      </w:pPr>
      <w:r>
        <w:rPr>
          <w:lang w:val="hr-HR"/>
        </w:rPr>
        <w:t>II.</w:t>
      </w:r>
      <w:r>
        <w:rPr>
          <w:lang w:val="hr-HR"/>
        </w:rPr>
        <w:tab/>
      </w:r>
      <w:r w:rsidR="00C41372" w:rsidRPr="00667DEF">
        <w:rPr>
          <w:lang w:val="hr-HR"/>
        </w:rPr>
        <w:t xml:space="preserve">Oglas o određivanju nastavka postupka radi naknadne diobe </w:t>
      </w:r>
      <w:r w:rsidR="003743F3" w:rsidRPr="009679FD">
        <w:rPr>
          <w:lang w:val="hr-HR"/>
        </w:rPr>
        <w:t xml:space="preserve">Stečajne mase iza </w:t>
      </w:r>
      <w:r w:rsidR="009679FD" w:rsidRPr="009679FD">
        <w:rPr>
          <w:lang w:val="hr-HR"/>
        </w:rPr>
        <w:t>ITP – ISTRIA TRGOVINA PROJEKT d.o.o. Zagreb, Pavla Hatza 10, OIB 38520397681</w:t>
      </w:r>
      <w:r w:rsidR="00C41372" w:rsidRPr="009679FD">
        <w:rPr>
          <w:lang w:val="hr-HR"/>
        </w:rPr>
        <w:t>,</w:t>
      </w:r>
      <w:r w:rsidR="00C41372" w:rsidRPr="00667DEF">
        <w:rPr>
          <w:b/>
          <w:lang w:val="hr-HR"/>
        </w:rPr>
        <w:t xml:space="preserve"> </w:t>
      </w:r>
      <w:r w:rsidR="00C41372" w:rsidRPr="00667DEF">
        <w:rPr>
          <w:lang w:val="hr-HR"/>
        </w:rPr>
        <w:t xml:space="preserve">istaknut će se na mrežnoj stranici e-Oglasne ploče sudova dana </w:t>
      </w:r>
      <w:r w:rsidR="009679FD">
        <w:rPr>
          <w:lang w:val="hr-HR"/>
        </w:rPr>
        <w:t>09. srpnja</w:t>
      </w:r>
      <w:r w:rsidR="00216077">
        <w:rPr>
          <w:lang w:val="hr-HR"/>
        </w:rPr>
        <w:t xml:space="preserve"> 2018. godine</w:t>
      </w:r>
      <w:r w:rsidR="00C41372" w:rsidRPr="00667DEF">
        <w:rPr>
          <w:lang w:val="hr-HR"/>
        </w:rPr>
        <w:t xml:space="preserve">. </w:t>
      </w:r>
    </w:p>
    <w:p w:rsidRDefault="00402DDF" w:rsidP="00C41372" w:rsidR="00402DDF" w:rsidRPr="00667DEF">
      <w:pPr>
        <w:jc w:val="both"/>
        <w:rPr>
          <w:lang w:val="hr-HR"/>
        </w:rPr>
      </w:pPr>
    </w:p>
    <w:p w:rsidRDefault="009679FD" w:rsidP="00C41372" w:rsidR="00C41372" w:rsidRPr="00667DEF">
      <w:pPr>
        <w:jc w:val="both"/>
        <w:rPr>
          <w:lang w:val="hr-HR"/>
        </w:rPr>
      </w:pPr>
      <w:r>
        <w:rPr>
          <w:lang w:val="hr-HR"/>
        </w:rPr>
        <w:t>III</w:t>
      </w:r>
      <w:r w:rsidR="00C41372" w:rsidRPr="00667DEF">
        <w:rPr>
          <w:lang w:val="hr-HR"/>
        </w:rPr>
        <w:t xml:space="preserve">. </w:t>
      </w:r>
      <w:r w:rsidR="00C41372" w:rsidRPr="00667DEF">
        <w:rPr>
          <w:lang w:val="hr-HR"/>
        </w:rPr>
        <w:tab/>
        <w:t xml:space="preserve">Pozivaju se vjerovnici viših isplatnih redova u roku od 30 dana od dana objave rješenja u skladu s pravilima Stečajnog zakona o prijavi tražbina prijave svoje tražbine na adresu stečajnog upravitelja </w:t>
      </w:r>
      <w:r w:rsidRPr="009679FD">
        <w:rPr>
          <w:lang w:val="hr-HR"/>
        </w:rPr>
        <w:t>Jelenko Lehki iz Zagreba, Pavla Hatza 10</w:t>
      </w:r>
      <w:r w:rsidR="00216077" w:rsidRPr="009679FD">
        <w:rPr>
          <w:lang w:val="hr-HR"/>
        </w:rPr>
        <w:t>,</w:t>
      </w:r>
      <w:r w:rsidR="00216077" w:rsidRPr="00216077">
        <w:rPr>
          <w:b/>
          <w:lang w:val="hr-HR"/>
        </w:rPr>
        <w:t xml:space="preserve"> </w:t>
      </w:r>
      <w:r w:rsidR="00C41372" w:rsidRPr="00667DEF">
        <w:rPr>
          <w:lang w:val="hr-HR"/>
        </w:rPr>
        <w:t>podneskom u dva primjerka s dokazom sukladno članku 257. Stečajnog zakona (</w:t>
      </w:r>
      <w:r w:rsidR="00C41372" w:rsidRPr="00667DEF">
        <w:rPr>
          <w:bCs/>
          <w:lang w:val="hr-HR"/>
        </w:rPr>
        <w:t xml:space="preserve">Narodne novine br. </w:t>
      </w:r>
      <w:r>
        <w:rPr>
          <w:bCs/>
          <w:lang w:val="hr-HR"/>
        </w:rPr>
        <w:t>104/17</w:t>
      </w:r>
      <w:r w:rsidR="00C41372" w:rsidRPr="00667DEF">
        <w:rPr>
          <w:bCs/>
          <w:lang w:val="hr-HR"/>
        </w:rPr>
        <w:t>, dalje: SZ-a)</w:t>
      </w:r>
      <w:r w:rsidR="00C41372" w:rsidRPr="00667DEF">
        <w:rPr>
          <w:lang w:val="hr-HR"/>
        </w:rPr>
        <w:t>.</w:t>
      </w: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ab/>
        <w:t>Prijavi tražbine u prijepisu se prilažu isprave iz koje tražbina proizlazi, odnosno kojima se dokazuje.</w:t>
      </w: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 xml:space="preserve">           Tražbine se prijavljuju u kunama, te je potrebno navesti i broj žiro računa, ako se radi o pravnoj osobi.</w:t>
      </w: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 xml:space="preserve">           Ako se prijavljuju tražbine o kojima se vodi parnica, u prijavi treba navesti sud pred kojim se vodi parnica s naznakom broja spisa.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ab/>
        <w:t xml:space="preserve">Prijavi je potrebito priložiti dokaz o plaćanju pristojbe u visini od 2% prijavljene tražbine, ali ne više od 500,00 kn i to u korist Državnog proračuna 1001005-1863000160 </w:t>
      </w:r>
      <w:r w:rsidR="003347BA">
        <w:rPr>
          <w:lang w:val="hr-HR"/>
        </w:rPr>
        <w:t>poziv na broj 64 5045</w:t>
      </w:r>
      <w:r w:rsidR="003743F3">
        <w:rPr>
          <w:lang w:val="hr-HR"/>
        </w:rPr>
        <w:t>-3540-</w:t>
      </w:r>
      <w:r w:rsidR="00216077">
        <w:rPr>
          <w:lang w:val="hr-HR"/>
        </w:rPr>
        <w:t>3</w:t>
      </w:r>
      <w:r w:rsidR="009679FD">
        <w:rPr>
          <w:lang w:val="hr-HR"/>
        </w:rPr>
        <w:t>31</w:t>
      </w:r>
      <w:r w:rsidR="00216077">
        <w:rPr>
          <w:lang w:val="hr-HR"/>
        </w:rPr>
        <w:t>2018</w:t>
      </w:r>
      <w:r w:rsidRPr="00667DEF">
        <w:rPr>
          <w:lang w:val="hr-HR"/>
        </w:rPr>
        <w:t>. Zaposlenici koji prijavljuju svoja potraživanja po osnovu rada ne moraju platiti pristojbu.</w:t>
      </w: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ab/>
        <w:t>Samo prijave dostavljene na adresu koja je navedena u točki IV. ovog rješenja smatraju se urednima i pravovremenima.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9679FD" w:rsidP="00C41372" w:rsidR="00C41372" w:rsidRPr="00667DEF">
      <w:pPr>
        <w:jc w:val="both"/>
        <w:rPr>
          <w:lang w:val="hr-HR"/>
        </w:rPr>
      </w:pPr>
      <w:r>
        <w:rPr>
          <w:lang w:val="hr-HR"/>
        </w:rPr>
        <w:t>I</w:t>
      </w:r>
      <w:r w:rsidR="003347BA">
        <w:rPr>
          <w:lang w:val="hr-HR"/>
        </w:rPr>
        <w:t>V</w:t>
      </w:r>
      <w:r w:rsidR="00C41372" w:rsidRPr="00667DEF">
        <w:rPr>
          <w:lang w:val="hr-HR"/>
        </w:rPr>
        <w:t>.</w:t>
      </w:r>
      <w:r w:rsidR="00C41372" w:rsidRPr="00667DEF">
        <w:rPr>
          <w:lang w:val="hr-HR"/>
        </w:rPr>
        <w:tab/>
        <w:t xml:space="preserve">Ako radnik ili prijašnji dužnikov radnik nije prijavio tražbinu, smatrat će se da je tražbinu prijavio u skladu s popisom svih tražbina radnika i prijašnjih dužnikovih radnika dospjelih do otvaranja stečajnog postupka koji popis sastavlja stečajni upravitelj (čl.257. st.4. SZ-a). 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294D4E" w:rsidP="00C41372" w:rsidR="00C41372" w:rsidRPr="00667DEF">
      <w:pPr>
        <w:jc w:val="both"/>
        <w:rPr>
          <w:lang w:val="hr-HR"/>
        </w:rPr>
      </w:pPr>
      <w:r>
        <w:rPr>
          <w:lang w:val="hr-HR"/>
        </w:rPr>
        <w:t>V</w:t>
      </w:r>
      <w:r w:rsidR="00C41372" w:rsidRPr="00667DEF">
        <w:rPr>
          <w:lang w:val="hr-HR"/>
        </w:rPr>
        <w:t xml:space="preserve">. </w:t>
      </w:r>
      <w:r w:rsidR="00C41372" w:rsidRPr="00667DEF">
        <w:rPr>
          <w:lang w:val="hr-HR"/>
        </w:rPr>
        <w:tab/>
        <w:t>Razlučni i izlučni vjerovnici se pozivaju da u roku iz t</w:t>
      </w:r>
      <w:r w:rsidR="009D156B">
        <w:rPr>
          <w:lang w:val="hr-HR"/>
        </w:rPr>
        <w:t>. IV</w:t>
      </w:r>
      <w:r w:rsidR="00C41372" w:rsidRPr="00667DEF">
        <w:rPr>
          <w:lang w:val="hr-HR"/>
        </w:rPr>
        <w:t xml:space="preserve">. ovog rješenja obavijeste stečajnog upravitelja o svojim pravima, sukladno odredbi čl.258. SZ-a. </w:t>
      </w: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ab/>
        <w:t>Ako razlučni vjerovnici prijavljuju tražbinu kao stečajni vjerovnici, u prijavi su dužni naznačiti dio imovine stečajnog dužnika na koji se odnosi njihovo razlučno pravo i iznos do kojega njihova tražbina predvidivo neće biti namirena tim razlučnim pravom (čl.129. st.1. i čl.259. st.2. SZ-a).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294D4E" w:rsidP="00C41372" w:rsidR="00C41372" w:rsidRPr="00667DEF">
      <w:pPr>
        <w:jc w:val="both"/>
        <w:rPr>
          <w:lang w:val="hr-HR"/>
        </w:rPr>
      </w:pPr>
      <w:r>
        <w:rPr>
          <w:lang w:val="hr-HR"/>
        </w:rPr>
        <w:t>VI</w:t>
      </w:r>
      <w:r w:rsidR="00C41372" w:rsidRPr="00667DEF">
        <w:rPr>
          <w:lang w:val="hr-HR"/>
        </w:rPr>
        <w:t xml:space="preserve">. </w:t>
      </w:r>
      <w:r w:rsidR="00C41372" w:rsidRPr="00667DEF">
        <w:rPr>
          <w:lang w:val="hr-HR"/>
        </w:rPr>
        <w:tab/>
        <w:t xml:space="preserve">Nastavak postupka radi naknadne diobe </w:t>
      </w:r>
      <w:r w:rsidR="003743F3" w:rsidRPr="009679FD">
        <w:rPr>
          <w:lang w:val="hr-HR"/>
        </w:rPr>
        <w:t xml:space="preserve">Stečajne mase iza </w:t>
      </w:r>
      <w:r w:rsidR="009679FD" w:rsidRPr="009679FD">
        <w:rPr>
          <w:lang w:val="hr-HR"/>
        </w:rPr>
        <w:t xml:space="preserve">ITP – ISTRIA TRGOVINA PROJEKT d.o.o. Zagreb, Pavla Hatza 10, </w:t>
      </w:r>
      <w:r w:rsidR="00C41372" w:rsidRPr="00667DEF">
        <w:rPr>
          <w:lang w:val="hr-HR"/>
        </w:rPr>
        <w:t xml:space="preserve">određen je </w:t>
      </w:r>
      <w:r w:rsidR="00C2457A">
        <w:rPr>
          <w:lang w:val="hr-HR"/>
        </w:rPr>
        <w:t>09. srpnja</w:t>
      </w:r>
      <w:r w:rsidR="003743F3">
        <w:rPr>
          <w:lang w:val="hr-HR"/>
        </w:rPr>
        <w:t xml:space="preserve"> 2018. </w:t>
      </w:r>
      <w:r w:rsidR="00216077">
        <w:rPr>
          <w:lang w:val="hr-HR"/>
        </w:rPr>
        <w:t xml:space="preserve">godine </w:t>
      </w:r>
      <w:r w:rsidR="003743F3">
        <w:rPr>
          <w:lang w:val="hr-HR"/>
        </w:rPr>
        <w:t>u 1</w:t>
      </w:r>
      <w:r w:rsidR="00C2457A">
        <w:rPr>
          <w:lang w:val="hr-HR"/>
        </w:rPr>
        <w:t>3</w:t>
      </w:r>
      <w:r w:rsidR="00591E53">
        <w:rPr>
          <w:lang w:val="hr-HR"/>
        </w:rPr>
        <w:t xml:space="preserve"> sati i </w:t>
      </w:r>
      <w:r w:rsidR="00C2457A">
        <w:rPr>
          <w:lang w:val="hr-HR"/>
        </w:rPr>
        <w:t>3</w:t>
      </w:r>
      <w:r w:rsidR="00216077">
        <w:rPr>
          <w:lang w:val="hr-HR"/>
        </w:rPr>
        <w:t>5</w:t>
      </w:r>
      <w:r w:rsidR="00C41372" w:rsidRPr="00667DEF">
        <w:rPr>
          <w:lang w:val="hr-HR"/>
        </w:rPr>
        <w:t xml:space="preserve"> minuta.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9679FD" w:rsidP="00C41372" w:rsidR="00C41372" w:rsidRPr="00667DEF">
      <w:pPr>
        <w:jc w:val="both"/>
        <w:rPr>
          <w:lang w:val="hr-HR"/>
        </w:rPr>
      </w:pPr>
      <w:r>
        <w:rPr>
          <w:lang w:val="hr-HR"/>
        </w:rPr>
        <w:t>VII.</w:t>
      </w:r>
      <w:r w:rsidR="00C41372" w:rsidRPr="00667DEF">
        <w:rPr>
          <w:lang w:val="hr-HR"/>
        </w:rPr>
        <w:t xml:space="preserve"> </w:t>
      </w:r>
      <w:r w:rsidR="00C41372" w:rsidRPr="00667DEF">
        <w:rPr>
          <w:lang w:val="hr-HR"/>
        </w:rPr>
        <w:tab/>
        <w:t>Pozivaju se dužnikovi dužnici da svoje obveze bez odgode ispunjavaju stečajnom upravitelju za stečajnog dužnika.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9679FD" w:rsidP="00C2457A" w:rsidR="003347BA">
      <w:pPr>
        <w:jc w:val="both"/>
        <w:rPr>
          <w:lang w:val="hr-HR"/>
        </w:rPr>
      </w:pPr>
      <w:r>
        <w:rPr>
          <w:lang w:val="hr-HR"/>
        </w:rPr>
        <w:t>VIII</w:t>
      </w:r>
      <w:r w:rsidR="00C41372" w:rsidRPr="00667DEF">
        <w:rPr>
          <w:lang w:val="hr-HR"/>
        </w:rPr>
        <w:t xml:space="preserve">. </w:t>
      </w:r>
      <w:r w:rsidR="00C41372" w:rsidRPr="00667DEF">
        <w:rPr>
          <w:lang w:val="hr-HR"/>
        </w:rPr>
        <w:tab/>
        <w:t xml:space="preserve">Ovo rješenje dostavlja se sudskom registru ovoga suda </w:t>
      </w:r>
      <w:r w:rsidR="00C2457A">
        <w:rPr>
          <w:lang w:val="hr-HR"/>
        </w:rPr>
        <w:t xml:space="preserve">radi zabilježbe nastavka postupka radi naknadne diobe Stečajne mase iza </w:t>
      </w:r>
      <w:r w:rsidR="00C2457A" w:rsidRPr="009679FD">
        <w:rPr>
          <w:lang w:val="hr-HR"/>
        </w:rPr>
        <w:t>ITP – ISTRIA TRGOVINA PROJEKT d.o.o. Zagreb, Pavla Hatza 10, OIB 38520397681</w:t>
      </w:r>
      <w:r w:rsidR="00C2457A">
        <w:rPr>
          <w:lang w:val="hr-HR"/>
        </w:rPr>
        <w:t>.</w:t>
      </w:r>
    </w:p>
    <w:p w:rsidRDefault="001D2617" w:rsidP="001D2617" w:rsidR="001D2617" w:rsidRPr="00667DEF">
      <w:pPr>
        <w:jc w:val="both"/>
        <w:rPr>
          <w:lang w:val="hr-HR"/>
        </w:rPr>
      </w:pPr>
    </w:p>
    <w:p w:rsidRDefault="009679FD" w:rsidP="00914973" w:rsidR="00914973">
      <w:pPr>
        <w:jc w:val="both"/>
        <w:rPr>
          <w:lang w:val="hr-HR"/>
        </w:rPr>
      </w:pPr>
      <w:r>
        <w:rPr>
          <w:lang w:val="hr-HR"/>
        </w:rPr>
        <w:t>I</w:t>
      </w:r>
      <w:r w:rsidR="003347BA">
        <w:rPr>
          <w:lang w:val="hr-HR"/>
        </w:rPr>
        <w:t>X</w:t>
      </w:r>
      <w:r w:rsidR="00C41372" w:rsidRPr="00667DEF">
        <w:rPr>
          <w:lang w:val="hr-HR"/>
        </w:rPr>
        <w:t xml:space="preserve">. </w:t>
      </w:r>
      <w:r w:rsidR="00C41372" w:rsidRPr="00667DEF">
        <w:rPr>
          <w:lang w:val="hr-HR"/>
        </w:rPr>
        <w:tab/>
        <w:t>Ispitno ročište na kojem će se ispitivati prijavljene tražbine određuje se za dan</w:t>
      </w:r>
    </w:p>
    <w:p w:rsidRDefault="009679FD" w:rsidP="00914973" w:rsidR="009679FD">
      <w:pPr>
        <w:jc w:val="both"/>
        <w:rPr>
          <w:lang w:val="hr-HR"/>
        </w:rPr>
      </w:pPr>
    </w:p>
    <w:p w:rsidRDefault="00914973" w:rsidP="00914973" w:rsidR="00C41372" w:rsidRPr="00914973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1D2617">
        <w:rPr>
          <w:lang w:val="hr-HR"/>
        </w:rPr>
        <w:t xml:space="preserve">     </w:t>
      </w:r>
      <w:r w:rsidR="00C2457A">
        <w:rPr>
          <w:b/>
          <w:lang w:val="hr-HR"/>
        </w:rPr>
        <w:t>13</w:t>
      </w:r>
      <w:r w:rsidR="00FA38DB">
        <w:rPr>
          <w:b/>
          <w:lang w:val="hr-HR"/>
        </w:rPr>
        <w:t>. rujna</w:t>
      </w:r>
      <w:r w:rsidRPr="001D2617">
        <w:rPr>
          <w:b/>
          <w:lang w:val="hr-HR"/>
        </w:rPr>
        <w:t xml:space="preserve"> </w:t>
      </w:r>
      <w:r w:rsidR="00C41372" w:rsidRPr="001D2617">
        <w:rPr>
          <w:b/>
          <w:lang w:val="hr-HR"/>
        </w:rPr>
        <w:t>2018</w:t>
      </w:r>
      <w:r w:rsidR="00C41372" w:rsidRPr="00667DEF">
        <w:rPr>
          <w:b/>
          <w:lang w:val="hr-HR"/>
        </w:rPr>
        <w:t xml:space="preserve">. </w:t>
      </w:r>
      <w:r w:rsidR="001D2617">
        <w:rPr>
          <w:b/>
          <w:lang w:val="hr-HR"/>
        </w:rPr>
        <w:t xml:space="preserve">u </w:t>
      </w:r>
      <w:r w:rsidR="00C2457A">
        <w:rPr>
          <w:b/>
          <w:lang w:val="hr-HR"/>
        </w:rPr>
        <w:t>10</w:t>
      </w:r>
      <w:r w:rsidR="003347BA">
        <w:rPr>
          <w:b/>
          <w:lang w:val="hr-HR"/>
        </w:rPr>
        <w:t>:0</w:t>
      </w:r>
      <w:r w:rsidR="00C41372" w:rsidRPr="00667DEF">
        <w:rPr>
          <w:b/>
          <w:lang w:val="hr-HR"/>
        </w:rPr>
        <w:t>0 sati</w:t>
      </w:r>
    </w:p>
    <w:p w:rsidRDefault="00C41372" w:rsidP="00C41372" w:rsidR="00C41372" w:rsidRPr="00667DEF">
      <w:pPr>
        <w:jc w:val="center"/>
        <w:rPr>
          <w:b/>
          <w:lang w:val="hr-HR"/>
        </w:rPr>
      </w:pPr>
      <w:r w:rsidRPr="00667DEF">
        <w:rPr>
          <w:b/>
          <w:lang w:val="hr-HR"/>
        </w:rPr>
        <w:t>u Trgovačkom sudu u Rijeci</w:t>
      </w:r>
    </w:p>
    <w:p w:rsidRDefault="00C41372" w:rsidP="00C41372" w:rsidR="00C41372" w:rsidRPr="00667DEF">
      <w:pPr>
        <w:jc w:val="center"/>
        <w:rPr>
          <w:b/>
          <w:lang w:val="hr-HR"/>
        </w:rPr>
      </w:pPr>
      <w:r w:rsidRPr="00667DEF">
        <w:rPr>
          <w:b/>
          <w:lang w:val="hr-HR"/>
        </w:rPr>
        <w:t>Zadarska 1 i 3</w:t>
      </w:r>
    </w:p>
    <w:p w:rsidRDefault="00C41372" w:rsidP="00C41372" w:rsidR="00C41372">
      <w:pPr>
        <w:jc w:val="center"/>
        <w:rPr>
          <w:b/>
          <w:lang w:val="hr-HR"/>
        </w:rPr>
      </w:pPr>
      <w:r w:rsidRPr="00667DEF">
        <w:rPr>
          <w:b/>
          <w:lang w:val="hr-HR"/>
        </w:rPr>
        <w:t>sudnica broj 2, I kat</w:t>
      </w:r>
    </w:p>
    <w:p w:rsidRDefault="009679FD" w:rsidP="00C41372" w:rsidR="009679FD" w:rsidRPr="00667DEF">
      <w:pPr>
        <w:jc w:val="center"/>
        <w:rPr>
          <w:b/>
          <w:lang w:val="hr-HR"/>
        </w:rPr>
      </w:pP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ab/>
        <w:t>Na ovom ročištu ispitat će se samo prijave prispjele u otvorenom roku iz ovog oglasa.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294D4E" w:rsidP="00C41372" w:rsidR="00C41372">
      <w:pPr>
        <w:jc w:val="both"/>
        <w:rPr>
          <w:lang w:val="hr-HR"/>
        </w:rPr>
      </w:pPr>
      <w:r>
        <w:rPr>
          <w:lang w:val="hr-HR"/>
        </w:rPr>
        <w:t>X</w:t>
      </w:r>
      <w:r w:rsidR="00C41372" w:rsidRPr="00667DEF">
        <w:rPr>
          <w:lang w:val="hr-HR"/>
        </w:rPr>
        <w:t xml:space="preserve">. </w:t>
      </w:r>
      <w:r w:rsidR="00C41372" w:rsidRPr="00667DEF">
        <w:rPr>
          <w:lang w:val="hr-HR"/>
        </w:rPr>
        <w:tab/>
        <w:t>Ročištu mogu prisustvovati vjerovnici odnosno njihovi opunomoćenici.</w:t>
      </w:r>
    </w:p>
    <w:p w:rsidRDefault="00914973" w:rsidP="00C41372" w:rsidR="00914973" w:rsidRPr="00667DEF">
      <w:pPr>
        <w:jc w:val="both"/>
        <w:rPr>
          <w:lang w:val="hr-HR"/>
        </w:rPr>
      </w:pPr>
    </w:p>
    <w:p w:rsidRDefault="00294D4E" w:rsidP="00C41372" w:rsidR="00C41372" w:rsidRPr="00667DEF">
      <w:pPr>
        <w:jc w:val="both"/>
        <w:rPr>
          <w:lang w:val="hr-HR"/>
        </w:rPr>
      </w:pPr>
      <w:r>
        <w:rPr>
          <w:lang w:val="hr-HR"/>
        </w:rPr>
        <w:t>X</w:t>
      </w:r>
      <w:r w:rsidR="009D156B">
        <w:rPr>
          <w:lang w:val="hr-HR"/>
        </w:rPr>
        <w:t>I</w:t>
      </w:r>
      <w:r w:rsidR="00C41372" w:rsidRPr="00667DEF">
        <w:rPr>
          <w:lang w:val="hr-HR"/>
        </w:rPr>
        <w:t xml:space="preserve">. </w:t>
      </w:r>
      <w:r w:rsidR="00C41372" w:rsidRPr="00667DEF">
        <w:rPr>
          <w:lang w:val="hr-HR"/>
        </w:rPr>
        <w:tab/>
        <w:t xml:space="preserve">Tablice iz čl.259. st.2. SZ-a objavit će se na mrežnoj stranici e-Oglasna ploča sudova nakon isteka roka za prijavu tražbina, a najkasnije osam dana prije održavanja ispitnog ročišta. 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3347BA" w:rsidP="00C41372" w:rsidR="00C41372" w:rsidRPr="00667DEF">
      <w:pPr>
        <w:jc w:val="both"/>
        <w:rPr>
          <w:lang w:val="hr-HR"/>
        </w:rPr>
      </w:pPr>
      <w:r>
        <w:rPr>
          <w:lang w:val="hr-HR"/>
        </w:rPr>
        <w:t>XI</w:t>
      </w:r>
      <w:r w:rsidR="009679FD">
        <w:rPr>
          <w:lang w:val="hr-HR"/>
        </w:rPr>
        <w:t>I</w:t>
      </w:r>
      <w:r w:rsidR="00C41372" w:rsidRPr="00667DEF">
        <w:rPr>
          <w:lang w:val="hr-HR"/>
        </w:rPr>
        <w:t xml:space="preserve">. </w:t>
      </w:r>
      <w:r w:rsidR="00C41372" w:rsidRPr="00667DEF">
        <w:rPr>
          <w:lang w:val="hr-HR"/>
        </w:rPr>
        <w:tab/>
        <w:t xml:space="preserve">Prijave tražbina i isprave izložit će se u pisarnici suda, soba 301, III. kat, na uvid sudionicima, nakon isteka roka za prijavu tražbina, a najkasnije osam dana prije održavanja ispitnog ročišta (čl.259. st.3. SZ-a). 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C41372" w:rsidP="00914973" w:rsidR="00914973">
      <w:pPr>
        <w:jc w:val="both"/>
        <w:rPr>
          <w:lang w:val="hr-HR"/>
        </w:rPr>
      </w:pPr>
      <w:r w:rsidRPr="00667DEF">
        <w:rPr>
          <w:lang w:val="hr-HR"/>
        </w:rPr>
        <w:t>X</w:t>
      </w:r>
      <w:r w:rsidR="009679FD">
        <w:rPr>
          <w:lang w:val="hr-HR"/>
        </w:rPr>
        <w:t>III</w:t>
      </w:r>
      <w:r w:rsidRPr="00667DEF">
        <w:rPr>
          <w:lang w:val="hr-HR"/>
        </w:rPr>
        <w:t>.</w:t>
      </w:r>
      <w:r w:rsidRPr="00667DEF">
        <w:rPr>
          <w:lang w:val="hr-HR"/>
        </w:rPr>
        <w:tab/>
        <w:t xml:space="preserve">Izvještajno ročište na kojem će se na temelju izvješća stečajnog upravitelja odlučivati o nastavku postupka radi naknadne diobe stečajne mase </w:t>
      </w:r>
      <w:r w:rsidR="00914973">
        <w:rPr>
          <w:lang w:val="hr-HR"/>
        </w:rPr>
        <w:t xml:space="preserve">dužnika određuje se za dan </w:t>
      </w:r>
    </w:p>
    <w:p w:rsidRDefault="009679FD" w:rsidP="00914973" w:rsidR="009679FD">
      <w:pPr>
        <w:jc w:val="both"/>
        <w:rPr>
          <w:lang w:val="hr-HR"/>
        </w:rPr>
      </w:pPr>
    </w:p>
    <w:p w:rsidRDefault="00914973" w:rsidP="00914973" w:rsidR="00C41372" w:rsidRPr="00667DEF">
      <w:pPr>
        <w:jc w:val="both"/>
        <w:rPr>
          <w:b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  <w:r w:rsidR="00C2457A">
        <w:rPr>
          <w:b/>
          <w:lang w:val="hr-HR"/>
        </w:rPr>
        <w:t>13</w:t>
      </w:r>
      <w:r w:rsidR="00FA38DB">
        <w:rPr>
          <w:b/>
          <w:lang w:val="hr-HR"/>
        </w:rPr>
        <w:t>. rujna</w:t>
      </w:r>
      <w:r w:rsidR="001D2617" w:rsidRPr="001D2617">
        <w:rPr>
          <w:b/>
          <w:lang w:val="hr-HR"/>
        </w:rPr>
        <w:t xml:space="preserve"> </w:t>
      </w:r>
      <w:r w:rsidR="00C41372" w:rsidRPr="00667DEF">
        <w:rPr>
          <w:b/>
          <w:lang w:val="hr-HR"/>
        </w:rPr>
        <w:t xml:space="preserve">2018. </w:t>
      </w:r>
      <w:r w:rsidR="001D2617">
        <w:rPr>
          <w:b/>
          <w:lang w:val="hr-HR"/>
        </w:rPr>
        <w:t xml:space="preserve">u </w:t>
      </w:r>
      <w:r w:rsidR="00C2457A">
        <w:rPr>
          <w:b/>
          <w:lang w:val="hr-HR"/>
        </w:rPr>
        <w:t>10</w:t>
      </w:r>
      <w:r w:rsidR="003347BA">
        <w:rPr>
          <w:b/>
          <w:lang w:val="hr-HR"/>
        </w:rPr>
        <w:t>:3</w:t>
      </w:r>
      <w:r w:rsidR="00C41372" w:rsidRPr="00667DEF">
        <w:rPr>
          <w:b/>
          <w:lang w:val="hr-HR"/>
        </w:rPr>
        <w:t>0 sati</w:t>
      </w:r>
    </w:p>
    <w:p w:rsidRDefault="00C41372" w:rsidP="00C41372" w:rsidR="00C41372" w:rsidRPr="00667DEF">
      <w:pPr>
        <w:jc w:val="center"/>
        <w:rPr>
          <w:b/>
          <w:lang w:val="hr-HR"/>
        </w:rPr>
      </w:pPr>
      <w:r w:rsidRPr="00667DEF">
        <w:rPr>
          <w:b/>
          <w:lang w:val="hr-HR"/>
        </w:rPr>
        <w:t>u Trgovačkom sudu u Rijeci</w:t>
      </w:r>
    </w:p>
    <w:p w:rsidRDefault="00C41372" w:rsidP="00C41372" w:rsidR="00C41372" w:rsidRPr="00667DEF">
      <w:pPr>
        <w:jc w:val="center"/>
        <w:rPr>
          <w:b/>
          <w:lang w:val="hr-HR"/>
        </w:rPr>
      </w:pPr>
      <w:r w:rsidRPr="00667DEF">
        <w:rPr>
          <w:b/>
          <w:lang w:val="hr-HR"/>
        </w:rPr>
        <w:t>Zadarska 1 i 3</w:t>
      </w:r>
    </w:p>
    <w:p w:rsidRDefault="00C41372" w:rsidP="00C41372" w:rsidR="00C41372" w:rsidRPr="00667DEF">
      <w:pPr>
        <w:jc w:val="center"/>
        <w:rPr>
          <w:b/>
          <w:lang w:val="hr-HR"/>
        </w:rPr>
      </w:pPr>
      <w:r w:rsidRPr="00667DEF">
        <w:rPr>
          <w:b/>
          <w:lang w:val="hr-HR"/>
        </w:rPr>
        <w:t>sudnica broj 2, I kat</w:t>
      </w:r>
    </w:p>
    <w:p w:rsidRDefault="00C41372" w:rsidP="00C41372" w:rsidR="00C41372" w:rsidRPr="00667DEF">
      <w:pPr>
        <w:jc w:val="center"/>
        <w:rPr>
          <w:b/>
          <w:lang w:val="hr-HR"/>
        </w:rPr>
      </w:pPr>
    </w:p>
    <w:p w:rsidRDefault="003347BA" w:rsidP="00C41372" w:rsidR="00C41372" w:rsidRPr="00667DEF">
      <w:pPr>
        <w:jc w:val="both"/>
        <w:rPr>
          <w:lang w:val="hr-HR"/>
        </w:rPr>
      </w:pPr>
      <w:r>
        <w:rPr>
          <w:lang w:val="hr-HR"/>
        </w:rPr>
        <w:t>X</w:t>
      </w:r>
      <w:r w:rsidR="009679FD">
        <w:rPr>
          <w:lang w:val="hr-HR"/>
        </w:rPr>
        <w:t>I</w:t>
      </w:r>
      <w:r w:rsidR="009D156B">
        <w:rPr>
          <w:lang w:val="hr-HR"/>
        </w:rPr>
        <w:t>V</w:t>
      </w:r>
      <w:r w:rsidR="00C41372" w:rsidRPr="00667DEF">
        <w:rPr>
          <w:lang w:val="hr-HR"/>
        </w:rPr>
        <w:t>.</w:t>
      </w:r>
      <w:r w:rsidR="00C41372" w:rsidRPr="00667DEF">
        <w:rPr>
          <w:lang w:val="hr-HR"/>
        </w:rPr>
        <w:tab/>
        <w:t>Izvješće stečajnog upravitelja iz čl.227. SZ-a objavit će se na mrežnoj stranici e-Oglasne ploče sudova, najkasnije osam dana prije izvještajnoga ročišta.</w:t>
      </w:r>
    </w:p>
    <w:p w:rsidRDefault="00C41372" w:rsidP="00C41372" w:rsidR="00C41372">
      <w:pPr>
        <w:jc w:val="center"/>
        <w:rPr>
          <w:b/>
          <w:lang w:val="hr-HR"/>
        </w:rPr>
      </w:pPr>
    </w:p>
    <w:p w:rsidRDefault="00C2457A" w:rsidP="00C41372" w:rsidR="00C2457A">
      <w:pPr>
        <w:jc w:val="center"/>
        <w:rPr>
          <w:b/>
          <w:lang w:val="hr-HR"/>
        </w:rPr>
      </w:pPr>
    </w:p>
    <w:p w:rsidRDefault="00C2457A" w:rsidP="00C41372" w:rsidR="00C2457A">
      <w:pPr>
        <w:jc w:val="center"/>
        <w:rPr>
          <w:b/>
          <w:lang w:val="hr-HR"/>
        </w:rPr>
      </w:pPr>
    </w:p>
    <w:p w:rsidRDefault="00C41372" w:rsidP="00C41372" w:rsidR="00C41372" w:rsidRPr="00667DEF">
      <w:pPr>
        <w:jc w:val="center"/>
        <w:rPr>
          <w:lang w:val="hr-HR"/>
        </w:rPr>
      </w:pPr>
      <w:r w:rsidRPr="00667DEF">
        <w:rPr>
          <w:lang w:val="hr-HR"/>
        </w:rPr>
        <w:t>Obrazloženje</w:t>
      </w:r>
    </w:p>
    <w:p w:rsidRDefault="00474488" w:rsidP="00474488" w:rsidR="00474488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474488" w:rsidP="00474488" w:rsidR="00474488" w:rsidRPr="00B241F4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3347BA">
        <w:rPr>
          <w:rFonts w:cs="Times New Roman" w:hAnsi="Times New Roman" w:ascii="Times New Roman"/>
          <w:sz w:val="24"/>
          <w:szCs w:val="24"/>
        </w:rPr>
        <w:t>Predlagatelj je</w:t>
      </w:r>
      <w:r w:rsidR="003347BA" w:rsidRPr="003347BA">
        <w:rPr>
          <w:rFonts w:cs="Times New Roman" w:hAnsi="Times New Roman" w:ascii="Times New Roman"/>
          <w:sz w:val="24"/>
          <w:szCs w:val="24"/>
        </w:rPr>
        <w:t xml:space="preserve"> </w:t>
      </w:r>
      <w:r w:rsidR="00C2457A">
        <w:rPr>
          <w:rFonts w:cs="Times New Roman" w:hAnsi="Times New Roman" w:ascii="Times New Roman"/>
          <w:sz w:val="24"/>
          <w:szCs w:val="24"/>
        </w:rPr>
        <w:t>05</w:t>
      </w:r>
      <w:r w:rsidR="00FA38DB">
        <w:rPr>
          <w:rFonts w:cs="Times New Roman" w:hAnsi="Times New Roman" w:ascii="Times New Roman"/>
          <w:sz w:val="24"/>
          <w:szCs w:val="24"/>
        </w:rPr>
        <w:t>. lipnja</w:t>
      </w:r>
      <w:r w:rsidRPr="003347BA">
        <w:rPr>
          <w:rFonts w:cs="Times New Roman" w:hAnsi="Times New Roman" w:ascii="Times New Roman"/>
          <w:sz w:val="24"/>
          <w:szCs w:val="24"/>
        </w:rPr>
        <w:t xml:space="preserve"> 2018. podnio prijedlog za nastavak postupka radi naknadne diobe </w:t>
      </w:r>
      <w:r w:rsidR="003743F3" w:rsidRPr="003743F3">
        <w:rPr>
          <w:rFonts w:cs="Times New Roman" w:hAnsi="Times New Roman" w:ascii="Times New Roman"/>
          <w:sz w:val="24"/>
          <w:szCs w:val="24"/>
        </w:rPr>
        <w:t xml:space="preserve">Stečajne mase iza </w:t>
      </w:r>
      <w:r w:rsidR="00C2457A" w:rsidRPr="00C2457A">
        <w:rPr>
          <w:rFonts w:cs="Times New Roman" w:hAnsi="Times New Roman" w:ascii="Times New Roman"/>
          <w:sz w:val="24"/>
          <w:szCs w:val="24"/>
        </w:rPr>
        <w:t xml:space="preserve">ITP – ISTRIA TRGOVINA PROJEKT d.o.o. </w:t>
      </w:r>
      <w:r w:rsidR="00C2457A">
        <w:rPr>
          <w:rFonts w:cs="Times New Roman" w:hAnsi="Times New Roman" w:ascii="Times New Roman"/>
          <w:sz w:val="24"/>
          <w:szCs w:val="24"/>
        </w:rPr>
        <w:t>Rijeka, Križanićeva 5</w:t>
      </w:r>
      <w:r w:rsidR="00FA38D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</w:rPr>
        <w:t xml:space="preserve">(dalje: Stečajna masa iza </w:t>
      </w:r>
      <w:r w:rsidRPr="00B241F4">
        <w:rPr>
          <w:rFonts w:cs="Times New Roman" w:hAnsi="Times New Roman" w:ascii="Times New Roman"/>
          <w:sz w:val="24"/>
        </w:rPr>
        <w:t>dužnika).</w:t>
      </w:r>
    </w:p>
    <w:p w:rsidRDefault="003347BA" w:rsidP="003347BA" w:rsidR="00C2457A">
      <w:pPr>
        <w:jc w:val="both"/>
        <w:rPr>
          <w:lang w:val="hr-HR"/>
        </w:rPr>
      </w:pPr>
      <w:r w:rsidRPr="00B241F4">
        <w:rPr>
          <w:lang w:val="hr-HR"/>
        </w:rPr>
        <w:tab/>
        <w:t>U prijedlogu je naveo da</w:t>
      </w:r>
      <w:r w:rsidR="00C2457A">
        <w:rPr>
          <w:lang w:val="hr-HR"/>
        </w:rPr>
        <w:t xml:space="preserve"> ima tražbinu prema dužniku u ukupnom iznosu 14.292.021,32 kn koja se temelji na ovjerenim izlistima informacijskog sustava Porezne uprave. </w:t>
      </w:r>
    </w:p>
    <w:p w:rsidRDefault="00C2457A" w:rsidP="003347BA" w:rsidR="00C2457A">
      <w:pPr>
        <w:jc w:val="both"/>
        <w:rPr>
          <w:lang w:val="hr-HR"/>
        </w:rPr>
      </w:pPr>
      <w:r>
        <w:rPr>
          <w:lang w:val="hr-HR"/>
        </w:rPr>
        <w:tab/>
        <w:t xml:space="preserve">Dužnik nije podmirio navedenu tražbinu u zakonskom roku, te je prije donošenja rješenja ovog suda o otvaranju i zaključenju stečajnog postupka nad dužnikom, predlagatelj donio rješenje o ovrsi pljenidbom novčane tražbine ovršenika koje ima prema svom dužniku Hypo Alpe – Adria Bank d.d. Zagreb, sada Addiko Bank d.d. Zagreb na temelju nepravomoćne presude Trgovačkog suda u Zagrebu posl. broj P-281/10 od 11. siječnja 2011. godine. </w:t>
      </w:r>
    </w:p>
    <w:p w:rsidRDefault="00C2457A" w:rsidP="003347BA" w:rsidR="00C2457A">
      <w:pPr>
        <w:jc w:val="both"/>
        <w:rPr>
          <w:lang w:val="hr-HR"/>
        </w:rPr>
      </w:pPr>
      <w:r>
        <w:rPr>
          <w:lang w:val="hr-HR"/>
        </w:rPr>
        <w:tab/>
        <w:t xml:space="preserve">Stečajnom upravitelju obratio se tuženik u parničnom postupku Addiko Bank d.d. Zagreb s prijedlogom nagodbe u iznosu od 750.000,00 kn temeljem citirane presude. </w:t>
      </w:r>
    </w:p>
    <w:p w:rsidRDefault="00C2457A" w:rsidP="003347BA" w:rsidR="00C2457A">
      <w:pPr>
        <w:jc w:val="both"/>
        <w:rPr>
          <w:lang w:val="hr-HR"/>
        </w:rPr>
      </w:pPr>
      <w:r>
        <w:rPr>
          <w:lang w:val="hr-HR"/>
        </w:rPr>
        <w:tab/>
        <w:t xml:space="preserve">Uvidom u stečajni spis posl. broj St-818/15 sud je utvrdio da je prvostupanjskom presudom posl. broj P-281/10 od 11. siječnja 2011. godine prihvaćen tužbeni zahtjev tužitelja (dužnika) i naloženo tuženiku Hypo Alpe – Adria – Bank d.d. Zagreb platiti tužitelju iznos od 15.000.000,00 kn sa zateznim kamatama uz naknadu troškova. Povodom žalbe, prvostupanjska odluka je ukinuta i predmet vraćen na ponovni postupak. </w:t>
      </w:r>
    </w:p>
    <w:p w:rsidRDefault="00C2457A" w:rsidP="003347BA" w:rsidR="00C2457A">
      <w:pPr>
        <w:jc w:val="both"/>
        <w:rPr>
          <w:lang w:val="hr-HR"/>
        </w:rPr>
      </w:pPr>
      <w:r>
        <w:rPr>
          <w:lang w:val="hr-HR"/>
        </w:rPr>
        <w:tab/>
        <w:t>Obzirom da je nad dužnikom rješenjem ovoga suda posl. broj St-818/15-7 od 30. svibnja 2016. godine otvoren i zaključen skraćeni stečajni postupak, a dužnik brisan iz sudskog registra ovoga suda, u ovome trenutku ne postoji stečajno tijelo koje bi odlučilo o sklapanju nagodbe s tuženikom u parničnom predmetu Addiko bank d.d. Zagreb u visini 750.000,00 kn.</w:t>
      </w:r>
    </w:p>
    <w:p w:rsidRDefault="00C2457A" w:rsidP="00226108" w:rsidR="00474488" w:rsidRPr="00226108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</w:t>
      </w:r>
      <w:r w:rsidR="00474488">
        <w:rPr>
          <w:rFonts w:cs="Times New Roman" w:hAnsi="Times New Roman" w:ascii="Times New Roman"/>
          <w:sz w:val="24"/>
        </w:rPr>
        <w:tab/>
        <w:t xml:space="preserve">Prema odredbi čl.289.st.1. SZ-a, sud će na prijedlog stečajnog upravitelja, kojega od stečajnih vjerovnika ili po službenoj dužnosti odrediti nastavljanje postupka radi naknadne diobe ako se nakon završnog ročišta pronađe imovina koja ulazi u stečajnu masu. </w:t>
      </w:r>
    </w:p>
    <w:p w:rsidRDefault="00C41372" w:rsidP="00C41372" w:rsidR="00C41372" w:rsidRPr="00667DEF">
      <w:pPr>
        <w:ind w:firstLine="720"/>
        <w:jc w:val="both"/>
        <w:rPr>
          <w:bCs/>
          <w:lang w:val="hr-HR"/>
        </w:rPr>
      </w:pPr>
      <w:r w:rsidRPr="00667DEF">
        <w:rPr>
          <w:bCs/>
          <w:lang w:val="hr-HR"/>
        </w:rPr>
        <w:t xml:space="preserve">Prema st.2. istog članka nastavljanje postupka radi naknadne diobe sud će odrediti bez obzira na to je li postupak bio zaključen. </w:t>
      </w:r>
    </w:p>
    <w:p w:rsidRDefault="00C41372" w:rsidP="00C41372" w:rsidR="00C2457A" w:rsidRPr="00667DEF">
      <w:pPr>
        <w:jc w:val="both"/>
        <w:rPr>
          <w:bCs/>
          <w:lang w:val="hr-HR"/>
        </w:rPr>
      </w:pPr>
      <w:r w:rsidRPr="00667DEF">
        <w:rPr>
          <w:bCs/>
          <w:lang w:val="hr-HR"/>
        </w:rPr>
        <w:tab/>
        <w:t>Budući su ostvarene pretpostavke za određivanje nastavka postupka radi naknadne d</w:t>
      </w:r>
      <w:r w:rsidR="00B64218">
        <w:rPr>
          <w:bCs/>
          <w:lang w:val="hr-HR"/>
        </w:rPr>
        <w:t>iobe stečajne mase iza dužnika</w:t>
      </w:r>
      <w:r w:rsidRPr="00667DEF">
        <w:rPr>
          <w:bCs/>
          <w:lang w:val="hr-HR"/>
        </w:rPr>
        <w:t>,</w:t>
      </w:r>
      <w:r w:rsidR="00C2457A">
        <w:rPr>
          <w:bCs/>
          <w:lang w:val="hr-HR"/>
        </w:rPr>
        <w:t xml:space="preserve"> a o prijedlogu za sklapanje nagodbe s tuženikom Addiko bank d.d. Zagreb može odlučiti samo Skupština vjerovnika kao tijelo stečajnog postupka, </w:t>
      </w:r>
      <w:r w:rsidRPr="00667DEF">
        <w:rPr>
          <w:bCs/>
          <w:lang w:val="hr-HR"/>
        </w:rPr>
        <w:t>valjalo je primjenom citiranog zakonskog propisa odrediti nastavljanje postupka radi naknadne diobe stečajne mase</w:t>
      </w:r>
      <w:r w:rsidR="00C2457A">
        <w:rPr>
          <w:bCs/>
          <w:lang w:val="hr-HR"/>
        </w:rPr>
        <w:t xml:space="preserve"> i pozvati vjerovnike viših isplatnih redova da stečajnom upravitelju prijave svoje tražbine kako bi na izvještajnom ročištu Skupština vjerovnika mogla donijeti odluku o sklapanju nagodbe s Addiko bank d.d. Zagreb. </w:t>
      </w:r>
    </w:p>
    <w:p w:rsidRDefault="00C41372" w:rsidP="00C41372" w:rsidR="00C41372">
      <w:pPr>
        <w:jc w:val="both"/>
        <w:rPr>
          <w:bCs/>
          <w:lang w:val="hr-HR"/>
        </w:rPr>
      </w:pPr>
      <w:r w:rsidRPr="00667DEF">
        <w:rPr>
          <w:bCs/>
          <w:lang w:val="hr-HR"/>
        </w:rPr>
        <w:tab/>
        <w:t xml:space="preserve">Temeljem čl.130. i 131. SZ-a sud je odlučio kao u preostalom dijelu izreke.  </w:t>
      </w:r>
    </w:p>
    <w:p w:rsidRDefault="00C41372" w:rsidP="00C41372" w:rsidR="00C41372" w:rsidRPr="00667DEF">
      <w:pPr>
        <w:ind w:firstLine="1416"/>
        <w:jc w:val="both"/>
        <w:rPr>
          <w:lang w:val="hr-HR"/>
        </w:rPr>
      </w:pPr>
      <w:r w:rsidRPr="00667DEF">
        <w:rPr>
          <w:bCs/>
          <w:lang w:val="hr-HR"/>
        </w:rPr>
        <w:tab/>
        <w:t xml:space="preserve"> </w:t>
      </w:r>
    </w:p>
    <w:p w:rsidRDefault="00C41372" w:rsidP="005F7E9C" w:rsidR="00C41372">
      <w:pPr>
        <w:jc w:val="center"/>
        <w:rPr>
          <w:lang w:val="hr-HR"/>
        </w:rPr>
      </w:pPr>
      <w:r w:rsidRPr="005F7E9C">
        <w:rPr>
          <w:lang w:val="hr-HR"/>
        </w:rPr>
        <w:t xml:space="preserve">U Rijeci, </w:t>
      </w:r>
      <w:r w:rsidR="009679FD">
        <w:rPr>
          <w:lang w:val="hr-HR"/>
        </w:rPr>
        <w:t>09. srpnja</w:t>
      </w:r>
      <w:r w:rsidR="00B241F4">
        <w:rPr>
          <w:lang w:val="hr-HR"/>
        </w:rPr>
        <w:t xml:space="preserve"> 2018. godine </w:t>
      </w:r>
    </w:p>
    <w:p w:rsidRDefault="005F7E9C" w:rsidP="00B241F4" w:rsidR="00C41372" w:rsidRPr="005F7E9C">
      <w:pPr>
        <w:jc w:val="right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C41372" w:rsidRPr="005F7E9C">
        <w:rPr>
          <w:lang w:val="hr-HR"/>
        </w:rPr>
        <w:t>Sudac</w:t>
      </w:r>
    </w:p>
    <w:p w:rsidRDefault="00582110" w:rsidP="00254D29" w:rsidR="00AC7F06" w:rsidRPr="00A41D03">
      <w:pPr>
        <w:ind w:firstLine="708" w:left="1416"/>
        <w:jc w:val="right"/>
        <w:rPr>
          <w:sz w:val="28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C41372" w:rsidRPr="005F7E9C">
        <w:rPr>
          <w:lang w:val="hr-HR"/>
        </w:rPr>
        <w:t>Daniela Korlević</w:t>
      </w:r>
      <w:r w:rsidR="00A41D03">
        <w:rPr>
          <w:lang w:val="hr-HR"/>
        </w:rPr>
        <w:t xml:space="preserve"> </w:t>
      </w:r>
      <w:r w:rsidR="00254D29">
        <w:t xml:space="preserve"> </w:t>
      </w:r>
    </w:p>
    <w:p w:rsidRDefault="00C41372" w:rsidP="00C41372" w:rsidR="00C41372" w:rsidRPr="005F7E9C">
      <w:pPr>
        <w:rPr>
          <w:lang w:val="hr-HR"/>
        </w:rPr>
      </w:pPr>
      <w:r w:rsidRPr="005F7E9C">
        <w:rPr>
          <w:lang w:val="hr-HR"/>
        </w:rPr>
        <w:t>UPUTA O PRAVNOM LIJEKU:</w:t>
      </w:r>
    </w:p>
    <w:p w:rsidRDefault="00C41372" w:rsidP="00254D29" w:rsidR="00CC24C8" w:rsidRPr="00667DEF">
      <w:pPr>
        <w:jc w:val="both"/>
        <w:rPr>
          <w:lang w:val="hr-HR"/>
        </w:rPr>
      </w:pPr>
      <w:r w:rsidRPr="00667DEF">
        <w:rPr>
          <w:lang w:val="hr-HR"/>
        </w:rPr>
        <w:tab/>
        <w:t xml:space="preserve">Protiv rješenja kojim se određuje naknadna dioba pravo na žalbu ima dužnik pojedinac. Žalba se izjavljuje u dva primjerka u roku od osam dana od dana dostave prvostupanjskog rješenja. Dostava se smatra obavljenom istekom osmoga dana od dana objave pismena na mrežnoj stranici e-Oglasna ploča, a o žalbi odlučuje Visoki trgovački sud Republike Hrvatske. </w:t>
      </w:r>
    </w:p>
    <w:sectPr w:rsidSect="00914973" w:rsidR="00CC24C8" w:rsidRPr="00667DEF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4973" w:rsidP="00914973" w:rsidR="00914973">
      <w:r>
        <w:separator/>
      </w:r>
    </w:p>
  </w:endnote>
  <w:endnote w:id="0" w:type="continuationSeparator">
    <w:p w:rsidRDefault="00914973" w:rsidP="00914973" w:rsidR="009149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1916578"/>
      <w:docPartObj>
        <w:docPartGallery w:val="Page Numbers (Bottom of Page)"/>
        <w:docPartUnique/>
      </w:docPartObj>
    </w:sdtPr>
    <w:sdtEndPr/>
    <w:sdtContent>
      <w:p w:rsidRDefault="00914973" w:rsidR="0091497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0642" w:rsidRPr="003A0642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914973" w:rsidR="0091497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4973" w:rsidP="00914973" w:rsidR="00914973" w:rsidRPr="00914973">
    <w:pPr>
      <w:pStyle w:val="Podnoje"/>
      <w:jc w:val="center"/>
      <w:rPr>
        <w:lang w:val="hr-HR"/>
      </w:rPr>
    </w:pPr>
    <w:r>
      <w:rPr>
        <w:lang w:val="hr-HR"/>
      </w:rPr>
      <w:t>3</w:t>
    </w: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16749633"/>
      <w:docPartObj>
        <w:docPartGallery w:val="Page Numbers (Bottom of Page)"/>
        <w:docPartUnique/>
      </w:docPartObj>
    </w:sdtPr>
    <w:sdtEndPr/>
    <w:sdtContent>
      <w:p w:rsidRDefault="00914973" w:rsidR="0091497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0642" w:rsidRPr="003A0642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914973" w:rsidR="0091497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4973" w:rsidP="00914973" w:rsidR="00914973">
      <w:r>
        <w:separator/>
      </w:r>
    </w:p>
  </w:footnote>
  <w:footnote w:id="0" w:type="continuationSeparator">
    <w:p w:rsidRDefault="00914973" w:rsidP="00914973" w:rsidR="009149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43F3" w:rsidP="00914973" w:rsidR="00914973">
    <w:pPr>
      <w:pStyle w:val="Zaglavlje"/>
      <w:jc w:val="right"/>
    </w:pPr>
    <w:r>
      <w:rPr>
        <w:rFonts w:eastAsia="MS Mincho"/>
        <w:lang w:val="hr-HR"/>
      </w:rPr>
      <w:t>Poslovni broj 15 St-</w:t>
    </w:r>
    <w:r w:rsidR="00254D29">
      <w:rPr>
        <w:rFonts w:eastAsia="MS Mincho"/>
        <w:lang w:val="hr-HR"/>
      </w:rPr>
      <w:t>331</w:t>
    </w:r>
    <w:r w:rsidR="00B64218">
      <w:rPr>
        <w:rFonts w:eastAsia="MS Mincho"/>
        <w:lang w:val="hr-HR"/>
      </w:rPr>
      <w:t>/18-2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4973" w:rsidR="00914973">
    <w:pPr>
      <w:pStyle w:val="Zaglavlje"/>
    </w:pPr>
    <w:r w:rsidRPr="00667DEF">
      <w:rPr>
        <w:rFonts w:eastAsia="MS Mincho"/>
        <w:lang w:val="hr-HR"/>
      </w:rPr>
      <w:tab/>
    </w:r>
    <w:r>
      <w:rPr>
        <w:rFonts w:eastAsia="MS Mincho"/>
        <w:lang w:val="hr-HR"/>
      </w:rPr>
      <w:t xml:space="preserve">   </w:t>
    </w:r>
    <w:r w:rsidRPr="00667DEF">
      <w:rPr>
        <w:rFonts w:eastAsia="MS Mincho"/>
        <w:lang w:val="hr-HR"/>
      </w:rPr>
      <w:tab/>
    </w:r>
    <w:r>
      <w:rPr>
        <w:rFonts w:eastAsia="MS Mincho"/>
        <w:lang w:val="hr-HR"/>
      </w:rPr>
      <w:t xml:space="preserve">          </w:t>
    </w:r>
    <w:r w:rsidR="003743F3">
      <w:rPr>
        <w:rFonts w:eastAsia="MS Mincho"/>
        <w:lang w:val="hr-HR"/>
      </w:rPr>
      <w:t>Poslovni broj 15 St-</w:t>
    </w:r>
    <w:r w:rsidR="00254D29">
      <w:rPr>
        <w:rFonts w:eastAsia="MS Mincho"/>
        <w:lang w:val="hr-HR"/>
      </w:rPr>
      <w:t>331</w:t>
    </w:r>
    <w:r w:rsidR="00B64218">
      <w:rPr>
        <w:rFonts w:eastAsia="MS Mincho"/>
        <w:lang w:val="hr-HR"/>
      </w:rPr>
      <w:t>/18-2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AA2C0E"/>
    <w:multiLevelType w:val="hybridMultilevel"/>
    <w:tmpl w:val="E0CA27FA"/>
    <w:lvl w:tplc="2D42B756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95138DD"/>
    <w:multiLevelType w:val="hybridMultilevel"/>
    <w:tmpl w:val="F9908DE0"/>
    <w:lvl w:tplc="041A000F" w:ilvl="0">
      <w:start w:val="2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944669A"/>
    <w:multiLevelType w:val="hybridMultilevel"/>
    <w:tmpl w:val="FF96E524"/>
    <w:lvl w:tplc="E85E2260" w:ilvl="0">
      <w:start w:val="2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evenAndOddHeaders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1372"/>
    <w:rsid w:val="0000797D"/>
    <w:rsid w:val="0007196C"/>
    <w:rsid w:val="000F1107"/>
    <w:rsid w:val="00103870"/>
    <w:rsid w:val="00130A59"/>
    <w:rsid w:val="00132957"/>
    <w:rsid w:val="001D2617"/>
    <w:rsid w:val="001D64CD"/>
    <w:rsid w:val="001F3C33"/>
    <w:rsid w:val="00216077"/>
    <w:rsid w:val="00226108"/>
    <w:rsid w:val="00243A4A"/>
    <w:rsid w:val="00254D29"/>
    <w:rsid w:val="0029336C"/>
    <w:rsid w:val="00294D4E"/>
    <w:rsid w:val="002D370B"/>
    <w:rsid w:val="002D6AE0"/>
    <w:rsid w:val="00320B09"/>
    <w:rsid w:val="0033321C"/>
    <w:rsid w:val="003347BA"/>
    <w:rsid w:val="003529A4"/>
    <w:rsid w:val="0037180D"/>
    <w:rsid w:val="003743F3"/>
    <w:rsid w:val="003A0642"/>
    <w:rsid w:val="003F7313"/>
    <w:rsid w:val="00402DDF"/>
    <w:rsid w:val="00474488"/>
    <w:rsid w:val="00481E81"/>
    <w:rsid w:val="004C648A"/>
    <w:rsid w:val="004D2E20"/>
    <w:rsid w:val="00500D63"/>
    <w:rsid w:val="00532BA3"/>
    <w:rsid w:val="00536BCC"/>
    <w:rsid w:val="00582110"/>
    <w:rsid w:val="00591E53"/>
    <w:rsid w:val="005C605D"/>
    <w:rsid w:val="005E3811"/>
    <w:rsid w:val="005F50E1"/>
    <w:rsid w:val="005F7E9C"/>
    <w:rsid w:val="006025D6"/>
    <w:rsid w:val="00631CB0"/>
    <w:rsid w:val="00667DEF"/>
    <w:rsid w:val="00672209"/>
    <w:rsid w:val="00695E57"/>
    <w:rsid w:val="006E4A63"/>
    <w:rsid w:val="007148D0"/>
    <w:rsid w:val="007B40C6"/>
    <w:rsid w:val="007F5B97"/>
    <w:rsid w:val="0088460A"/>
    <w:rsid w:val="008D568A"/>
    <w:rsid w:val="008F27DF"/>
    <w:rsid w:val="00914973"/>
    <w:rsid w:val="009679FD"/>
    <w:rsid w:val="00972E56"/>
    <w:rsid w:val="00975F37"/>
    <w:rsid w:val="009A00D5"/>
    <w:rsid w:val="009A1D2E"/>
    <w:rsid w:val="009A3F0A"/>
    <w:rsid w:val="009A708B"/>
    <w:rsid w:val="009D156B"/>
    <w:rsid w:val="009D2B8A"/>
    <w:rsid w:val="009D30D1"/>
    <w:rsid w:val="009D45AD"/>
    <w:rsid w:val="009F025F"/>
    <w:rsid w:val="00A34B0F"/>
    <w:rsid w:val="00A41D03"/>
    <w:rsid w:val="00A72D67"/>
    <w:rsid w:val="00AB1957"/>
    <w:rsid w:val="00AC5E2D"/>
    <w:rsid w:val="00AC7F06"/>
    <w:rsid w:val="00B241F4"/>
    <w:rsid w:val="00B53898"/>
    <w:rsid w:val="00B64218"/>
    <w:rsid w:val="00BA0B45"/>
    <w:rsid w:val="00C06712"/>
    <w:rsid w:val="00C2457A"/>
    <w:rsid w:val="00C41372"/>
    <w:rsid w:val="00C61A05"/>
    <w:rsid w:val="00C80810"/>
    <w:rsid w:val="00CA04DF"/>
    <w:rsid w:val="00CA6828"/>
    <w:rsid w:val="00CC24C8"/>
    <w:rsid w:val="00CD7F2E"/>
    <w:rsid w:val="00CE5085"/>
    <w:rsid w:val="00CF7722"/>
    <w:rsid w:val="00D20B2B"/>
    <w:rsid w:val="00D765B1"/>
    <w:rsid w:val="00D87A09"/>
    <w:rsid w:val="00D9299E"/>
    <w:rsid w:val="00DC2B85"/>
    <w:rsid w:val="00E07E37"/>
    <w:rsid w:val="00E179F7"/>
    <w:rsid w:val="00E50DF4"/>
    <w:rsid w:val="00E86922"/>
    <w:rsid w:val="00E903C4"/>
    <w:rsid w:val="00EE7639"/>
    <w:rsid w:val="00EF7216"/>
    <w:rsid w:val="00F06B22"/>
    <w:rsid w:val="00F51965"/>
    <w:rsid w:val="00F639AC"/>
    <w:rsid w:val="00F913CB"/>
    <w:rsid w:val="00F973B8"/>
    <w:rsid w:val="00FA38DB"/>
    <w:rsid w:val="00FA4771"/>
    <w:rsid w:val="00FC67F6"/>
    <w:rsid w:val="00FD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47B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4137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13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1372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1497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14973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1497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14973"/>
    <w:rPr>
      <w:rFonts w:cs="Times New Roman" w:eastAsia="Times New Roman" w:hAnsi="Times New Roman" w:ascii="Times New Roman"/>
      <w:sz w:val="24"/>
      <w:szCs w:val="24"/>
      <w:lang w:val="en-US"/>
    </w:rPr>
  </w:style>
  <w:style w:styleId="Bezproreda" w:type="paragraph">
    <w:name w:val="No Spacing"/>
    <w:uiPriority w:val="1"/>
    <w:qFormat/>
    <w:rsid w:val="00474488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3A06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0642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0642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0642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0642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47B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4137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13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1372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1497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14973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1497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14973"/>
    <w:rPr>
      <w:rFonts w:ascii="Times New Roman" w:cs="Times New Roman" w:eastAsia="Times New Roman" w:hAnsi="Times New Roman"/>
      <w:sz w:val="24"/>
      <w:szCs w:val="24"/>
      <w:lang w:val="en-US"/>
    </w:rPr>
  </w:style>
  <w:style w:styleId="Bezproreda" w:type="paragraph">
    <w:name w:val="No Spacing"/>
    <w:uiPriority w:val="1"/>
    <w:qFormat/>
    <w:rsid w:val="00474488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3A06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0642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0642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0642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0642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379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826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2059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St-331/2018</izvorni_sadrzaj>
    <derivirana_varijabla naziv="DomainObject.Predmet.OznakaBroj_1">St-331/2018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 
veza St-818/15</izvorni_sadrzaj>
    <derivirana_varijabla naziv="DomainObject.Predmet.PrimjedbaSuca_1">Nastavak postupka radi naknadne diobe, 
veza St-818/15</derivirana_varijabla>
  </DomainObject.Predmet.PrimjedbaSuca>
  <DomainObject.Predmet.ProtustrankaFormated>
    <izvorni_sadrzaj>  Stečajna masa iza ITP - ISTRIA TRGOVINA PROJEKT d.o.o.</izvorni_sadrzaj>
    <derivirana_varijabla naziv="DomainObject.Predmet.ProtustrankaFormated_1">  Stečajna masa iza ITP - ISTRIA TRGOVINA PROJEKT d.o.o.</derivirana_varijabla>
  </DomainObject.Predmet.ProtustrankaFormated>
  <DomainObject.Predmet.ProtustrankaFormatedOIB>
    <izvorni_sadrzaj>  Stečajna masa iza ITP - ISTRIA TRGOVINA PROJEKT d.o.o., OIB 94716270539</izvorni_sadrzaj>
    <derivirana_varijabla naziv="DomainObject.Predmet.ProtustrankaFormatedOIB_1">  Stečajna masa iza ITP - ISTRIA TRGOVINA PROJEKT d.o.o., OIB 94716270539</derivirana_varijabla>
  </DomainObject.Predmet.ProtustrankaFormatedOIB>
  <DomainObject.Predmet.ProtustrankaFormatedWithAdress>
    <izvorni_sadrzaj> Stečajna masa iza ITP - ISTRIA TRGOVINA PROJEKT d.o.o., Križanićeva 5, 51000 Rijeka</izvorni_sadrzaj>
    <derivirana_varijabla naziv="DomainObject.Predmet.ProtustrankaFormatedWithAdress_1"> Stečajna masa iza ITP - ISTRIA TRGOVINA PROJEKT d.o.o., Križanićeva 5, 51000 Rijeka</derivirana_varijabla>
  </DomainObject.Predmet.ProtustrankaFormatedWithAdress>
  <DomainObject.Predmet.ProtustrankaFormatedWithAdressOIB>
    <izvorni_sadrzaj> Stečajna masa iza ITP - ISTRIA TRGOVINA PROJEKT d.o.o., OIB 94716270539, Križanićeva 5, 51000 Rijeka</izvorni_sadrzaj>
    <derivirana_varijabla naziv="DomainObject.Predmet.ProtustrankaFormatedWithAdressOIB_1"> Stečajna masa iza ITP - ISTRIA TRGOVINA PROJEKT d.o.o., OIB 94716270539, Križanićeva 5, 51000 Rijeka</derivirana_varijabla>
  </DomainObject.Predmet.ProtustrankaFormatedWithAdressOIB>
  <DomainObject.Predmet.ProtustrankaWithAdress>
    <izvorni_sadrzaj>Stečajna masa iza ITP - ISTRIA TRGOVINA PROJEKT d.o.o. Križanićeva 5, 51000 Rijeka</izvorni_sadrzaj>
    <derivirana_varijabla naziv="DomainObject.Predmet.ProtustrankaWithAdress_1">Stečajna masa iza ITP - ISTRIA TRGOVINA PROJEKT d.o.o. Križanićeva 5, 51000 Rijeka</derivirana_varijabla>
  </DomainObject.Predmet.ProtustrankaWithAdress>
  <DomainObject.Predmet.ProtustrankaWithAdressOIB>
    <izvorni_sadrzaj>Stečajna masa iza ITP - ISTRIA TRGOVINA PROJEKT d.o.o., OIB 94716270539, Križanićeva 5, 51000 Rijeka</izvorni_sadrzaj>
    <derivirana_varijabla naziv="DomainObject.Predmet.ProtustrankaWithAdressOIB_1">Stečajna masa iza ITP - ISTRIA TRGOVINA PROJEKT d.o.o., OIB 94716270539, Križanićeva 5, 51000 Rijeka</derivirana_varijabla>
  </DomainObject.Predmet.ProtustrankaWithAdressOIB>
  <DomainObject.Predmet.ProtustrankaNazivFormated>
    <izvorni_sadrzaj>Stečajna masa iza ITP - ISTRIA TRGOVINA PROJEKT d.o.o.</izvorni_sadrzaj>
    <derivirana_varijabla naziv="DomainObject.Predmet.ProtustrankaNazivFormated_1">Stečajna masa iza ITP - ISTRIA TRGOVINA PROJEKT d.o.o.</derivirana_varijabla>
  </DomainObject.Predmet.ProtustrankaNazivFormated>
  <DomainObject.Predmet.ProtustrankaNazivFormatedOIB>
    <izvorni_sadrzaj>Stečajna masa iza ITP - ISTRIA TRGOVINA PROJEKT d.o.o., OIB 94716270539</izvorni_sadrzaj>
    <derivirana_varijabla naziv="DomainObject.Predmet.ProtustrankaNazivFormatedOIB_1">Stečajna masa iza ITP - ISTRIA TRGOVINA PROJEKT d.o.o., OIB 94716270539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Stečajna masa iza ITP - ISTRIA TRGOVINA PROJEKT d.o.o.</item>
    </izvorni_sadrzaj>
    <derivirana_varijabla naziv="DomainObject.Predmet.ProtuStrankaListFormated_1">
      <item>Stečajna masa iza ITP - ISTRIA TRGOVINA PROJEKT d.o.o.</item>
    </derivirana_varijabla>
  </DomainObject.Predmet.ProtuStrankaListFormated>
  <DomainObject.Predmet.ProtuStrankaListFormatedOIB>
    <izvorni_sadrzaj>
      <item>Stečajna masa iza ITP - ISTRIA TRGOVINA PROJEKT d.o.o., OIB 94716270539</item>
    </izvorni_sadrzaj>
    <derivirana_varijabla naziv="DomainObject.Predmet.ProtuStrankaListFormatedOIB_1">
      <item>Stečajna masa iza ITP - ISTRIA TRGOVINA PROJEKT d.o.o., OIB 94716270539</item>
    </derivirana_varijabla>
  </DomainObject.Predmet.ProtuStrankaListFormatedOIB>
  <DomainObject.Predmet.ProtuStrankaListFormatedWithAdress>
    <izvorni_sadrzaj>
      <item>Stečajna masa iza ITP - ISTRIA TRGOVINA PROJEKT d.o.o., Križanićeva 5, 51000 Rijeka</item>
    </izvorni_sadrzaj>
    <derivirana_varijabla naziv="DomainObject.Predmet.ProtuStrankaListFormatedWithAdress_1">
      <item>Stečajna masa iza ITP - ISTRIA TRGOVINA PROJEKT d.o.o., Križanićeva 5, 51000 Rijeka</item>
    </derivirana_varijabla>
  </DomainObject.Predmet.ProtuStrankaListFormatedWithAdress>
  <DomainObject.Predmet.ProtuStrankaListFormatedWithAdressOIB>
    <izvorni_sadrzaj>
      <item>Stečajna masa iza ITP - ISTRIA TRGOVINA PROJEKT d.o.o., OIB 94716270539, Križanićeva 5, 51000 Rijeka</item>
    </izvorni_sadrzaj>
    <derivirana_varijabla naziv="DomainObject.Predmet.ProtuStrankaListFormatedWithAdressOIB_1">
      <item>Stečajna masa iza ITP - ISTRIA TRGOVINA PROJEKT d.o.o., OIB 94716270539, Križanićeva 5, 51000 Rijeka</item>
    </derivirana_varijabla>
  </DomainObject.Predmet.ProtuStrankaListFormatedWithAdressOIB>
  <DomainObject.Predmet.ProtuStrankaListNazivFormated>
    <izvorni_sadrzaj>
      <item>Stečajna masa iza ITP - ISTRIA TRGOVINA PROJEKT d.o.o.</item>
    </izvorni_sadrzaj>
    <derivirana_varijabla naziv="DomainObject.Predmet.ProtuStrankaListNazivFormated_1">
      <item>Stečajna masa iza ITP - ISTRIA TRGOVINA PROJEKT d.o.o.</item>
    </derivirana_varijabla>
  </DomainObject.Predmet.ProtuStrankaListNazivFormated>
  <DomainObject.Predmet.ProtuStrankaListNazivFormatedOIB>
    <izvorni_sadrzaj>
      <item>Stečajna masa iza ITP - ISTRIA TRGOVINA PROJEKT d.o.o., OIB 94716270539</item>
    </izvorni_sadrzaj>
    <derivirana_varijabla naziv="DomainObject.Predmet.ProtuStrankaListNazivFormatedOIB_1">
      <item>Stečajna masa iza ITP - ISTRIA TRGOVINA PROJEKT d.o.o., OIB 94716270539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</izvorni_sadrzaj>
    <derivirana_varijabla naziv="DomainObject.Predmet.OstaliListFormated_1">
      <item>Županijsko državno odvjetništvo u Rijeci punomoćnik sudionika u postupku REPUBLIKA HRVATSKA</item>
    </derivirana_varijabla>
  </DomainObject.Predmet.OstaliListFormated>
  <DomainObject.Predmet.OstaliListFormatedOIB>
    <izvorni_sadrzaj>
      <item>Županijsko državno odvjetništvo u Rijeci, OIB 03377753055 punomoćnik sudionika u postupku REPUBLIKA HRVATSKA</item>
    </izvorni_sadrzaj>
    <derivirana_varijabla naziv="DomainObject.Predmet.OstaliListFormatedOIB_1">
      <item>Županijsko državno odvjetništvo u Rijeci, OIB 03377753055 punomoćnik sudionika u postupku REPUBLIKA HRVATSKA</item>
    </derivirana_varijabla>
  </DomainObject.Predmet.OstaliListFormatedOIB>
  <DomainObject.Predmet.OstaliListFormatedWithAdress>
    <izvorni_sadrzaj>
      <item>Županijsko državno odvjetništvo u Rijeci, Frana Kurelca bb, 51000 Rijeka punomoćnik sudionika u postupku REPUBLIKA HRVATSKA</item>
    </izvorni_sadrzaj>
    <derivirana_varijabla naziv="DomainObject.Predmet.OstaliListFormatedWithAdress_1">
      <item>Županijsko državno odvjetništvo u Rijeci, Frana Kurelca bb, 51000 Rijeka punomoćnik sudionika u postupku REPUBLIKA HRVATSKA</item>
    </derivirana_varijabla>
  </DomainObject.Predmet.OstaliListFormatedWithAdress>
  <DomainObject.Predmet.OstaliListFormatedWithAdressOIB>
    <izvorni_sadrzaj>
      <item>Županijsko državno odvjetništvo u Rijeci, OIB 03377753055, Frana Kurelca bb, 51000 Rijeka punomoćnik sudionika u postupku REPUBLIKA HRVATSKA</item>
    </izvorni_sadrzaj>
    <derivirana_varijabla naziv="DomainObject.Predmet.OstaliListFormatedWithAdressOIB_1">
      <item>Županijsko državno odvjetništvo u Rijeci, OIB 03377753055, Frana Kurelca bb, 51000 Rijeka punomoćnik sudionika u postupku REPUBLIKA HRVATSKA</item>
    </derivirana_varijabla>
  </DomainObject.Predmet.OstaliListFormatedWithAdressOIB>
  <DomainObject.Predmet.OstaliListNazivFormated>
    <izvorni_sadrzaj>
      <item>Županijsko državno odvjetništvo u Rijeci</item>
    </izvorni_sadrzaj>
    <derivirana_varijabla naziv="DomainObject.Predmet.OstaliListNazivFormated_1">
      <item>Županijsko državno odvjetništvo u Rijeci</item>
    </derivirana_varijabla>
  </DomainObject.Predmet.OstaliListNazivFormated>
  <DomainObject.Predmet.OstaliListNazivFormatedOIB>
    <izvorni_sadrzaj>
      <item>Županijsko državno odvjetništvo u Rijeci, OIB 03377753055</item>
    </izvorni_sadrzaj>
    <derivirana_varijabla naziv="DomainObject.Predmet.OstaliListNazivFormatedOIB_1">
      <item>Županijsko državno odvjetništvo u Rijeci, OIB 03377753055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Stečajna masa iza ITP - ISTRIA TRGOVINA PROJEKT d.o.o.</izvorni_sadrzaj>
    <derivirana_varijabla naziv="DomainObject.Predmet.ProtustrankaIDrugi_1">Stečajna masa iza ITP - ISTRIA TRGOVINA PROJEKT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Stečajna masa iza ITP - ISTRIA TRGOVINA PROJEKT d.o.o., OIB 94716270539, Križanićeva 5, 51000 Rijeka</izvorni_sadrzaj>
    <derivirana_varijabla naziv="DomainObject.Predmet.ProtustrankaIDrugiAdressOIB_1">Stečajna masa iza ITP - ISTRIA TRGOVINA PROJEKT d.o.o., OIB 94716270539, Križanićeva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Županijsko državno odvjetništvo u Rijeci</item>
      <item>Stečajna masa iza ITP - ISTRIA TRGOVINA PROJEKT d.o.o.</item>
    </izvorni_sadrzaj>
    <derivirana_varijabla naziv="DomainObject.Predmet.SudioniciListNaziv_1">
      <item>REPUBLIKA HRVATSKA</item>
      <item>Županijsko državno odvjetništvo u Rijeci</item>
      <item>Stečajna masa iza ITP - ISTRIA TRGOVINA PROJEKT d.o.o.</item>
    </derivirana_varijabla>
  </DomainObject.Predmet.SudioniciListNaziv>
  <DomainObject.Predmet.SudioniciListAdressOIB>
    <izvorni_sadrzaj>
      <item>REPUBLIKA HRVATSKA, OIB 52634238587</item>
      <item>Županijsko državno odvjetništvo u Rijeci, OIB 03377753055, Frana Kurelca bb,51000 Rijeka</item>
      <item>Stečajna masa iza ITP - ISTRIA TRGOVINA PROJEKT d.o.o., OIB 94716270539, Križanićeva 5,51000 Rijeka</item>
    </izvorni_sadrzaj>
    <derivirana_varijabla naziv="DomainObject.Predmet.SudioniciListAdressOIB_1">
      <item>REPUBLIKA HRVATSKA, OIB 52634238587</item>
      <item>Županijsko državno odvjetništvo u Rijeci, OIB 03377753055, Frana Kurelca bb,51000 Rijeka</item>
      <item>Stečajna masa iza ITP - ISTRIA TRGOVINA PROJEKT d.o.o., OIB 94716270539, Križanićeva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03377753055</item>
      <item>, OIB 94716270539</item>
    </izvorni_sadrzaj>
    <derivirana_varijabla naziv="DomainObject.Predmet.SudioniciListNazivOIB_1">
      <item>, OIB 52634238587</item>
      <item>, OIB 03377753055</item>
      <item>, OIB 94716270539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E9999F-DA8D-4AEE-AEDB-0CAFB617CB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1179</properties:Words>
  <properties:Characters>6497</properties:Characters>
  <properties:Lines>148</properties:Lines>
  <properties:Paragraphs>53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2018-07-09T11:21:00Z</dcterms:created>
  <dc:creator>Jasna Radulović</dc:creator>
  <cp:lastModifiedBy>Jasna Radulović</cp:lastModifiedBy>
  <cp:lastPrinted>2018-07-09T11:18:00Z</cp:lastPrinted>
  <dcterms:modified xmlns:xsi="http://www.w3.org/2001/XMLSchema-instance" xsi:type="dcterms:W3CDTF">2018-07-09T11:23:00Z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(331-18 nastavak postupka radi naknadne diobe.docx)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