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928e" w14:paraId="2b1928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38CA" w:rsidP="000138CA" w:rsidR="000138CA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St-1325/2016-5.</w:t>
      </w:r>
    </w:p>
    <w:p w:rsidRDefault="000138CA" w:rsidP="000138CA" w:rsidR="000138CA">
      <w:pPr>
        <w:rPr>
          <w:rFonts w:hAnsi="Arial" w:ascii="Arial"/>
        </w:rPr>
      </w:pPr>
    </w:p>
    <w:p w:rsidRDefault="000138CA" w:rsidP="000138CA" w:rsidR="000138CA"/>
    <w:p w:rsidRDefault="000138CA" w:rsidP="000138CA" w:rsidR="000138C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 I M E   R E P U B L I K E   H R V A T S K E</w:t>
      </w:r>
    </w:p>
    <w:p w:rsidRDefault="000138CA" w:rsidP="000138CA" w:rsidR="000138CA">
      <w:pPr>
        <w:jc w:val="center"/>
        <w:rPr>
          <w:rFonts w:hAnsi="Arial" w:ascii="Arial"/>
          <w:b/>
        </w:rPr>
      </w:pPr>
    </w:p>
    <w:p w:rsidRDefault="000138CA" w:rsidP="000138CA" w:rsidR="000138CA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0138CA" w:rsidP="000138CA" w:rsidR="000138CA">
      <w:pPr>
        <w:jc w:val="both"/>
        <w:rPr>
          <w:rFonts w:hAnsi="Arial" w:ascii="Arial"/>
        </w:rPr>
      </w:pPr>
    </w:p>
    <w:p w:rsidRDefault="000138CA" w:rsidP="000138CA" w:rsidR="000138C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za pokretanje stečajnog postupka nad dužnikom EKO-TREND d.o.o. za proizvodnju, trgovinu i usluge iz Bjelovara, Trg Eugena Kvaternika 10, MBS 010011546, OIB 30893876222, dana 30. lipnja 2017. godine</w:t>
      </w:r>
    </w:p>
    <w:p w:rsidRDefault="000138CA" w:rsidP="000138CA" w:rsidR="000138CA">
      <w:pPr>
        <w:jc w:val="both"/>
        <w:rPr>
          <w:rFonts w:hAnsi="Arial" w:ascii="Arial"/>
        </w:rPr>
      </w:pPr>
    </w:p>
    <w:p w:rsidRDefault="000138CA" w:rsidP="000138CA" w:rsidR="000138CA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0138CA" w:rsidP="000138CA" w:rsidR="000138CA">
      <w:pPr>
        <w:pStyle w:val="Uvuenotijeloteksta"/>
        <w:rPr>
          <w:rFonts w:hAnsi="Arial" w:ascii="Arial"/>
        </w:rPr>
      </w:pPr>
      <w:r>
        <w:tab/>
        <w:t>Prijedlog za pokretanje stečajnog postupka nad dužnikom EKO-TREND d.o.o. za proizvodnju, trgovinu i usluge iz Bjelovara, Trg Eugena Kvaternika 10, MBS 010011546, OIB 30893876222, se odbacuje.</w:t>
      </w:r>
    </w:p>
    <w:p w:rsidRDefault="000138CA" w:rsidP="000138CA" w:rsidR="000138CA">
      <w:pPr>
        <w:pStyle w:val="Naslov1"/>
        <w:jc w:val="center"/>
        <w:rPr>
          <w:rFonts w:hAnsi="Arial" w:ascii="Arial"/>
        </w:rPr>
      </w:pPr>
      <w:r>
        <w:t>Obrazloženje</w:t>
      </w:r>
    </w:p>
    <w:p w:rsidRDefault="000138CA" w:rsidP="000138CA" w:rsidR="000138CA">
      <w:pPr>
        <w:rPr>
          <w:rFonts w:hAnsi="Arial" w:ascii="Arial"/>
          <w:b/>
        </w:rPr>
      </w:pPr>
    </w:p>
    <w:p w:rsidRDefault="000138CA" w:rsidP="000138CA" w:rsidR="000138C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Predlagatelj  FINA, OIB 85821130368, RC ZAGREB,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podnijela je ovom sudu dana 09.08.2016. godine prijedlog za pokretanje stečajnog postupka nad dužnikom EKO-TREND d.o.o. za proizvodnju, trgovinu i usluge iz Bjelovara, Trg Eugena Kvaternika 10, te u svom prijedlogu ističe da tvrtka EKO-TREND d.o.o. iz Bjelovara, kao dužnik na dan 01. rujna 2015. godine u Očevidniku redoslijeda osnova za plaćanje ima evidentirane neizvršene osnove za plaćanje u neprekinutom razdoblju od 1080 dana u ukupnom iznosu od 113.834,75 kuna. Pored toga predlagatelj u prijedlogu ističe da dužnik ima prema dostupnim podacima dva zaposlena, dok predlagatelj ne raspolaže podacima o imovini dužnika, a niti je uz prijedlog dostavio potvrdu da je dužnik sada u neprekidnoj blokadi duže od 60 dana.  </w:t>
      </w:r>
    </w:p>
    <w:p w:rsidRDefault="000138CA" w:rsidP="000138CA" w:rsidR="000138C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 pokrenuo je postupak radi utvrđivanja uvjeta za otvaranje stečajnog postupka nad navedenim dužnikom povodom prijedloga </w:t>
      </w:r>
      <w:r>
        <w:rPr>
          <w:rFonts w:hAnsi="Arial" w:ascii="Arial"/>
        </w:rPr>
        <w:lastRenderedPageBreak/>
        <w:t xml:space="preserve">navedenog predlagatelja, a zakonski zastupnik dužnika protivio se prijedlogu predlagatelja za otvaranje stečaja nad dužnikom, jer smatra da dužnik nije prezadužen, te jer predlagatelj nije predložio niti dostavio dokaze o činjenici prezaduženosti, a za otvaranje stečajnog  postupka sukladno čl.5.Stečajnog zakona (NN broj 71/15, dalje SZ-a), potrebno je da su ispunjeni kumulativno dva razloga i to nesposobnost za plaćanje i prezaduženost. </w:t>
      </w:r>
    </w:p>
    <w:p w:rsidRDefault="000138CA" w:rsidP="000138CA" w:rsidR="000138C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Kao dokaz da dužnik nije prezadužen dužnik je dostavio sudu na uvid tužbu odnosno prijedlog za ovrhu i dopunski nalaz i mišljenje stalnog sudskog vještaka za strojarstvo Ivice Hrdala od 21. studenog 2016. godine, jer se pred Trgovačkim sudom u Splitu, Stalna služba u Dubrovniku pod poslovnim brojem </w:t>
      </w:r>
      <w:proofErr w:type="spellStart"/>
      <w:r>
        <w:rPr>
          <w:rFonts w:hAnsi="Arial" w:ascii="Arial"/>
        </w:rPr>
        <w:t>Povrv</w:t>
      </w:r>
      <w:proofErr w:type="spellEnd"/>
      <w:r>
        <w:rPr>
          <w:rFonts w:hAnsi="Arial" w:ascii="Arial"/>
        </w:rPr>
        <w:t xml:space="preserve">-1075/13 vodi parnični postupak u kojem se očekuje zaključenje istog, a u kojem dužnik kao tužitelj potražuje od tuženog Specijalne bolnice </w:t>
      </w:r>
      <w:proofErr w:type="spellStart"/>
      <w:r>
        <w:rPr>
          <w:rFonts w:hAnsi="Arial" w:ascii="Arial"/>
        </w:rPr>
        <w:t>Kalos</w:t>
      </w:r>
      <w:proofErr w:type="spellEnd"/>
      <w:r>
        <w:rPr>
          <w:rFonts w:hAnsi="Arial" w:ascii="Arial"/>
        </w:rPr>
        <w:t xml:space="preserve"> iz Vela Luke iznos od 107.370,00 kuna s p.p., te iz kojeg je vještačkog nalaza sasvim izvjesno da je potraživanje tužitelja a ovdje dužnika tvrtke EKO-TREND d.o.o. iz Bjelovara osnovano u visini od 59.167,11 kuna, pa  slijedom svega toga dužnik nikako nije prezadužen. </w:t>
      </w:r>
    </w:p>
    <w:p w:rsidRDefault="000138CA" w:rsidP="000138CA" w:rsidR="000138C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Tijekom dokaznog postupka sud je izvršio uvid u prijedlog za ovrhu odnosno sada tužbu pod poslovnim brojem </w:t>
      </w:r>
      <w:proofErr w:type="spellStart"/>
      <w:r>
        <w:rPr>
          <w:rFonts w:hAnsi="Arial" w:ascii="Arial"/>
        </w:rPr>
        <w:t>Povrv</w:t>
      </w:r>
      <w:proofErr w:type="spellEnd"/>
      <w:r>
        <w:rPr>
          <w:rFonts w:hAnsi="Arial" w:ascii="Arial"/>
        </w:rPr>
        <w:t xml:space="preserve">-1075/13, a povodom koje se vodi parnični postupak pred Trgovačkim sudom u Splitu, Stalna služba u Dubrovniku, zatim uvid u priloženi vještački nalaz stalnog sudskog vještaka Ivice Hrdala, dipl.ing.strojarstva od 21.11.2016. godine, </w:t>
      </w:r>
      <w:proofErr w:type="spellStart"/>
      <w:r>
        <w:rPr>
          <w:rFonts w:hAnsi="Arial" w:ascii="Arial"/>
        </w:rPr>
        <w:t>datog</w:t>
      </w:r>
      <w:proofErr w:type="spellEnd"/>
      <w:r>
        <w:rPr>
          <w:rFonts w:hAnsi="Arial" w:ascii="Arial"/>
        </w:rPr>
        <w:t xml:space="preserve"> u tom parničnom predmetu, te uvid u prijedlog za otvaranje stečajnog postupka, pa kako iz uvida u prijedlog i priložene dokaze ne proizlazi da je u vrijeme vođenja ovog prethodnog postupka predlagatelj dokazao da je dužnik nesposoban za plaćanje sukladno čl.5. i 6. SZ-a, te prezadužen, to je sud odbio prijedlog kao neosnovan i riješio kao u izreci ovog rješenja, jer je teret dokaza na predlagatelju.</w:t>
      </w:r>
    </w:p>
    <w:p w:rsidRDefault="000138CA" w:rsidP="000138CA" w:rsidR="000138CA">
      <w:pPr>
        <w:jc w:val="both"/>
        <w:rPr>
          <w:rFonts w:hAnsi="Arial" w:ascii="Arial"/>
        </w:rPr>
      </w:pPr>
    </w:p>
    <w:p w:rsidRDefault="000138CA" w:rsidP="000138CA" w:rsidR="000138CA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30. lipnja 2017. godine</w:t>
      </w:r>
    </w:p>
    <w:p w:rsidRDefault="000138CA" w:rsidP="000138CA" w:rsidR="000138CA">
      <w:pPr>
        <w:ind w:firstLine="720"/>
        <w:jc w:val="both"/>
        <w:rPr>
          <w:rFonts w:hAnsi="Arial" w:ascii="Arial"/>
        </w:rPr>
      </w:pPr>
    </w:p>
    <w:p w:rsidRDefault="000138CA" w:rsidP="000138CA" w:rsidR="000138C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SUDAC</w:t>
      </w:r>
    </w:p>
    <w:p w:rsidRDefault="000138CA" w:rsidP="000138CA" w:rsidR="000138CA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0138CA" w:rsidP="000138CA" w:rsidR="000138CA">
      <w:pPr>
        <w:jc w:val="both"/>
        <w:rPr>
          <w:rFonts w:hAnsi="Arial" w:ascii="Arial"/>
        </w:rPr>
      </w:pPr>
    </w:p>
    <w:p w:rsidRDefault="000138CA" w:rsidP="000138CA" w:rsidR="000138CA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0138CA" w:rsidP="000138CA" w:rsidR="000138CA">
      <w:pPr>
        <w:jc w:val="both"/>
        <w:rPr>
          <w:rFonts w:hAnsi="Arial" w:ascii="Arial"/>
        </w:rPr>
      </w:pPr>
      <w:bookmarkStart w:name="_GoBack" w:id="0"/>
      <w:bookmarkEnd w:id="0"/>
    </w:p>
    <w:p w:rsidRDefault="000138CA" w:rsidP="000138CA" w:rsidR="000138CA">
      <w:pPr>
        <w:jc w:val="both"/>
        <w:rPr>
          <w:rFonts w:hAnsi="Arial" w:ascii="Arial"/>
        </w:rPr>
      </w:pPr>
    </w:p>
    <w:p w:rsidRDefault="000138CA" w:rsidP="000138CA" w:rsidR="000138CA">
      <w:pPr>
        <w:jc w:val="both"/>
        <w:rPr>
          <w:rFonts w:hAnsi="Arial" w:ascii="Arial"/>
        </w:rPr>
      </w:pPr>
    </w:p>
    <w:p w:rsidRDefault="000138CA" w:rsidP="000138CA" w:rsidR="000138CA">
      <w:pPr>
        <w:jc w:val="both"/>
        <w:rPr>
          <w:rFonts w:hAnsi="Arial" w:ascii="Arial"/>
        </w:rPr>
      </w:pPr>
    </w:p>
    <w:p w:rsidRDefault="000138CA" w:rsidP="000138CA" w:rsidR="000138C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0138CA" w:rsidP="000138CA" w:rsidR="000138CA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0138CA" w:rsidP="000138CA" w:rsidR="000138C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punomoćniku zakonskog zastupnika dužnika odvjetniku Hrvoju </w:t>
      </w:r>
      <w:proofErr w:type="spellStart"/>
      <w:r>
        <w:rPr>
          <w:rFonts w:hAnsi="Arial" w:ascii="Arial"/>
        </w:rPr>
        <w:t>Mladiniću</w:t>
      </w:r>
      <w:proofErr w:type="spellEnd"/>
      <w:r>
        <w:rPr>
          <w:rFonts w:hAnsi="Arial" w:ascii="Arial"/>
        </w:rPr>
        <w:t xml:space="preserve"> iz Bjelovara           putem e-oglasne ploče i poštom</w:t>
      </w:r>
    </w:p>
    <w:p w:rsidRDefault="000138CA" w:rsidP="000138CA" w:rsidR="000138CA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FINI, RC ZAGREB, Podružnica Bjelovar putem pošte</w:t>
      </w:r>
    </w:p>
    <w:p w:rsidRDefault="000138CA" w:rsidP="000138CA" w:rsidR="000138CA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</w:t>
      </w:r>
      <w:proofErr w:type="spellEnd"/>
      <w:r>
        <w:rPr>
          <w:rFonts w:hAnsi="Arial" w:ascii="Arial"/>
        </w:rPr>
        <w:t xml:space="preserve"> pravomoćnost</w:t>
      </w:r>
    </w:p>
    <w:p w:rsidRDefault="000138CA" w:rsidP="000138CA" w:rsidR="000138CA">
      <w:pPr>
        <w:jc w:val="both"/>
        <w:rPr>
          <w:rFonts w:hAnsi="Arial" w:ascii="Arial"/>
        </w:rPr>
      </w:pPr>
      <w:r>
        <w:rPr>
          <w:rFonts w:hAnsi="Arial" w:ascii="Arial"/>
        </w:rPr>
        <w:t>Bj.30.06.2017.g.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8CA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98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St-1325/2016-5</izvorni_sadrzaj>
    <derivirana_varijabla naziv="DomainObject.Oznaka_1">St-1325/2016-5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1325</izvorni_sadrzaj>
    <derivirana_varijabla naziv="DomainObject.Predmet.Broj_1">1325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St-1325/2016</izvorni_sadrzaj>
    <derivirana_varijabla naziv="DomainObject.Predmet.OznakaBroj_1">St-1325/2016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EKO-TREND društvo s ograničenom odgovornošću za proizvodnju, trgovinu i usluge zastupanog po punomoćniku Matko Miličić</izvorni_sadrzaj>
    <derivirana_varijabla naziv="DomainObject.Predmet.ProtustrankaFormated_1">  EKO-TREND društvo s ograničenom odgovornošću za proizvodnju, trgovinu i usluge zastupanog po punomoćniku Matko Miličić</derivirana_varijabla>
  </DomainObject.Predmet.ProtustrankaFormated>
  <DomainObject.Predmet.ProtustrankaFormatedOIB>
    <izvorni_sadrzaj>  EKO-TREND društvo s ograničenom odgovornošću za proizvodnju, trgovinu i usluge, OIB 30893876222 zastupanog po punomoćniku Matko Miličić</izvorni_sadrzaj>
    <derivirana_varijabla naziv="DomainObject.Predmet.ProtustrankaFormatedOIB_1">  EKO-TREND društvo s ograničenom odgovornošću za proizvodnju, trgovinu i usluge, OIB 30893876222 zastupanog po punomoćniku Matko Miličić</derivirana_varijabla>
  </DomainObject.Predmet.ProtustrankaFormatedOIB>
  <DomainObject.Predmet.ProtustrankaFormatedWithAdress>
    <izvorni_sadrzaj> EKO-TREND društvo s ograničenom odgovornošću za proizvodnju, trgovinu i usluge, Trg E. Kvaternika 10, 43000 Bjelovar zastupanog po punomoćniku Matko Miličić</izvorni_sadrzaj>
    <derivirana_varijabla naziv="DomainObject.Predmet.ProtustrankaFormatedWithAdress_1"> EKO-TREND društvo s ograničenom odgovornošću za proizvodnju, trgovinu i usluge, Trg E. Kvaternika 10, 43000 Bjelovar zastupanog po punomoćniku Matko Miličić</derivirana_varijabla>
  </DomainObject.Predmet.ProtustrankaFormatedWithAdress>
  <DomainObject.Predmet.ProtustrankaFormatedWithAdressOIB>
    <izvorni_sadrzaj> EKO-TREND društvo s ograničenom odgovornošću za proizvodnju, trgovinu i usluge, OIB 30893876222, Trg E. Kvaternika 10, 43000 Bjelovar zastupanog po punomoćniku Matko Miličić</izvorni_sadrzaj>
    <derivirana_varijabla naziv="DomainObject.Predmet.ProtustrankaFormatedWithAdressOIB_1"> EKO-TREND društvo s ograničenom odgovornošću za proizvodnju, trgovinu i usluge, OIB 30893876222, Trg E. Kvaternika 10, 43000 Bjelovar zastupanog po punomoćniku Matko Miličić</derivirana_varijabla>
  </DomainObject.Predmet.ProtustrankaFormatedWithAdressOIB>
  <DomainObject.Predmet.ProtustrankaWithAdress>
    <izvorni_sadrzaj>EKO-TREND društvo s ograničenom odgovornošću za proizvodnju, trgovinu i usluge Trg E. Kvaternika 10, 43000 Bjelovar</izvorni_sadrzaj>
    <derivirana_varijabla naziv="DomainObject.Predmet.ProtustrankaWithAdress_1">EKO-TREND društvo s ograničenom odgovornošću za proizvodnju, trgovinu i usluge Trg E. Kvaternika 10, 43000 Bjelovar</derivirana_varijabla>
  </DomainObject.Predmet.ProtustrankaWithAdress>
  <DomainObject.Predmet.ProtustrankaWithAdressOIB>
    <izvorni_sadrzaj>EKO-TREND društvo s ograničenom odgovornošću za proizvodnju, trgovinu i usluge, OIB 30893876222, Trg E. Kvaternika 10, 43000 Bjelovar</izvorni_sadrzaj>
    <derivirana_varijabla naziv="DomainObject.Predmet.ProtustrankaWithAdressOIB_1">EKO-TREND društvo s ograničenom odgovornošću za proizvodnju, trgovinu i usluge, OIB 30893876222, Trg E. Kvaternika 10, 43000 Bjelovar</derivirana_varijabla>
  </DomainObject.Predmet.ProtustrankaWithAdressOIB>
  <DomainObject.Predmet.ProtustrankaNazivFormated>
    <izvorni_sadrzaj>EKO-TREND društvo s ograničenom odgovornošću za proizvodnju, trgovinu i usluge</izvorni_sadrzaj>
    <derivirana_varijabla naziv="DomainObject.Predmet.ProtustrankaNazivFormated_1">EKO-TREND društvo s ograničenom odgovornošću za proizvodnju, trgovinu i usluge</derivirana_varijabla>
  </DomainObject.Predmet.ProtustrankaNazivFormated>
  <DomainObject.Predmet.ProtustrankaNazivFormatedOIB>
    <izvorni_sadrzaj>EKO-TREND društvo s ograničenom odgovornošću za proizvodnju, trgovinu i usluge, OIB 30893876222</izvorni_sadrzaj>
    <derivirana_varijabla naziv="DomainObject.Predmet.ProtustrankaNazivFormatedOIB_1">EKO-TREND društvo s ograničenom odgovornošću za proizvodnju, trgovinu i usluge, OIB 30893876222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EKO-TREND društvo s ograničenom odgovornošću za proizvodnju, trgovinu i usluge zastupanog po punomoćniku Matko Miličić</item>
    </izvorni_sadrzaj>
    <derivirana_varijabla naziv="DomainObject.Predmet.ProtuStrankaListFormated_1">
      <item>EKO-TREND društvo s ograničenom odgovornošću za proizvodnju, trgovinu i usluge zastupanog po punomoćniku Matko Miličić</item>
    </derivirana_varijabla>
  </DomainObject.Predmet.ProtuStrankaListFormated>
  <DomainObject.Predmet.ProtuStrankaListFormatedOIB>
    <izvorni_sadrzaj>
      <item>EKO-TREND društvo s ograničenom odgovornošću za proizvodnju, trgovinu i usluge, OIB 30893876222 zastupanog po punomoćniku Matko Miličić</item>
    </izvorni_sadrzaj>
    <derivirana_varijabla naziv="DomainObject.Predmet.ProtuStrankaListFormatedOIB_1">
      <item>EKO-TREND društvo s ograničenom odgovornošću za proizvodnju, trgovinu i usluge, OIB 30893876222 zastupanog po punomoćniku Matko Miličić</item>
    </derivirana_varijabla>
  </DomainObject.Predmet.ProtuStrankaListFormatedOIB>
  <DomainObject.Predmet.ProtuStrankaListFormatedWithAdress>
    <izvorni_sadrzaj>
      <item>EKO-TREND društvo s ograničenom odgovornošću za proizvodnju, trgovinu i usluge, Trg E. Kvaternika 10, 43000 Bjelovar zastupanog po punomoćniku Matko Miličić</item>
    </izvorni_sadrzaj>
    <derivirana_varijabla naziv="DomainObject.Predmet.ProtuStrankaListFormatedWithAdress_1">
      <item>EKO-TREND društvo s ograničenom odgovornošću za proizvodnju, trgovinu i usluge, Trg E. Kvaternika 10, 43000 Bjelovar zastupanog po punomoćniku Matko Miličić</item>
    </derivirana_varijabla>
  </DomainObject.Predmet.ProtuStrankaListFormatedWithAdress>
  <DomainObject.Predmet.ProtuStrankaListFormatedWithAdressOIB>
    <izvorni_sadrzaj>
      <item>EKO-TREND društvo s ograničenom odgovornošću za proizvodnju, trgovinu i usluge, OIB 30893876222, Trg E. Kvaternika 10, 43000 Bjelovar zastupanog po punomoćniku Matko Miličić</item>
    </izvorni_sadrzaj>
    <derivirana_varijabla naziv="DomainObject.Predmet.ProtuStrankaListFormatedWithAdressOIB_1">
      <item>EKO-TREND društvo s ograničenom odgovornošću za proizvodnju, trgovinu i usluge, OIB 30893876222, Trg E. Kvaternika 10, 43000 Bjelovar zastupanog po punomoćniku Matko Miličić</item>
    </derivirana_varijabla>
  </DomainObject.Predmet.ProtuStrankaListFormatedWithAdressOIB>
  <DomainObject.Predmet.ProtuStrankaListNazivFormated>
    <izvorni_sadrzaj>
      <item>EKO-TREND društvo s ograničenom odgovornošću za proizvodnju, trgovinu i usluge</item>
    </izvorni_sadrzaj>
    <derivirana_varijabla naziv="DomainObject.Predmet.ProtuStrankaListNazivFormated_1">
      <item>EKO-TREND društvo s ograničenom odgovornošću za proizvodnju, trgovinu i usluge</item>
    </derivirana_varijabla>
  </DomainObject.Predmet.ProtuStrankaListNazivFormated>
  <DomainObject.Predmet.ProtuStrankaListNazivFormatedOIB>
    <izvorni_sadrzaj>
      <item>EKO-TREND društvo s ograničenom odgovornošću za proizvodnju, trgovinu i usluge, OIB 30893876222</item>
    </izvorni_sadrzaj>
    <derivirana_varijabla naziv="DomainObject.Predmet.ProtuStrankaListNazivFormatedOIB_1">
      <item>EKO-TREND društvo s ograničenom odgovornošću za proizvodnju, trgovinu i usluge, OIB 30893876222</item>
    </derivirana_varijabla>
  </DomainObject.Predmet.ProtuStrankaListNazivFormatedOIB>
  <DomainObject.Predmet.OstaliListFormated>
    <izvorni_sadrzaj>
      <item>Matko Miličić punomoćnik sudionika u postupku EKO-TREND društvo s ograničenom odgovornošću za proizvodnju, trgovinu i usluge</item>
    </izvorni_sadrzaj>
    <derivirana_varijabla naziv="DomainObject.Predmet.OstaliListFormated_1">
      <item>Matko Miličić punomoćnik sudionika u postupku EKO-TREND društvo s ograničenom odgovornošću za proizvodnju, trgovinu i usluge</item>
    </derivirana_varijabla>
  </DomainObject.Predmet.OstaliListFormated>
  <DomainObject.Predmet.OstaliListFormatedOIB>
    <izvorni_sadrzaj>
      <item>Matko Miličić, OIB 91693598797 punomoćnik sudionika u postupku EKO-TREND društvo s ograničenom odgovornošću za proizvodnju, trgovinu i usluge</item>
    </izvorni_sadrzaj>
    <derivirana_varijabla naziv="DomainObject.Predmet.OstaliListFormatedOIB_1">
      <item>Matko Miličić, OIB 91693598797 punomoćnik sudionika u postupku EKO-TREND društvo s ograničenom odgovornošću za proizvodnju, trgovinu i usluge</item>
    </derivirana_varijabla>
  </DomainObject.Predmet.OstaliListFormatedOIB>
  <DomainObject.Predmet.OstaliListFormatedWithAdress>
    <izvorni_sadrzaj>
      <item>Matko Miličić, Ul.Kardinala Stepinca 20/a, 43000 Bjelovar punomoćnik sudionika u postupku EKO-TREND društvo s ograničenom odgovornošću za proizvodnju, trgovinu i usluge</item>
    </izvorni_sadrzaj>
    <derivirana_varijabla naziv="DomainObject.Predmet.OstaliListFormatedWithAdress_1">
      <item>Matko Miličić, Ul.Kardinala Stepinca 20/a, 43000 Bjelovar punomoćnik sudionika u postupku EKO-TREND društvo s ograničenom odgovornošću za proizvodnju, trgovinu i usluge</item>
    </derivirana_varijabla>
  </DomainObject.Predmet.OstaliListFormatedWithAdress>
  <DomainObject.Predmet.OstaliListFormatedWithAdressOIB>
    <izvorni_sadrzaj>
      <item>Matko Miličić, OIB 91693598797, Ul.Kardinala Stepinca 20/a, 43000 Bjelovar punomoćnik sudionika u postupku EKO-TREND društvo s ograničenom odgovornošću za proizvodnju, trgovinu i usluge</item>
    </izvorni_sadrzaj>
    <derivirana_varijabla naziv="DomainObject.Predmet.OstaliListFormatedWithAdressOIB_1">
      <item>Matko Miličić, OIB 91693598797, Ul.Kardinala Stepinca 20/a, 43000 Bjelovar punomoćnik sudionika u postupku EKO-TREND društvo s ograničenom odgovornošću za proizvodnju, trgovinu i usluge</item>
    </derivirana_varijabla>
  </DomainObject.Predmet.OstaliListFormatedWithAdressOIB>
  <DomainObject.Predmet.OstaliListNazivFormated>
    <izvorni_sadrzaj>
      <item>Matko Miličić</item>
    </izvorni_sadrzaj>
    <derivirana_varijabla naziv="DomainObject.Predmet.OstaliListNazivFormated_1">
      <item>Matko Miličić</item>
    </derivirana_varijabla>
  </DomainObject.Predmet.OstaliListNazivFormated>
  <DomainObject.Predmet.OstaliListNazivFormatedOIB>
    <izvorni_sadrzaj>
      <item>Matko Miličić, OIB 91693598797</item>
    </izvorni_sadrzaj>
    <derivirana_varijabla naziv="DomainObject.Predmet.OstaliListNazivFormatedOIB_1">
      <item>Matko Miličić, OIB 91693598797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St-1325/2016-5</izvorni_sadrzaj>
    <derivirana_varijabla naziv="DomainObject.PoslovniBrojDokumenta_1">St-1325/2016-5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EKO-TREND društvo s ograničenom odgovornošću za proizvodnju, trgovinu i usluge</izvorni_sadrzaj>
    <derivirana_varijabla naziv="DomainObject.Predmet.ProtustrankaIDrugi_1">EKO-TREND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EKO-TREND društvo s ograničenom odgovornošću za proizvodnju, trgovinu i usluge, OIB 30893876222, Trg E. Kvaternika 10, 43000 Bjelovar</izvorni_sadrzaj>
    <derivirana_varijabla naziv="DomainObject.Predmet.ProtustrankaIDrugiAdressOIB_1">EKO-TREND društvo s ograničenom odgovornošću za proizvodnju, trgovinu i usluge, OIB 30893876222, Trg E. Kvaternika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EKO-TREND društvo s ograničenom odgovornošću za proizvodnju, trgovinu i usluge</item>
      <item>Matko Miličić</item>
    </izvorni_sadrzaj>
    <derivirana_varijabla naziv="DomainObject.Predmet.SudioniciListNaziv_1">
      <item>FINA, RC ZAGREB, Podružnica Bjelovar</item>
      <item>EKO-TREND društvo s ograničenom odgovornošću za proizvodnju, trgovinu i usluge</item>
      <item>Matko Miličić</item>
    </derivirana_varijabla>
  </DomainObject.Predmet.SudioniciListNaziv>
  <DomainObject.Predmet.SudioniciListAdressOIB>
    <izvorni_sadrzaj>
      <item>FINA, RC ZAGREB, Podružnica Bjelovar, OIB 85821130368, F. Supila 4,43000 Bjelovar</item>
      <item>EKO-TREND društvo s ograničenom odgovornošću za proizvodnju, trgovinu i usluge, OIB 30893876222, Trg E. Kvaternika 10,43000 Bjelovar</item>
      <item>Matko Miličić, OIB 91693598797, Ul.Kardinala Stepinca 20/a,43000 Bjelovar</item>
    </izvorni_sadrzaj>
    <derivirana_varijabla naziv="DomainObject.Predmet.SudioniciListAdressOIB_1">
      <item>FINA, RC ZAGREB, Podružnica Bjelovar, OIB 85821130368, F. Supila 4,43000 Bjelovar</item>
      <item>EKO-TREND društvo s ograničenom odgovornošću za proizvodnju, trgovinu i usluge, OIB 30893876222, Trg E. Kvaternika 10,43000 Bjelovar</item>
      <item>Matko Miličić, OIB 91693598797, Ul.Kardinala Stepinca 20/a,43000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D02228-054E-4B18-BE79-272DD390BC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645</properties:Words>
  <properties:Characters>3581</properties:Characters>
  <properties:Lines>82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2017-06-30T06:54:00Z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St-1325/2016-5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