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28f6b5" w14:paraId="328f6b5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0147F1">
        <w:rPr>
          <w:rFonts w:hAnsi="Times New Roman" w:ascii="Times New Roman"/>
          <w:sz w:val="24"/>
        </w:rPr>
        <w:t>2409/17</w:t>
      </w:r>
      <w:r w:rsidR="001465CB">
        <w:rPr>
          <w:rFonts w:hAnsi="Times New Roman" w:ascii="Times New Roman"/>
          <w:sz w:val="24"/>
        </w:rPr>
        <w:t>-15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0147F1" w:rsidRPr="000147F1">
        <w:rPr>
          <w:rFonts w:hAnsi="Times New Roman" w:ascii="Times New Roman"/>
          <w:sz w:val="24"/>
        </w:rPr>
        <w:t xml:space="preserve">FINIENS NEKRETNINE d.o.o. Sesvete, Primorska 5, OIB: 90242947323, </w:t>
      </w:r>
      <w:r w:rsidR="00B25DAA" w:rsidRPr="000147F1">
        <w:rPr>
          <w:rFonts w:hAnsi="Times New Roman" w:ascii="Times New Roman"/>
          <w:sz w:val="24"/>
        </w:rPr>
        <w:t xml:space="preserve">pokrenutom </w:t>
      </w:r>
      <w:r w:rsidR="00A9788A" w:rsidRPr="000147F1">
        <w:rPr>
          <w:rFonts w:hAnsi="Times New Roman" w:ascii="Times New Roman"/>
          <w:sz w:val="24"/>
        </w:rPr>
        <w:t>na prijedlog vjerovnika</w:t>
      </w:r>
      <w:r w:rsidR="000147F1" w:rsidRPr="000147F1">
        <w:rPr>
          <w:rFonts w:hAnsi="Times New Roman" w:ascii="Times New Roman"/>
          <w:sz w:val="24"/>
        </w:rPr>
        <w:t xml:space="preserve">: I. </w:t>
      </w:r>
      <w:r w:rsidR="00B346AF">
        <w:rPr>
          <w:rFonts w:hAnsi="Times New Roman" w:ascii="Times New Roman"/>
          <w:sz w:val="24"/>
        </w:rPr>
        <w:t xml:space="preserve">ALPE-ADRIA POSLOVODSTVO </w:t>
      </w:r>
      <w:r w:rsidR="000147F1" w:rsidRPr="000147F1">
        <w:rPr>
          <w:rFonts w:hAnsi="Times New Roman" w:ascii="Times New Roman"/>
          <w:sz w:val="24"/>
        </w:rPr>
        <w:t xml:space="preserve">d.o.o. Zagreb, Slavonska avenija 6a i II. POSOJILNICA BANK eGen, Republika Austrija, Klagenfurt, kojega zastupaju </w:t>
      </w:r>
      <w:r w:rsidR="00233BA6">
        <w:rPr>
          <w:rFonts w:hAnsi="Times New Roman" w:ascii="Times New Roman"/>
          <w:sz w:val="24"/>
        </w:rPr>
        <w:t xml:space="preserve">kao </w:t>
      </w:r>
      <w:r w:rsidR="000147F1" w:rsidRPr="000147F1">
        <w:rPr>
          <w:rFonts w:hAnsi="Times New Roman" w:ascii="Times New Roman"/>
          <w:sz w:val="24"/>
        </w:rPr>
        <w:t xml:space="preserve">punomoćnici odvjetnici iz Odvjetničkog društva Kallay&amp;Partneri d.o.o. Zagreb, Ilica 1A/III, 26. rujna </w:t>
      </w:r>
      <w:r w:rsidR="00A23DC2" w:rsidRPr="000147F1">
        <w:rPr>
          <w:rFonts w:hAnsi="Times New Roman" w:ascii="Times New Roman"/>
          <w:sz w:val="24"/>
        </w:rPr>
        <w:t>201</w:t>
      </w:r>
      <w:r w:rsidR="00FA08B8" w:rsidRPr="000147F1">
        <w:rPr>
          <w:rFonts w:hAnsi="Times New Roman" w:ascii="Times New Roman"/>
          <w:sz w:val="24"/>
        </w:rPr>
        <w:t>7</w:t>
      </w:r>
      <w:r w:rsidR="00A23DC2" w:rsidRPr="000147F1">
        <w:rPr>
          <w:rFonts w:hAnsi="Times New Roman" w:ascii="Times New Roman"/>
          <w:sz w:val="24"/>
        </w:rPr>
        <w:t>.</w:t>
      </w:r>
      <w:r w:rsidRPr="000147F1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0147F1">
      <w:pPr>
        <w:jc w:val="center"/>
        <w:rPr>
          <w:rFonts w:hAnsi="Times New Roman" w:ascii="Times New Roman"/>
          <w:b/>
          <w:sz w:val="24"/>
        </w:rPr>
      </w:pPr>
    </w:p>
    <w:p w:rsidRDefault="008742B9" w:rsidP="000147F1" w:rsidR="008742B9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45C55" w:rsidRPr="000147F1">
        <w:rPr>
          <w:lang w:val="hr-HR"/>
        </w:rPr>
        <w:t>Pokreće se postupak radi utvrđivanja uv</w:t>
      </w:r>
      <w:r w:rsidR="00780756" w:rsidRPr="000147F1">
        <w:rPr>
          <w:lang w:val="hr-HR"/>
        </w:rPr>
        <w:t>j</w:t>
      </w:r>
      <w:r w:rsidR="00545C55" w:rsidRPr="000147F1">
        <w:rPr>
          <w:lang w:val="hr-HR"/>
        </w:rPr>
        <w:t xml:space="preserve">eta za otvaranje </w:t>
      </w:r>
      <w:r w:rsidRPr="000147F1">
        <w:rPr>
          <w:lang w:val="hr-HR"/>
        </w:rPr>
        <w:t xml:space="preserve">stečajnog postupka </w:t>
      </w:r>
      <w:r w:rsidR="00AA0341" w:rsidRPr="000147F1">
        <w:rPr>
          <w:lang w:val="hr-HR"/>
        </w:rPr>
        <w:t xml:space="preserve">(prethodni postupak) </w:t>
      </w:r>
      <w:r w:rsidRPr="000147F1">
        <w:rPr>
          <w:lang w:val="hr-HR"/>
        </w:rPr>
        <w:t>nad dužnikom</w:t>
      </w:r>
      <w:r w:rsidR="006D3803" w:rsidRPr="000147F1">
        <w:rPr>
          <w:lang w:val="hr-HR"/>
        </w:rPr>
        <w:t xml:space="preserve"> </w:t>
      </w:r>
      <w:r w:rsidR="000147F1" w:rsidRPr="000147F1">
        <w:rPr>
          <w:lang w:val="hr-HR"/>
        </w:rPr>
        <w:t>FINIENS NEKRETNINE d.o.o. Sesvete, Primorska 5, OIB: 90242947323</w:t>
      </w:r>
      <w:r w:rsidR="000147F1">
        <w:rPr>
          <w:lang w:val="hr-HR"/>
        </w:rPr>
        <w:t>.</w:t>
      </w:r>
    </w:p>
    <w:p w:rsidRDefault="00B346AF" w:rsidP="000147F1" w:rsidR="00B346AF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8742B9" w:rsidP="000147F1" w:rsidR="00EC5A2B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545C55" w:rsidRPr="000147F1">
        <w:rPr>
          <w:lang w:val="hr-HR"/>
        </w:rPr>
        <w:t>II</w:t>
      </w:r>
      <w:r w:rsidRPr="000147F1">
        <w:rPr>
          <w:lang w:val="hr-HR"/>
        </w:rPr>
        <w:t>.</w:t>
      </w:r>
      <w:r w:rsidR="00545C55" w:rsidRPr="000147F1">
        <w:rPr>
          <w:lang w:val="hr-HR"/>
        </w:rPr>
        <w:t xml:space="preserve"> </w:t>
      </w:r>
      <w:r w:rsidR="00EC5A2B" w:rsidRPr="000147F1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0147F1">
        <w:rPr>
          <w:lang w:val="hr-HR"/>
        </w:rPr>
        <w:t xml:space="preserve">to ročište </w:t>
      </w:r>
      <w:r w:rsidR="00EC5A2B" w:rsidRPr="000147F1">
        <w:rPr>
          <w:lang w:val="hr-HR"/>
        </w:rPr>
        <w:t>zakazuje za dan:</w:t>
      </w:r>
    </w:p>
    <w:p w:rsidRDefault="000147F1" w:rsidP="00EC5A2B" w:rsidR="00EC5A2B" w:rsidRPr="000147F1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21. studenoga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201</w:t>
      </w:r>
      <w:r w:rsidR="00FA08B8" w:rsidRPr="000147F1">
        <w:rPr>
          <w:rFonts w:hAnsi="Times New Roman" w:ascii="Times New Roman"/>
          <w:b/>
          <w:sz w:val="24"/>
          <w:u w:val="single"/>
        </w:rPr>
        <w:t>7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11.10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na </w:t>
      </w:r>
      <w:r w:rsidR="00EC5A2B" w:rsidRPr="000147F1">
        <w:rPr>
          <w:rFonts w:hAnsi="Times New Roman" w:ascii="Times New Roman"/>
          <w:sz w:val="24"/>
        </w:rPr>
        <w:t>Trgovačko</w:t>
      </w:r>
      <w:r w:rsidRPr="000147F1">
        <w:rPr>
          <w:rFonts w:hAnsi="Times New Roman" w:ascii="Times New Roman"/>
          <w:sz w:val="24"/>
        </w:rPr>
        <w:t>m</w:t>
      </w:r>
      <w:r w:rsidR="00EC5A2B" w:rsidRPr="000147F1">
        <w:rPr>
          <w:rFonts w:hAnsi="Times New Roman" w:ascii="Times New Roman"/>
          <w:sz w:val="24"/>
        </w:rPr>
        <w:t xml:space="preserve"> sud</w:t>
      </w:r>
      <w:r w:rsidRPr="000147F1">
        <w:rPr>
          <w:rFonts w:hAnsi="Times New Roman" w:ascii="Times New Roman"/>
          <w:sz w:val="24"/>
        </w:rPr>
        <w:t>u</w:t>
      </w:r>
      <w:r w:rsidR="00EC5A2B" w:rsidRPr="000147F1">
        <w:rPr>
          <w:rFonts w:hAnsi="Times New Roman" w:ascii="Times New Roman"/>
          <w:sz w:val="24"/>
        </w:rPr>
        <w:t xml:space="preserve"> u Zagrebu</w:t>
      </w:r>
      <w:r w:rsidRPr="000147F1">
        <w:rPr>
          <w:rFonts w:hAnsi="Times New Roman" w:ascii="Times New Roman"/>
          <w:sz w:val="24"/>
        </w:rPr>
        <w:t>,</w:t>
      </w:r>
      <w:r w:rsidR="00B25DAA" w:rsidRPr="000147F1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sudnica </w:t>
      </w:r>
      <w:r w:rsidR="00FA08B8" w:rsidRPr="000147F1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0147F1">
      <w:pPr>
        <w:rPr>
          <w:rFonts w:hAnsi="Times New Roman" w:ascii="Times New Roman"/>
          <w:sz w:val="24"/>
        </w:rPr>
      </w:pPr>
    </w:p>
    <w:p w:rsidRDefault="007956BB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III. Nalaže se </w:t>
      </w:r>
      <w:r w:rsidR="000A3405" w:rsidRPr="000147F1">
        <w:rPr>
          <w:rFonts w:hAnsi="Times New Roman" w:ascii="Times New Roman"/>
          <w:sz w:val="24"/>
        </w:rPr>
        <w:t>direkt</w:t>
      </w:r>
      <w:r w:rsidR="0077753E" w:rsidRPr="000147F1">
        <w:rPr>
          <w:rFonts w:hAnsi="Times New Roman" w:ascii="Times New Roman"/>
          <w:sz w:val="24"/>
        </w:rPr>
        <w:t>o</w:t>
      </w:r>
      <w:r w:rsidR="000A3405" w:rsidRPr="000147F1">
        <w:rPr>
          <w:rFonts w:hAnsi="Times New Roman" w:ascii="Times New Roman"/>
          <w:sz w:val="24"/>
        </w:rPr>
        <w:t xml:space="preserve">ru dužnika </w:t>
      </w:r>
      <w:r w:rsidR="000147F1">
        <w:rPr>
          <w:rFonts w:hAnsi="Times New Roman" w:ascii="Times New Roman"/>
          <w:sz w:val="24"/>
        </w:rPr>
        <w:t xml:space="preserve">Petru Šoli iz Sesveta, Primorska 5, OIB: </w:t>
      </w:r>
      <w:r w:rsidR="000147F1" w:rsidRPr="000147F1">
        <w:rPr>
          <w:rFonts w:hAnsi="Times New Roman" w:ascii="Times New Roman"/>
          <w:sz w:val="24"/>
        </w:rPr>
        <w:t>18566621969</w:t>
      </w:r>
      <w:r w:rsidR="000147F1">
        <w:rPr>
          <w:rFonts w:hAnsi="Times New Roman" w:ascii="Times New Roman"/>
          <w:sz w:val="24"/>
        </w:rPr>
        <w:t>,</w:t>
      </w:r>
      <w:r w:rsidR="00780756" w:rsidRPr="000147F1"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da </w:t>
      </w:r>
      <w:r w:rsidRPr="000147F1">
        <w:rPr>
          <w:rFonts w:hAnsi="Times New Roman" w:ascii="Times New Roman"/>
          <w:sz w:val="24"/>
        </w:rPr>
        <w:t xml:space="preserve">ovome sudu </w:t>
      </w:r>
      <w:r w:rsidR="00780756" w:rsidRPr="000147F1">
        <w:rPr>
          <w:rFonts w:hAnsi="Times New Roman" w:ascii="Times New Roman"/>
          <w:sz w:val="24"/>
        </w:rPr>
        <w:t xml:space="preserve">u roku 8 dana </w:t>
      </w:r>
      <w:r w:rsidR="00AA0341" w:rsidRPr="000147F1">
        <w:rPr>
          <w:rFonts w:hAnsi="Times New Roman" w:ascii="Times New Roman"/>
          <w:sz w:val="24"/>
        </w:rPr>
        <w:t xml:space="preserve">dostavi </w:t>
      </w:r>
      <w:r w:rsidR="002E55F0" w:rsidRPr="000147F1">
        <w:rPr>
          <w:rFonts w:hAnsi="Times New Roman" w:ascii="Times New Roman"/>
          <w:sz w:val="24"/>
        </w:rPr>
        <w:t>pisano izvješće o financijsko-gospodarskom stanju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FA08B8" w:rsidRPr="000147F1">
        <w:rPr>
          <w:rFonts w:hAnsi="Times New Roman" w:ascii="Times New Roman"/>
          <w:sz w:val="24"/>
        </w:rPr>
        <w:t xml:space="preserve">, u kojemu mora naznačiti: </w:t>
      </w:r>
      <w:r w:rsidRPr="000147F1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 gdje se nalaze pojedine stvari koje čine imovinu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7956BB" w:rsidRPr="000147F1">
        <w:rPr>
          <w:rFonts w:hAnsi="Times New Roman" w:ascii="Times New Roman"/>
          <w:sz w:val="24"/>
        </w:rPr>
        <w:t>,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gdje se nalaze i kome pripadaju tuđe stvari na kojima </w:t>
      </w:r>
      <w:r w:rsidRPr="000147F1">
        <w:rPr>
          <w:rFonts w:hAnsi="Times New Roman" w:ascii="Times New Roman"/>
          <w:sz w:val="24"/>
        </w:rPr>
        <w:t>dužnik</w:t>
      </w:r>
      <w:r w:rsidR="007956BB" w:rsidRPr="000147F1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</w:t>
      </w:r>
      <w:r w:rsidR="007956BB" w:rsidRPr="000147F1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7753E" w:rsidR="0077753E" w:rsidRPr="000147F1">
      <w:pPr>
        <w:spacing w:afterLines="40" w:after="96" w:beforeLines="40" w:before="96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2E55F0" w:rsidRPr="000147F1">
        <w:rPr>
          <w:rFonts w:hAnsi="Times New Roman" w:ascii="Times New Roman"/>
          <w:sz w:val="24"/>
        </w:rPr>
        <w:t>I</w:t>
      </w:r>
      <w:r w:rsidRPr="000147F1">
        <w:rPr>
          <w:rFonts w:hAnsi="Times New Roman" w:ascii="Times New Roman"/>
          <w:sz w:val="24"/>
        </w:rPr>
        <w:t xml:space="preserve">V. </w:t>
      </w:r>
      <w:r w:rsidR="00245A89" w:rsidRPr="000147F1">
        <w:rPr>
          <w:rFonts w:hAnsi="Times New Roman" w:ascii="Times New Roman"/>
          <w:sz w:val="24"/>
        </w:rPr>
        <w:t xml:space="preserve">Ako direktor dužnika ne dostavi </w:t>
      </w:r>
      <w:r w:rsidR="002E55F0" w:rsidRPr="000147F1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0147F1">
        <w:rPr>
          <w:rFonts w:hAnsi="Times New Roman" w:ascii="Times New Roman"/>
          <w:sz w:val="24"/>
        </w:rPr>
        <w:t xml:space="preserve">sud će mu izreći novčanu kaznu </w:t>
      </w:r>
      <w:r w:rsidR="002E55F0" w:rsidRPr="000147F1">
        <w:rPr>
          <w:rFonts w:hAnsi="Times New Roman" w:ascii="Times New Roman"/>
          <w:sz w:val="24"/>
        </w:rPr>
        <w:t xml:space="preserve">koja </w:t>
      </w:r>
      <w:r w:rsidR="00780756" w:rsidRPr="000147F1">
        <w:rPr>
          <w:rFonts w:hAnsi="Times New Roman" w:ascii="Times New Roman"/>
          <w:sz w:val="24"/>
        </w:rPr>
        <w:t>mo</w:t>
      </w:r>
      <w:r w:rsidR="002E55F0" w:rsidRPr="000147F1">
        <w:rPr>
          <w:rFonts w:hAnsi="Times New Roman" w:ascii="Times New Roman"/>
          <w:sz w:val="24"/>
        </w:rPr>
        <w:t xml:space="preserve">že </w:t>
      </w:r>
      <w:r w:rsidR="00780756" w:rsidRPr="000147F1">
        <w:rPr>
          <w:rFonts w:hAnsi="Times New Roman" w:ascii="Times New Roman"/>
          <w:sz w:val="24"/>
        </w:rPr>
        <w:t xml:space="preserve">biti u iznosu do </w:t>
      </w:r>
      <w:r w:rsidR="002E55F0" w:rsidRPr="000147F1">
        <w:rPr>
          <w:rFonts w:hAnsi="Times New Roman" w:ascii="Times New Roman"/>
          <w:b/>
          <w:sz w:val="24"/>
        </w:rPr>
        <w:t>1</w:t>
      </w:r>
      <w:r w:rsidR="00780756" w:rsidRPr="000147F1">
        <w:rPr>
          <w:rFonts w:hAnsi="Times New Roman" w:ascii="Times New Roman"/>
          <w:b/>
          <w:sz w:val="24"/>
        </w:rPr>
        <w:t>0.000,00 kuna</w:t>
      </w:r>
      <w:r w:rsidR="00780756" w:rsidRPr="000147F1">
        <w:rPr>
          <w:rFonts w:hAnsi="Times New Roman" w:ascii="Times New Roman"/>
          <w:sz w:val="24"/>
        </w:rPr>
        <w:t xml:space="preserve">, a iste će se izricati </w:t>
      </w:r>
      <w:r w:rsidR="002E55F0" w:rsidRPr="000147F1">
        <w:rPr>
          <w:rFonts w:hAnsi="Times New Roman" w:ascii="Times New Roman"/>
          <w:sz w:val="24"/>
        </w:rPr>
        <w:t xml:space="preserve">i prisilno izvršavati </w:t>
      </w:r>
      <w:r w:rsidR="00245A89" w:rsidRPr="000147F1">
        <w:rPr>
          <w:rFonts w:hAnsi="Times New Roman" w:ascii="Times New Roman"/>
          <w:sz w:val="24"/>
        </w:rPr>
        <w:t xml:space="preserve">sve dok se ne pokori nalogu suda. </w:t>
      </w:r>
      <w:r w:rsidR="002E55F0" w:rsidRPr="000147F1">
        <w:rPr>
          <w:rFonts w:hAnsi="Times New Roman" w:ascii="Times New Roman"/>
          <w:sz w:val="24"/>
        </w:rPr>
        <w:t xml:space="preserve">Ako radi pribavljanja </w:t>
      </w:r>
      <w:r w:rsidR="002E55F0" w:rsidRPr="000147F1">
        <w:rPr>
          <w:rFonts w:hAnsi="Times New Roman" w:ascii="Times New Roman"/>
          <w:sz w:val="24"/>
        </w:rPr>
        <w:lastRenderedPageBreak/>
        <w:t xml:space="preserve">odgovarajućih obavijesti bude potrebno, sud može odrediti saslušanje direktora dužnika ili ostalih ovlaštenih osoba. U slučaju neodazivanja sud može odrediti dovođenje tih osoba po pripadnicima redarstvenih vlasti. </w:t>
      </w:r>
      <w:r w:rsidR="0077753E" w:rsidRPr="000147F1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A92161" w:rsidRPr="000147F1">
        <w:rPr>
          <w:rFonts w:hAnsi="Times New Roman" w:ascii="Times New Roman"/>
          <w:sz w:val="24"/>
        </w:rPr>
        <w:t xml:space="preserve">V. </w:t>
      </w:r>
      <w:r w:rsidR="00EC5A2B" w:rsidRPr="000147F1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0147F1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0147F1">
        <w:rPr>
          <w:rFonts w:hAnsi="Times New Roman" w:ascii="Times New Roman"/>
          <w:sz w:val="24"/>
        </w:rPr>
        <w:t>a pristupe na zakazano ročište.</w:t>
      </w:r>
      <w:r w:rsidR="00602D05" w:rsidRPr="000147F1">
        <w:rPr>
          <w:rFonts w:hAnsi="Times New Roman" w:ascii="Times New Roman"/>
          <w:sz w:val="24"/>
        </w:rPr>
        <w:t xml:space="preserve"> Pozvane osobe </w:t>
      </w:r>
      <w:r w:rsidR="00C33ABF" w:rsidRPr="000147F1">
        <w:rPr>
          <w:rFonts w:hAnsi="Times New Roman" w:ascii="Times New Roman"/>
          <w:sz w:val="24"/>
        </w:rPr>
        <w:t xml:space="preserve">mogu se </w:t>
      </w:r>
      <w:r w:rsidR="00602D05" w:rsidRPr="000147F1">
        <w:rPr>
          <w:rFonts w:hAnsi="Times New Roman" w:ascii="Times New Roman"/>
          <w:sz w:val="24"/>
        </w:rPr>
        <w:t>o prijedlogu i pisano izjasniti.</w:t>
      </w:r>
    </w:p>
    <w:p w:rsidRDefault="00B346AF" w:rsidP="0036625F" w:rsidR="00B346AF">
      <w:pPr>
        <w:rPr>
          <w:rFonts w:hAnsi="Times New Roman" w:ascii="Times New Roman"/>
          <w:sz w:val="24"/>
        </w:rPr>
      </w:pPr>
    </w:p>
    <w:p w:rsidRDefault="00B346AF" w:rsidP="0036625F" w:rsidR="00B346AF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VI. Ovo rješenje u stavku I. izreke zabilježit će se u sudskom registru te objaviti na e-Oglasnoj ploči suda.</w:t>
      </w:r>
    </w:p>
    <w:p w:rsidRDefault="00385660" w:rsidP="0036625F" w:rsidR="00385660" w:rsidRPr="000147F1">
      <w:pPr>
        <w:rPr>
          <w:rFonts w:hAnsi="Times New Roman" w:ascii="Times New Roman"/>
          <w:sz w:val="24"/>
        </w:rPr>
      </w:pP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233BA6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0147F1">
        <w:rPr>
          <w:rFonts w:hAnsi="Times New Roman" w:ascii="Times New Roman"/>
          <w:sz w:val="24"/>
        </w:rPr>
        <w:t>Rješenjem ovoga suda posl. broj St-</w:t>
      </w:r>
      <w:r w:rsidR="00233BA6">
        <w:rPr>
          <w:rFonts w:hAnsi="Times New Roman" w:ascii="Times New Roman"/>
          <w:sz w:val="24"/>
        </w:rPr>
        <w:t xml:space="preserve">9081/15 od 3. srpnja 2017. obustavljen je skraćeni stečajni postupak, pokrenut na prijedlog Financijske agencije, </w:t>
      </w:r>
      <w:r w:rsidR="003C52B4">
        <w:rPr>
          <w:rFonts w:hAnsi="Times New Roman" w:ascii="Times New Roman"/>
          <w:sz w:val="24"/>
        </w:rPr>
        <w:t xml:space="preserve">budući da nisu ispunjene pretpostavke za istodobno otvaranje i zaključenje toga postupka sukladno članku 431. Stečajnog zakona (Narodne novine, broj 71/15; nastavno: SZ) </w:t>
      </w:r>
      <w:r w:rsidR="00233BA6">
        <w:rPr>
          <w:rFonts w:hAnsi="Times New Roman" w:ascii="Times New Roman"/>
          <w:sz w:val="24"/>
        </w:rPr>
        <w:t>te je na prijedlog ovdje predlagatelja I. i II. kao vjerovnika, postupak dalje nastavljen pod ovim brojem spisa.</w:t>
      </w:r>
    </w:p>
    <w:p w:rsidRDefault="00233BA6" w:rsidP="00D361BB" w:rsidR="00233BA6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prijedlogu Financijske agencije navodi se da dužnik na dan 1. rujna 2015. </w:t>
      </w:r>
      <w:r w:rsidR="00D361BB" w:rsidRPr="000147F1">
        <w:rPr>
          <w:rFonts w:hAnsi="Times New Roman" w:ascii="Times New Roman"/>
          <w:sz w:val="24"/>
        </w:rPr>
        <w:t xml:space="preserve">u Očevidniku redoslijeda za plaćanje ima evidentirane neizvršene osnove za plaćanje u neprekinutom razdoblju od </w:t>
      </w:r>
      <w:r>
        <w:rPr>
          <w:rFonts w:hAnsi="Times New Roman" w:ascii="Times New Roman"/>
          <w:sz w:val="24"/>
        </w:rPr>
        <w:t>803</w:t>
      </w:r>
      <w:r w:rsidR="00D361BB" w:rsidRPr="000147F1">
        <w:rPr>
          <w:rFonts w:hAnsi="Times New Roman" w:ascii="Times New Roman"/>
          <w:sz w:val="24"/>
        </w:rPr>
        <w:t xml:space="preserve"> dana, u ukupnom iznosu od </w:t>
      </w:r>
      <w:r>
        <w:rPr>
          <w:rFonts w:hAnsi="Times New Roman" w:ascii="Times New Roman"/>
          <w:sz w:val="24"/>
        </w:rPr>
        <w:t>154.192.682,78</w:t>
      </w:r>
      <w:r w:rsidR="00D361BB" w:rsidRPr="000147F1">
        <w:rPr>
          <w:rFonts w:hAnsi="Times New Roman" w:ascii="Times New Roman"/>
          <w:sz w:val="24"/>
        </w:rPr>
        <w:t xml:space="preserve"> kuna. Na dan podnošenja prijedloga dužnik </w:t>
      </w:r>
      <w:r>
        <w:rPr>
          <w:rFonts w:hAnsi="Times New Roman" w:ascii="Times New Roman"/>
          <w:sz w:val="24"/>
        </w:rPr>
        <w:t xml:space="preserve">nema </w:t>
      </w:r>
      <w:r w:rsidR="00D361BB" w:rsidRPr="000147F1">
        <w:rPr>
          <w:rFonts w:hAnsi="Times New Roman" w:ascii="Times New Roman"/>
          <w:sz w:val="24"/>
        </w:rPr>
        <w:t>zaposlenih.</w:t>
      </w:r>
      <w:r w:rsidR="00D361BB" w:rsidRPr="000147F1">
        <w:rPr>
          <w:rFonts w:hAnsi="Times New Roman" w:ascii="Times New Roman"/>
          <w:sz w:val="24"/>
        </w:rPr>
        <w:tab/>
      </w:r>
    </w:p>
    <w:p w:rsidRDefault="00D361BB" w:rsidP="00D361BB" w:rsidR="00D361BB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su predlagatelji kao vjerovnici uplatili potreban predujam na koji su pozvani zaključkom ovoga suda, </w:t>
      </w:r>
      <w:r w:rsidR="00D361BB" w:rsidRPr="000147F1">
        <w:rPr>
          <w:rFonts w:hAnsi="Times New Roman" w:ascii="Times New Roman"/>
          <w:sz w:val="24"/>
        </w:rPr>
        <w:t xml:space="preserve">temeljem članka </w:t>
      </w:r>
      <w:r>
        <w:rPr>
          <w:rFonts w:hAnsi="Times New Roman" w:ascii="Times New Roman"/>
          <w:sz w:val="24"/>
        </w:rPr>
        <w:t xml:space="preserve">433. SZ, uz odgovarajuću primjenu odredbi članka </w:t>
      </w:r>
      <w:r w:rsidR="00D361BB" w:rsidRPr="000147F1">
        <w:rPr>
          <w:rFonts w:hAnsi="Times New Roman" w:ascii="Times New Roman"/>
          <w:sz w:val="24"/>
        </w:rPr>
        <w:t>115. stavak 1.</w:t>
      </w:r>
      <w:r w:rsidR="002E55F0" w:rsidRPr="000147F1">
        <w:rPr>
          <w:rFonts w:hAnsi="Times New Roman" w:ascii="Times New Roman"/>
          <w:sz w:val="24"/>
        </w:rPr>
        <w:t xml:space="preserve">, </w:t>
      </w:r>
      <w:r w:rsidR="00D361BB" w:rsidRPr="000147F1">
        <w:rPr>
          <w:rFonts w:hAnsi="Times New Roman" w:ascii="Times New Roman"/>
          <w:sz w:val="24"/>
        </w:rPr>
        <w:t>117. stavak 1.</w:t>
      </w:r>
      <w:r w:rsidR="003F711A" w:rsidRPr="000147F1">
        <w:rPr>
          <w:rFonts w:hAnsi="Times New Roman" w:ascii="Times New Roman"/>
          <w:sz w:val="24"/>
        </w:rPr>
        <w:t xml:space="preserve"> te članka </w:t>
      </w:r>
      <w:r w:rsidR="00D361BB" w:rsidRPr="000147F1">
        <w:rPr>
          <w:rFonts w:hAnsi="Times New Roman" w:ascii="Times New Roman"/>
          <w:sz w:val="24"/>
        </w:rPr>
        <w:t>12</w:t>
      </w:r>
      <w:r w:rsidR="003F711A" w:rsidRPr="000147F1">
        <w:rPr>
          <w:rFonts w:hAnsi="Times New Roman" w:ascii="Times New Roman"/>
          <w:sz w:val="24"/>
        </w:rPr>
        <w:t>3</w:t>
      </w:r>
      <w:r w:rsidR="00D361BB" w:rsidRPr="000147F1">
        <w:rPr>
          <w:rFonts w:hAnsi="Times New Roman" w:ascii="Times New Roman"/>
          <w:sz w:val="24"/>
        </w:rPr>
        <w:t>. i 128. stavak 5. SZ odlučeno je kao u izreci.</w:t>
      </w: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3C52B4">
        <w:rPr>
          <w:rFonts w:hAnsi="Times New Roman" w:ascii="Times New Roman"/>
          <w:sz w:val="24"/>
        </w:rPr>
        <w:t xml:space="preserve">26. rujna </w:t>
      </w:r>
      <w:r w:rsidRPr="000147F1">
        <w:rPr>
          <w:rFonts w:hAnsi="Times New Roman" w:ascii="Times New Roman"/>
          <w:sz w:val="24"/>
        </w:rPr>
        <w:t>201</w:t>
      </w:r>
      <w:r w:rsidR="00D361BB" w:rsidRPr="000147F1">
        <w:rPr>
          <w:rFonts w:hAnsi="Times New Roman" w:ascii="Times New Roman"/>
          <w:sz w:val="24"/>
        </w:rPr>
        <w:t>7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1465CB">
        <w:rPr>
          <w:rFonts w:hAnsi="Times New Roman" w:ascii="Times New Roman"/>
          <w:sz w:val="24"/>
        </w:rPr>
        <w:t>, v.r.</w:t>
      </w:r>
    </w:p>
    <w:p w:rsidRDefault="00482439" w:rsidP="00482439" w:rsidR="00482439" w:rsidRPr="000147F1">
      <w:pPr>
        <w:rPr>
          <w:rFonts w:hAnsi="Times New Roman" w:ascii="Times New Roman"/>
          <w:sz w:val="24"/>
        </w:rPr>
      </w:pPr>
    </w:p>
    <w:p w:rsidRDefault="00482439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Pouka o pravno</w:t>
      </w:r>
      <w:r w:rsidR="00164FDA" w:rsidRPr="000147F1">
        <w:rPr>
          <w:rFonts w:hAnsi="Times New Roman" w:ascii="Times New Roman"/>
          <w:sz w:val="24"/>
        </w:rPr>
        <w:t>m</w:t>
      </w:r>
      <w:r w:rsidRPr="000147F1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Protiv </w:t>
      </w:r>
      <w:r w:rsidR="003B1FC2" w:rsidRPr="000147F1">
        <w:rPr>
          <w:rFonts w:hAnsi="Times New Roman" w:ascii="Times New Roman"/>
          <w:sz w:val="24"/>
        </w:rPr>
        <w:t xml:space="preserve">ovog </w:t>
      </w:r>
      <w:r w:rsidR="007F048E" w:rsidRPr="000147F1">
        <w:rPr>
          <w:rFonts w:hAnsi="Times New Roman" w:ascii="Times New Roman"/>
          <w:sz w:val="24"/>
        </w:rPr>
        <w:t>rješenj</w:t>
      </w:r>
      <w:r w:rsidRPr="000147F1">
        <w:rPr>
          <w:rFonts w:hAnsi="Times New Roman" w:ascii="Times New Roman"/>
          <w:sz w:val="24"/>
        </w:rPr>
        <w:t>a</w:t>
      </w:r>
      <w:r w:rsidR="0061322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 xml:space="preserve">nije </w:t>
      </w:r>
      <w:r w:rsidR="007F048E" w:rsidRPr="000147F1">
        <w:rPr>
          <w:rFonts w:hAnsi="Times New Roman" w:ascii="Times New Roman"/>
          <w:sz w:val="24"/>
        </w:rPr>
        <w:t>dopuštena žalba</w:t>
      </w:r>
      <w:r w:rsidR="00E2116A" w:rsidRPr="000147F1">
        <w:rPr>
          <w:rFonts w:hAnsi="Times New Roman" w:ascii="Times New Roman"/>
          <w:sz w:val="24"/>
        </w:rPr>
        <w:t>.</w:t>
      </w:r>
      <w:r w:rsidR="00613220" w:rsidRPr="000147F1">
        <w:rPr>
          <w:rFonts w:hAnsi="Times New Roman" w:ascii="Times New Roman"/>
          <w:sz w:val="24"/>
        </w:rPr>
        <w:t xml:space="preserve"> </w:t>
      </w:r>
    </w:p>
    <w:p w:rsidRDefault="001465CB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465CB" w:rsidP="00482439" w:rsidR="001465C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346AF" w:rsidRPr="001465CB">
        <w:rPr>
          <w:rFonts w:hAnsi="Times New Roman" w:ascii="Times New Roman"/>
          <w:color w:themeColor="background1" w:val="FFFFFF"/>
          <w:sz w:val="24"/>
        </w:rPr>
        <w:t>I-predlagatelju:</w:t>
      </w:r>
      <w:r w:rsidR="003C52B4" w:rsidRPr="001465CB">
        <w:rPr>
          <w:rFonts w:hAnsi="Times New Roman" w:ascii="Times New Roman"/>
          <w:color w:themeColor="background1" w:val="FFFFFF"/>
          <w:sz w:val="24"/>
        </w:rPr>
        <w:t xml:space="preserve"> </w:t>
      </w:r>
      <w:r w:rsidR="00B346AF" w:rsidRPr="001465CB">
        <w:rPr>
          <w:rFonts w:hAnsi="Times New Roman" w:ascii="Times New Roman"/>
          <w:color w:themeColor="background1" w:val="FFFFFF"/>
          <w:sz w:val="24"/>
        </w:rPr>
        <w:t>Alpe-Adria poslovodstvo d.o.o. Zagreb, Slavonska avenija 6a, osobno</w:t>
      </w:r>
    </w:p>
    <w:p w:rsidRDefault="00B346AF" w:rsidP="0036625F" w:rsidR="00B346AF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 xml:space="preserve">2. II-predlagatelju: POSOJILNICA BANK eGen, Republika Austrija, Klagenfurt, po pun. </w:t>
      </w:r>
    </w:p>
    <w:p w:rsidRDefault="00B346AF" w:rsidP="0036625F" w:rsidR="00B346AF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 xml:space="preserve">    odvjetnicima iz Odvjetničkog društva Kallay&amp;Partneri d.o.o. Zagreb, Ilica 1A/III</w:t>
      </w:r>
    </w:p>
    <w:p w:rsidRDefault="00B346AF" w:rsidP="0036625F" w:rsidR="00A23DC2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>3</w:t>
      </w:r>
      <w:r w:rsidR="00613220" w:rsidRPr="001465CB">
        <w:rPr>
          <w:rFonts w:hAnsi="Times New Roman" w:ascii="Times New Roman"/>
          <w:color w:themeColor="background1" w:val="FFFFFF"/>
          <w:sz w:val="24"/>
        </w:rPr>
        <w:t>. Dužniku, na adresu sjedišta</w:t>
      </w:r>
    </w:p>
    <w:p w:rsidRDefault="00B346AF" w:rsidP="0036625F" w:rsidR="00B346AF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>4</w:t>
      </w:r>
      <w:r w:rsidR="00613220" w:rsidRPr="001465CB">
        <w:rPr>
          <w:rFonts w:hAnsi="Times New Roman" w:ascii="Times New Roman"/>
          <w:color w:themeColor="background1" w:val="FFFFFF"/>
          <w:sz w:val="24"/>
        </w:rPr>
        <w:t>. Direktoru dužnika:</w:t>
      </w:r>
      <w:r w:rsidRPr="001465CB">
        <w:rPr>
          <w:rFonts w:hAnsi="Times New Roman" w:ascii="Times New Roman"/>
          <w:color w:themeColor="background1" w:val="FFFFFF"/>
          <w:sz w:val="24"/>
        </w:rPr>
        <w:t xml:space="preserve"> Petar Šola, Sesvete, Primorska 5, osobno</w:t>
      </w:r>
    </w:p>
    <w:p w:rsidRDefault="00B346AF" w:rsidP="0036625F" w:rsidR="00613220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>5. Financijska agencija, Zagreb</w:t>
      </w:r>
      <w:r w:rsidR="00613220" w:rsidRPr="001465CB">
        <w:rPr>
          <w:rFonts w:hAnsi="Times New Roman" w:ascii="Times New Roman"/>
          <w:color w:themeColor="background1" w:val="FFFFFF"/>
          <w:sz w:val="24"/>
        </w:rPr>
        <w:t xml:space="preserve">  </w:t>
      </w:r>
    </w:p>
    <w:p w:rsidRDefault="00B346AF" w:rsidP="0036625F" w:rsidR="00B346AF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>6</w:t>
      </w:r>
      <w:r w:rsidR="00E2116A" w:rsidRPr="001465CB">
        <w:rPr>
          <w:rFonts w:hAnsi="Times New Roman" w:ascii="Times New Roman"/>
          <w:color w:themeColor="background1" w:val="FFFFFF"/>
          <w:sz w:val="24"/>
        </w:rPr>
        <w:t>.</w:t>
      </w:r>
      <w:r w:rsidRPr="001465CB">
        <w:rPr>
          <w:rFonts w:hAnsi="Times New Roman" w:ascii="Times New Roman"/>
          <w:color w:themeColor="background1" w:val="FFFFFF"/>
          <w:sz w:val="24"/>
        </w:rPr>
        <w:t xml:space="preserve"> Sudski registar, ovdje</w:t>
      </w:r>
      <w:r w:rsidR="00E2116A" w:rsidRPr="001465C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B346AF" w:rsidP="0036625F" w:rsidR="00C45D15" w:rsidRPr="001465CB">
      <w:pPr>
        <w:rPr>
          <w:rFonts w:hAnsi="Times New Roman" w:ascii="Times New Roman"/>
          <w:color w:themeColor="background1" w:val="FFFFFF"/>
          <w:sz w:val="24"/>
        </w:rPr>
      </w:pPr>
      <w:r w:rsidRPr="001465CB">
        <w:rPr>
          <w:rFonts w:hAnsi="Times New Roman" w:ascii="Times New Roman"/>
          <w:color w:themeColor="background1" w:val="FFFFFF"/>
          <w:sz w:val="24"/>
        </w:rPr>
        <w:t xml:space="preserve">7. </w:t>
      </w:r>
      <w:r w:rsidR="003B1FC2" w:rsidRPr="001465CB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465CB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1465CB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E2116A" w:rsidRPr="001465CB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7E2" w:rsidR="00A447E2">
      <w:r>
        <w:separator/>
      </w:r>
    </w:p>
  </w:endnote>
  <w:endnote w:id="0" w:type="continuationSeparator">
    <w:p w:rsidRDefault="00A447E2" w:rsidR="00A4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7E2" w:rsidR="00A447E2">
      <w:r>
        <w:separator/>
      </w:r>
    </w:p>
  </w:footnote>
  <w:footnote w:id="0" w:type="continuationSeparator">
    <w:p w:rsidRDefault="00A447E2" w:rsidR="00A44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3D679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0147F1">
      <w:rPr>
        <w:rFonts w:hAnsi="Times New Roman" w:ascii="Times New Roman"/>
        <w:sz w:val="24"/>
      </w:rPr>
      <w:t>2409/17</w:t>
    </w:r>
    <w:r w:rsidR="001465CB">
      <w:rPr>
        <w:rFonts w:hAnsi="Times New Roman" w:ascii="Times New Roman"/>
        <w:sz w:val="24"/>
      </w:rPr>
      <w:t>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D19"/>
    <w:rsid w:val="000147F1"/>
    <w:rsid w:val="00021028"/>
    <w:rsid w:val="00070CB4"/>
    <w:rsid w:val="000A046A"/>
    <w:rsid w:val="000A3405"/>
    <w:rsid w:val="000A5E52"/>
    <w:rsid w:val="000D010B"/>
    <w:rsid w:val="001241C1"/>
    <w:rsid w:val="001465CB"/>
    <w:rsid w:val="00164FDA"/>
    <w:rsid w:val="00177A30"/>
    <w:rsid w:val="001B3A90"/>
    <w:rsid w:val="001D735C"/>
    <w:rsid w:val="001E575C"/>
    <w:rsid w:val="00233BA6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679D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2170C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3550</properties:Characters>
  <properties:Lines>95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2017-09-26T07:24:00Z</dcterms:created>
  <dc:creator>MK</dc:creator>
  <cp:lastModifiedBy>Sonja Pilić</cp:lastModifiedBy>
  <cp:lastPrinted>2017-09-26T07:29:00Z</cp:lastPrinted>
  <dcterms:modified xmlns:xsi="http://www.w3.org/2001/XMLSchema-instance" xsi:type="dcterms:W3CDTF">2017-09-26T07:30:00Z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