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dce82d1" w14:paraId="dce82d1"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8177EE">
      <w:pPr>
        <w:rPr>
          <w:b/>
          <w:sz w:val="24"/>
        </w:rPr>
      </w:pPr>
    </w:p>
    <w:p w:rsidRDefault="005878C4" w:rsidP="005878C4" w:rsidR="005878C4" w:rsidRPr="008177EE">
      <w:pPr>
        <w:jc w:val="center"/>
        <w:rPr>
          <w:b/>
          <w:sz w:val="24"/>
        </w:rPr>
      </w:pPr>
      <w:r w:rsidRPr="008177EE">
        <w:rPr>
          <w:b/>
          <w:sz w:val="24"/>
        </w:rPr>
        <w:t xml:space="preserve">R E P U B L I K A   H R V A T S K A </w:t>
      </w:r>
    </w:p>
    <w:p w:rsidRDefault="003E47F2" w:rsidP="005878C4" w:rsidR="003E47F2" w:rsidRPr="008177EE">
      <w:pPr>
        <w:jc w:val="center"/>
        <w:rPr>
          <w:b/>
          <w:sz w:val="24"/>
          <w:szCs w:val="24"/>
        </w:rPr>
      </w:pPr>
    </w:p>
    <w:p w:rsidRDefault="005878C4" w:rsidP="005878C4" w:rsidR="005878C4" w:rsidRPr="008177EE">
      <w:pPr>
        <w:ind w:hanging="2880" w:left="2880"/>
        <w:jc w:val="center"/>
        <w:rPr>
          <w:b/>
          <w:sz w:val="24"/>
          <w:szCs w:val="24"/>
        </w:rPr>
      </w:pPr>
      <w:r w:rsidRPr="008177EE">
        <w:rPr>
          <w:b/>
          <w:sz w:val="24"/>
          <w:szCs w:val="24"/>
        </w:rPr>
        <w:t>Z A K LJ U Č A K</w:t>
      </w:r>
    </w:p>
    <w:p w:rsidRDefault="008177EE" w:rsidP="005878C4" w:rsidR="008177EE">
      <w:pPr>
        <w:ind w:hanging="2880" w:left="2880"/>
        <w:jc w:val="center"/>
        <w:rPr>
          <w:sz w:val="24"/>
          <w:szCs w:val="24"/>
        </w:rPr>
      </w:pPr>
    </w:p>
    <w:p w:rsidRDefault="008177EE" w:rsidP="008177EE" w:rsidR="008177EE" w:rsidRPr="008600EF">
      <w:pPr>
        <w:ind w:firstLine="708"/>
        <w:jc w:val="both"/>
        <w:rPr>
          <w:sz w:val="24"/>
          <w:szCs w:val="24"/>
        </w:rPr>
      </w:pPr>
      <w:r w:rsidRPr="008600EF">
        <w:rPr>
          <w:sz w:val="24"/>
          <w:szCs w:val="24"/>
        </w:rPr>
        <w:t xml:space="preserve">Trgovački sud u Zagrebu po sucu tog suda </w:t>
      </w:r>
      <w:r>
        <w:rPr>
          <w:sz w:val="24"/>
          <w:szCs w:val="24"/>
        </w:rPr>
        <w:t xml:space="preserve">Vjekoslavu Zaninoviću, na temelju prijedloga više sudske savjetnice Jasminke Gadže,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B62D82">
        <w:rPr>
          <w:sz w:val="24"/>
          <w:szCs w:val="24"/>
        </w:rPr>
        <w:t>INTERIV d.o.o., Karlovac, Mahično 30A, OIB: 09756521005</w:t>
      </w:r>
      <w:r w:rsidRPr="008600EF">
        <w:rPr>
          <w:sz w:val="24"/>
          <w:szCs w:val="24"/>
        </w:rPr>
        <w:t>,</w:t>
      </w:r>
      <w:r w:rsidR="00E75FB3">
        <w:rPr>
          <w:sz w:val="24"/>
          <w:szCs w:val="24"/>
        </w:rPr>
        <w:t xml:space="preserve"> dana 23</w:t>
      </w:r>
      <w:r>
        <w:rPr>
          <w:sz w:val="24"/>
          <w:szCs w:val="24"/>
        </w:rPr>
        <w:t>. studenog 2015</w:t>
      </w:r>
      <w:r w:rsidRPr="008600EF">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 xml:space="preserve">U Zagrebu </w:t>
      </w:r>
      <w:r w:rsidR="00E75FB3">
        <w:rPr>
          <w:sz w:val="24"/>
          <w:szCs w:val="24"/>
        </w:rPr>
        <w:t>23</w:t>
      </w:r>
      <w:r>
        <w:rPr>
          <w:sz w:val="24"/>
          <w:szCs w:val="24"/>
        </w:rPr>
        <w:t>. studenog 2015.</w:t>
      </w:r>
    </w:p>
    <w:p w:rsidRDefault="008177EE" w:rsidP="00DD2B2F" w:rsidR="008177EE">
      <w:pPr>
        <w:jc w:val="center"/>
        <w:rPr>
          <w:sz w:val="24"/>
          <w:szCs w:val="24"/>
        </w:rPr>
      </w:pPr>
    </w:p>
    <w:p w:rsidRDefault="008177EE" w:rsidP="00BC1CE9" w:rsidR="008177EE" w:rsidRPr="00010102">
      <w:pPr>
        <w:jc w:val="right"/>
        <w:rPr>
          <w:sz w:val="24"/>
          <w:szCs w:val="24"/>
        </w:rPr>
      </w:pPr>
    </w:p>
    <w:p w:rsidRDefault="008177EE" w:rsidP="00BC1CE9" w:rsidR="00CA083A">
      <w:pPr>
        <w:ind w:firstLine="3" w:left="5661"/>
        <w:jc w:val="right"/>
        <w:rPr>
          <w:sz w:val="24"/>
          <w:szCs w:val="24"/>
        </w:rPr>
      </w:pPr>
      <w:r>
        <w:rPr>
          <w:sz w:val="24"/>
          <w:szCs w:val="24"/>
        </w:rPr>
        <w:t xml:space="preserve">           SUDAC</w:t>
      </w:r>
      <w:r w:rsidR="0043052F" w:rsidRPr="00010102">
        <w:rPr>
          <w:sz w:val="24"/>
          <w:szCs w:val="24"/>
        </w:rPr>
        <w:t>:</w:t>
      </w:r>
    </w:p>
    <w:p w:rsidRDefault="00B62D82" w:rsidP="00BC1CE9" w:rsidR="001F398D">
      <w:pPr>
        <w:jc w:val="right"/>
        <w:rPr>
          <w:sz w:val="24"/>
          <w:szCs w:val="24"/>
        </w:rPr>
      </w:pPr>
      <w:r>
        <w:rPr>
          <w:sz w:val="24"/>
          <w:szCs w:val="24"/>
        </w:rPr>
        <w:t>Vjekoslav Zaninović</w:t>
      </w:r>
    </w:p>
    <w:p w:rsidRDefault="008177EE" w:rsidP="00BC1CE9" w:rsidR="008177EE">
      <w:pPr>
        <w:jc w:val="right"/>
        <w:rPr>
          <w:sz w:val="24"/>
          <w:szCs w:val="24"/>
        </w:rPr>
      </w:pPr>
    </w:p>
    <w:p w:rsidRDefault="008177EE" w:rsidP="00BC1CE9" w:rsidR="008177EE">
      <w:pPr>
        <w:jc w:val="right"/>
        <w:rPr>
          <w:sz w:val="24"/>
          <w:szCs w:val="24"/>
        </w:rPr>
      </w:pPr>
      <w:r>
        <w:rPr>
          <w:sz w:val="24"/>
          <w:szCs w:val="24"/>
        </w:rPr>
        <w:t>Viša sudska savjetnica</w:t>
      </w:r>
    </w:p>
    <w:p w:rsidRDefault="00B62D82" w:rsidP="00BC1CE9" w:rsidR="008177EE">
      <w:pPr>
        <w:jc w:val="right"/>
        <w:rPr>
          <w:sz w:val="24"/>
          <w:szCs w:val="24"/>
        </w:rPr>
      </w:pPr>
      <w:r>
        <w:rPr>
          <w:sz w:val="24"/>
          <w:szCs w:val="24"/>
        </w:rPr>
        <w:t>Jasminka Gadža</w:t>
      </w: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2B5B04" w:rsidP="009560BC" w:rsidR="002B5B04">
      <w:pPr>
        <w:jc w:val="right"/>
        <w:rPr>
          <w:sz w:val="24"/>
          <w:szCs w:val="24"/>
        </w:rPr>
      </w:pPr>
    </w:p>
    <w:p w:rsidRDefault="00A8373D" w:rsidP="009560BC" w:rsidR="00A8373D">
      <w:pPr>
        <w:jc w:val="right"/>
        <w:rPr>
          <w:sz w:val="24"/>
          <w:szCs w:val="24"/>
        </w:rPr>
      </w:pPr>
    </w:p>
    <w:sectPr w:rsidSect="008177EE" w:rsidR="00A8373D">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E58" w:rsidR="002E1E58">
      <w:r>
        <w:separator/>
      </w:r>
    </w:p>
  </w:endnote>
  <w:endnote w:id="0" w:type="continuationSeparator">
    <w:p w:rsidRDefault="002E1E58" w:rsidR="002E1E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E58" w:rsidR="002E1E58">
      <w:r>
        <w:separator/>
      </w:r>
    </w:p>
  </w:footnote>
  <w:footnote w:id="0" w:type="continuationSeparator">
    <w:p w:rsidRDefault="002E1E58" w:rsidR="002E1E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5517B">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B62D82">
      <w:rPr>
        <w:sz w:val="24"/>
      </w:rPr>
      <w:t>4492</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5517B"/>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1AB8"/>
    <w:rsid w:val="005F60B9"/>
    <w:rsid w:val="005F6F19"/>
    <w:rsid w:val="0060103C"/>
    <w:rsid w:val="00606779"/>
    <w:rsid w:val="0060715B"/>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5517B"/>
    <w:rPr>
      <w:color w:val="808080"/>
      <w:bdr w:space="0" w:sz="0" w:color="auto" w:val="none"/>
      <w:shd w:fill="auto" w:color="auto" w:val="clear"/>
    </w:rPr>
  </w:style>
  <w:style w:customStyle="true" w:styleId="eSPISCCParagraphDefaultFont" w:type="character">
    <w:name w:val="eSPIS_CC_Paragraph Default Font"/>
    <w:basedOn w:val="Zadanifontodlomka"/>
    <w:rsid w:val="005551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517B"/>
    <w:rPr>
      <w:sz w:val="24"/>
      <w:bdr w:space="0" w:sz="0" w:color="auto" w:val="none"/>
      <w:shd w:fill="FFFFCC" w:color="auto" w:val="clear"/>
      <w:lang w:val="hr-HR"/>
    </w:rPr>
  </w:style>
  <w:style w:customStyle="true" w:styleId="PozadinaSvijetloCrvena" w:type="character">
    <w:name w:val="Pozadina_SvijetloCrvena"/>
    <w:basedOn w:val="eSPISCCParagraphDefaultFont"/>
    <w:rsid w:val="005551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51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5517B"/>
    <w:rPr>
      <w:color w:val="808080"/>
      <w:bdr w:color="auto" w:space="0" w:sz="0" w:val="none"/>
      <w:shd w:color="auto" w:fill="auto" w:val="clear"/>
    </w:rPr>
  </w:style>
  <w:style w:customStyle="1" w:styleId="eSPISCCParagraphDefaultFont" w:type="character">
    <w:name w:val="eSPIS_CC_Paragraph Default Font"/>
    <w:basedOn w:val="Zadanifontodlomka"/>
    <w:rsid w:val="005551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517B"/>
    <w:rPr>
      <w:sz w:val="24"/>
      <w:bdr w:color="auto" w:space="0" w:sz="0" w:val="none"/>
      <w:shd w:color="auto" w:fill="FFFFCC" w:val="clear"/>
      <w:lang w:val="hr-HR"/>
    </w:rPr>
  </w:style>
  <w:style w:customStyle="1" w:styleId="PozadinaSvijetloCrvena" w:type="character">
    <w:name w:val="Pozadina_SvijetloCrvena"/>
    <w:basedOn w:val="eSPISCCParagraphDefaultFont"/>
    <w:rsid w:val="005551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51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4492</izvorni_sadrzaj>
    <derivirana_varijabla naziv="DomainObject.Predmet.Broj_1">4492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St-4492/2015</izvorni_sadrzaj>
    <derivirana_varijabla naziv="DomainObject.Predmet.OznakaBroj_1">St-4492/2015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Interiv d.o.o.</izvorni_sadrzaj>
    <derivirana_varijabla naziv="DomainObject.Predmet.ProtustrankaFormated_1">  Interiv d.o.o.</derivirana_varijabla>
  </DomainObject.Predmet.ProtustrankaFormated>
  <DomainObject.Predmet.ProtustrankaFormatedOIB>
    <izvorni_sadrzaj>  Interiv d.o.o., OIB 09756521005</izvorni_sadrzaj>
    <derivirana_varijabla naziv="DomainObject.Predmet.ProtustrankaFormatedOIB_1">  Interiv d.o.o., OIB 09756521005</derivirana_varijabla>
  </DomainObject.Predmet.ProtustrankaFormatedOIB>
  <DomainObject.Predmet.ProtustrankaFormatedWithAdress>
    <izvorni_sadrzaj> Interiv d.o.o., Mahično 30/A, 47000 Karlovac</izvorni_sadrzaj>
    <derivirana_varijabla naziv="DomainObject.Predmet.ProtustrankaFormatedWithAdress_1"> Interiv d.o.o., Mahično 30/A, 47000 Karlovac</derivirana_varijabla>
  </DomainObject.Predmet.ProtustrankaFormatedWithAdress>
  <DomainObject.Predmet.ProtustrankaFormatedWithAdressOIB>
    <izvorni_sadrzaj> Interiv d.o.o., OIB 09756521005, Mahično 30/A, 47000 Karlovac</izvorni_sadrzaj>
    <derivirana_varijabla naziv="DomainObject.Predmet.ProtustrankaFormatedWithAdressOIB_1"> Interiv d.o.o., OIB 09756521005, Mahično 30/A, 47000 Karlovac</derivirana_varijabla>
  </DomainObject.Predmet.ProtustrankaFormatedWithAdressOIB>
  <DomainObject.Predmet.ProtustrankaWithAdress>
    <izvorni_sadrzaj>Interiv d.o.o. Mahično 30/A, 47000 Karlovac</izvorni_sadrzaj>
    <derivirana_varijabla naziv="DomainObject.Predmet.ProtustrankaWithAdress_1">Interiv d.o.o. Mahično 30/A, 47000 Karlovac</derivirana_varijabla>
  </DomainObject.Predmet.ProtustrankaWithAdress>
  <DomainObject.Predmet.ProtustrankaWithAdressOIB>
    <izvorni_sadrzaj>Interiv d.o.o., OIB 09756521005, Mahično 30/A, 47000 Karlovac</izvorni_sadrzaj>
    <derivirana_varijabla naziv="DomainObject.Predmet.ProtustrankaWithAdressOIB_1">Interiv d.o.o., OIB 09756521005, Mahično 30/A, 47000 Karlovac</derivirana_varijabla>
  </DomainObject.Predmet.ProtustrankaWithAdressOIB>
  <DomainObject.Predmet.ProtustrankaNazivFormated>
    <izvorni_sadrzaj>Interiv d.o.o.</izvorni_sadrzaj>
    <derivirana_varijabla naziv="DomainObject.Predmet.ProtustrankaNazivFormated_1">Interiv d.o.o.</derivirana_varijabla>
  </DomainObject.Predmet.ProtustrankaNazivFormated>
  <DomainObject.Predmet.ProtustrankaNazivFormatedOIB>
    <izvorni_sadrzaj>Interiv d.o.o., OIB 09756521005</izvorni_sadrzaj>
    <derivirana_varijabla naziv="DomainObject.Predmet.ProtustrankaNazivFormatedOIB_1">Interiv d.o.o., OIB 09756521005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Podružnica Karlovac</izvorni_sadrzaj>
    <derivirana_varijabla naziv="DomainObject.Predmet.StrankaFormated_1">  FINA Regionalni centar Podružnica Karlovac</derivirana_varijabla>
  </DomainObject.Predmet.StrankaFormated>
  <DomainObject.Predmet.StrankaFormatedOIB>
    <izvorni_sadrzaj>  FINA Regionalni centar Podružnica Karlovac, OIB 85821130368</izvorni_sadrzaj>
    <derivirana_varijabla naziv="DomainObject.Predmet.StrankaFormatedOIB_1">  FINA Regionalni centar Podružnica Karlovac, OIB 85821130368</derivirana_varijabla>
  </DomainObject.Predmet.StrankaFormatedOIB>
  <DomainObject.Predmet.StrankaFormatedWithAdress>
    <izvorni_sadrzaj> FINA Regionalni centar Podružnica Karlovac, Ul. Pavla Vitezovića 1, 47000 Karlovac</izvorni_sadrzaj>
    <derivirana_varijabla naziv="DomainObject.Predmet.StrankaFormatedWithAdress_1"> FINA Regionalni centar Podružnica Karlovac, Ul. Pavla Vitezovića 1, 47000 Karlovac</derivirana_varijabla>
  </DomainObject.Predmet.StrankaFormatedWithAdress>
  <DomainObject.Predmet.StrankaFormatedWithAdressOIB>
    <izvorni_sadrzaj> FINA Regionalni centar Podružnica Karlovac, OIB 85821130368, Ul. Pavla Vitezovića 1, 47000 Karlovac</izvorni_sadrzaj>
    <derivirana_varijabla naziv="DomainObject.Predmet.StrankaFormatedWithAdressOIB_1"> FINA Regionalni centar Podružnica Karlovac, OIB 85821130368, Ul. Pavla Vitezovića 1, 47000 Karlovac</derivirana_varijabla>
  </DomainObject.Predmet.StrankaFormatedWithAdressOIB>
  <DomainObject.Predmet.StrankaWithAdress>
    <izvorni_sadrzaj>FINA Regionalni centar Podružnica Karlovac Ul. Pavla Vitezovića 1,47000 Karlovac</izvorni_sadrzaj>
    <derivirana_varijabla naziv="DomainObject.Predmet.StrankaWithAdress_1">FINA Regionalni centar Podružnica Karlovac Ul. Pavla Vitezovića 1,47000 Karlovac</derivirana_varijabla>
  </DomainObject.Predmet.StrankaWithAdress>
  <DomainObject.Predmet.StrankaWithAdressOIB>
    <izvorni_sadrzaj>FINA Regionalni centar Podružnica Karlovac, OIB 85821130368, Ul. Pavla Vitezovića 1,47000 Karlovac</izvorni_sadrzaj>
    <derivirana_varijabla naziv="DomainObject.Predmet.StrankaWithAdressOIB_1">FINA Regionalni centar Podružnica Karlovac, OIB 85821130368, Ul. Pavla Vitezovića 1,47000 Karlovac</derivirana_varijabla>
  </DomainObject.Predmet.StrankaWithAdressOIB>
  <DomainObject.Predmet.StrankaNazivFormated>
    <izvorni_sadrzaj>FINA Regionalni centar Podružnica Karlovac</izvorni_sadrzaj>
    <derivirana_varijabla naziv="DomainObject.Predmet.StrankaNazivFormated_1">FINA Regionalni centar Podružnica Karlovac</derivirana_varijabla>
  </DomainObject.Predmet.StrankaNazivFormated>
  <DomainObject.Predmet.StrankaNazivFormatedOIB>
    <izvorni_sadrzaj>FINA Regionalni centar Podružnica Karlovac, OIB 85821130368</izvorni_sadrzaj>
    <derivirana_varijabla naziv="DomainObject.Predmet.StrankaNazivFormatedOIB_1">FINA Regionalni centar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Podružnica Karlovac</item>
    </izvorni_sadrzaj>
    <derivirana_varijabla naziv="DomainObject.Predmet.StrankaListFormated_1">
      <item>FINA Regionalni centar Podružnica Karlovac</item>
    </derivirana_varijabla>
  </DomainObject.Predmet.StrankaListFormated>
  <DomainObject.Predmet.StrankaListFormatedOIB>
    <izvorni_sadrzaj>
      <item>FINA Regionalni centar Podružnica Karlovac, OIB 85821130368</item>
    </izvorni_sadrzaj>
    <derivirana_varijabla naziv="DomainObject.Predmet.StrankaListFormatedOIB_1">
      <item>FINA Regionalni centar Podružnica Karlovac, OIB 85821130368</item>
    </derivirana_varijabla>
  </DomainObject.Predmet.StrankaListFormatedOIB>
  <DomainObject.Predmet.StrankaListFormatedWithAdress>
    <izvorni_sadrzaj>
      <item>FINA Regionalni centar Podružnica Karlovac, Ul. Pavla Vitezovića 1, 47000 Karlovac</item>
    </izvorni_sadrzaj>
    <derivirana_varijabla naziv="DomainObject.Predmet.StrankaListFormatedWithAdress_1">
      <item>FINA Regionalni centar Podružnica Karlovac, Ul. Pavla Vitezovića 1, 47000 Karlovac</item>
    </derivirana_varijabla>
  </DomainObject.Predmet.StrankaListFormatedWithAdress>
  <DomainObject.Predmet.StrankaListFormatedWithAdressOIB>
    <izvorni_sadrzaj>
      <item>FINA Regionalni centar Podružnica Karlovac, OIB 85821130368, Ul. Pavla Vitezovića 1, 47000 Karlovac</item>
    </izvorni_sadrzaj>
    <derivirana_varijabla naziv="DomainObject.Predmet.StrankaListFormatedWithAdressOIB_1">
      <item>FINA Regionalni centar Podružnica Karlovac, OIB 85821130368, Ul. Pavla Vitezovića 1, 47000 Karlovac</item>
    </derivirana_varijabla>
  </DomainObject.Predmet.StrankaListFormatedWithAdressOIB>
  <DomainObject.Predmet.StrankaListNazivFormated>
    <izvorni_sadrzaj>
      <item>FINA Regionalni centar Podružnica Karlovac</item>
    </izvorni_sadrzaj>
    <derivirana_varijabla naziv="DomainObject.Predmet.StrankaListNazivFormated_1">
      <item>FINA Regionalni centar Podružnica Karlovac</item>
    </derivirana_varijabla>
  </DomainObject.Predmet.StrankaListNazivFormated>
  <DomainObject.Predmet.StrankaListNazivFormatedOIB>
    <izvorni_sadrzaj>
      <item>FINA Regionalni centar Podružnica Karlovac, OIB 85821130368</item>
    </izvorni_sadrzaj>
    <derivirana_varijabla naziv="DomainObject.Predmet.StrankaListNazivFormatedOIB_1">
      <item>FINA Regionalni centar Podružnica Karlovac, OIB 85821130368</item>
    </derivirana_varijabla>
  </DomainObject.Predmet.StrankaListNazivFormatedOIB>
  <DomainObject.Predmet.ProtuStrankaListFormated>
    <izvorni_sadrzaj>
      <item>Interiv d.o.o.</item>
    </izvorni_sadrzaj>
    <derivirana_varijabla naziv="DomainObject.Predmet.ProtuStrankaListFormated_1">
      <item>Interiv d.o.o.</item>
    </derivirana_varijabla>
  </DomainObject.Predmet.ProtuStrankaListFormated>
  <DomainObject.Predmet.ProtuStrankaListFormatedOIB>
    <izvorni_sadrzaj>
      <item>Interiv d.o.o., OIB 09756521005</item>
    </izvorni_sadrzaj>
    <derivirana_varijabla naziv="DomainObject.Predmet.ProtuStrankaListFormatedOIB_1">
      <item>Interiv d.o.o., OIB 09756521005</item>
    </derivirana_varijabla>
  </DomainObject.Predmet.ProtuStrankaListFormatedOIB>
  <DomainObject.Predmet.ProtuStrankaListFormatedWithAdress>
    <izvorni_sadrzaj>
      <item>Interiv d.o.o., Mahično 30/A, 47000 Karlovac</item>
    </izvorni_sadrzaj>
    <derivirana_varijabla naziv="DomainObject.Predmet.ProtuStrankaListFormatedWithAdress_1">
      <item>Interiv d.o.o., Mahično 30/A, 47000 Karlovac</item>
    </derivirana_varijabla>
  </DomainObject.Predmet.ProtuStrankaListFormatedWithAdress>
  <DomainObject.Predmet.ProtuStrankaListFormatedWithAdressOIB>
    <izvorni_sadrzaj>
      <item>Interiv d.o.o., OIB 09756521005, Mahično 30/A, 47000 Karlovac</item>
    </izvorni_sadrzaj>
    <derivirana_varijabla naziv="DomainObject.Predmet.ProtuStrankaListFormatedWithAdressOIB_1">
      <item>Interiv d.o.o., OIB 09756521005, Mahično 30/A, 47000 Karlovac</item>
    </derivirana_varijabla>
  </DomainObject.Predmet.ProtuStrankaListFormatedWithAdressOIB>
  <DomainObject.Predmet.ProtuStrankaListNazivFormated>
    <izvorni_sadrzaj>
      <item>Interiv d.o.o.</item>
    </izvorni_sadrzaj>
    <derivirana_varijabla naziv="DomainObject.Predmet.ProtuStrankaListNazivFormated_1">
      <item>Interiv d.o.o.</item>
    </derivirana_varijabla>
  </DomainObject.Predmet.ProtuStrankaListNazivFormated>
  <DomainObject.Predmet.ProtuStrankaListNazivFormatedOIB>
    <izvorni_sadrzaj>
      <item>Interiv d.o.o., OIB 09756521005</item>
    </izvorni_sadrzaj>
    <derivirana_varijabla naziv="DomainObject.Predmet.ProtuStrankaListNazivFormatedOIB_1">
      <item>Interiv d.o.o., OIB 09756521005</item>
    </derivirana_varijabla>
  </DomainObject.Predmet.ProtuStrankaListNazivFormatedOIB>
  <DomainObject.Predmet.OstaliListFormated>
    <izvorni_sadrzaj>
      <item>Ivan Vranić</item>
    </izvorni_sadrzaj>
    <derivirana_varijabla naziv="DomainObject.Predmet.OstaliListFormated_1">
      <item>Ivan Vranić</item>
    </derivirana_varijabla>
  </DomainObject.Predmet.OstaliListFormated>
  <DomainObject.Predmet.OstaliListFormatedOIB>
    <izvorni_sadrzaj>
      <item>Ivan Vranić, OIB 60055626424</item>
    </izvorni_sadrzaj>
    <derivirana_varijabla naziv="DomainObject.Predmet.OstaliListFormatedOIB_1">
      <item>Ivan Vranić, OIB 60055626424</item>
    </derivirana_varijabla>
  </DomainObject.Predmet.OstaliListFormatedOIB>
  <DomainObject.Predmet.OstaliListFormatedWithAdress>
    <izvorni_sadrzaj>
      <item>Ivan Vranić, Mahično 30a, 47000 Mahićno</item>
    </izvorni_sadrzaj>
    <derivirana_varijabla naziv="DomainObject.Predmet.OstaliListFormatedWithAdress_1">
      <item>Ivan Vranić, Mahično 30a, 47000 Mahićno</item>
    </derivirana_varijabla>
  </DomainObject.Predmet.OstaliListFormatedWithAdress>
  <DomainObject.Predmet.OstaliListFormatedWithAdressOIB>
    <izvorni_sadrzaj>
      <item>Ivan Vranić, OIB 60055626424, Mahično 30a, 47000 Mahićno</item>
    </izvorni_sadrzaj>
    <derivirana_varijabla naziv="DomainObject.Predmet.OstaliListFormatedWithAdressOIB_1">
      <item>Ivan Vranić, OIB 60055626424, Mahično 30a, 47000 Mahićno</item>
    </derivirana_varijabla>
  </DomainObject.Predmet.OstaliListFormatedWithAdressOIB>
  <DomainObject.Predmet.OstaliListNazivFormated>
    <izvorni_sadrzaj>
      <item>Ivan Vranić</item>
    </izvorni_sadrzaj>
    <derivirana_varijabla naziv="DomainObject.Predmet.OstaliListNazivFormated_1">
      <item>Ivan Vranić</item>
    </derivirana_varijabla>
  </DomainObject.Predmet.OstaliListNazivFormated>
  <DomainObject.Predmet.OstaliListNazivFormatedOIB>
    <izvorni_sadrzaj>
      <item>Ivan Vranić, OIB 60055626424</item>
    </izvorni_sadrzaj>
    <derivirana_varijabla naziv="DomainObject.Predmet.OstaliListNazivFormatedOIB_1">
      <item>Ivan Vranić, OIB 60055626424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Podružnica Karlovac</izvorni_sadrzaj>
    <derivirana_varijabla naziv="DomainObject.Predmet.StrankaIDrugi_1">FINA Regionalni centar Podružnica Karlovac</derivirana_varijabla>
  </DomainObject.Predmet.StrankaIDrugi>
  <DomainObject.Predmet.ProtustrankaIDrugi>
    <izvorni_sadrzaj>Interiv d.o.o.</izvorni_sadrzaj>
    <derivirana_varijabla naziv="DomainObject.Predmet.ProtustrankaIDrugi_1">Interiv d.o.o.</derivirana_varijabla>
  </DomainObject.Predmet.ProtustrankaIDrugi>
  <DomainObject.Predmet.StrankaIDrugiAdressOIB>
    <izvorni_sadrzaj>FINA Regionalni centar Podružnica Karlovac, OIB 85821130368, Ul. Pavla Vitezovića 1, 47000 Karlovac</izvorni_sadrzaj>
    <derivirana_varijabla naziv="DomainObject.Predmet.StrankaIDrugiAdressOIB_1">FINA Regionalni centar Podružnica Karlovac, OIB 85821130368, Ul. Pavla Vitezovića 1, 47000 Karlovac</derivirana_varijabla>
  </DomainObject.Predmet.StrankaIDrugiAdressOIB>
  <DomainObject.Predmet.ProtustrankaIDrugiAdressOIB>
    <izvorni_sadrzaj>Interiv d.o.o., OIB 09756521005, Mahično 30/A, 47000 Karlovac</izvorni_sadrzaj>
    <derivirana_varijabla naziv="DomainObject.Predmet.ProtustrankaIDrugiAdressOIB_1">Interiv d.o.o., OIB 09756521005, Mahično 30/A,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Podružnica Karlovac</item>
      <item>Interiv d.o.o.</item>
      <item>Ivan Vranić</item>
    </izvorni_sadrzaj>
    <derivirana_varijabla naziv="DomainObject.Predmet.SudioniciListNaziv_1">
      <item>FINA Regionalni centar Podružnica Karlovac</item>
      <item>Interiv d.o.o.</item>
      <item>Ivan Vranić</item>
    </derivirana_varijabla>
  </DomainObject.Predmet.SudioniciListNaziv>
  <DomainObject.Predmet.SudioniciListAdressOIB>
    <izvorni_sadrzaj>
      <item>FINA Regionalni centar Podružnica Karlovac, OIB 85821130368, Ul. Pavla Vitezovića 1,47000 Karlovac</item>
      <item>Interiv d.o.o., OIB 09756521005, Mahično 30/A,47000 Karlovac</item>
      <item>Ivan Vranić, OIB 60055626424, Mahično 30a,47000 Mahićno</item>
    </izvorni_sadrzaj>
    <derivirana_varijabla naziv="DomainObject.Predmet.SudioniciListAdressOIB_1">
      <item>FINA Regionalni centar Podružnica Karlovac, OIB 85821130368, Ul. Pavla Vitezovića 1,47000 Karlovac</item>
      <item>Interiv d.o.o., OIB 09756521005, Mahično 30/A,47000 Karlovac</item>
      <item>Ivan Vranić, OIB 60055626424, Mahično 30a,47000 Mahićno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09756521005</item>
      <item>, OIB 60055626424</item>
    </izvorni_sadrzaj>
    <derivirana_varijabla naziv="DomainObject.Predmet.SudioniciListNazivOIB_1">
      <item>, OIB 85821130368</item>
      <item>, OIB 09756521005</item>
      <item>, OIB 60055626424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373</properties:Words>
  <properties:Characters>2015</properties:Characters>
  <properties:Lines>63</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2015-11-23T09:38:00Z</dcterms:created>
  <dc:creator>Korisnik</dc:creator>
  <cp:lastModifiedBy>Valerija Svečak</cp:lastModifiedBy>
  <cp:lastPrinted>2015-11-23T09:38:00Z</cp:lastPrinted>
  <dcterms:modified xmlns:xsi="http://www.w3.org/2001/XMLSchema-instance" xsi:type="dcterms:W3CDTF">2015-11-23T09:40:00Z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