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a81d" w14:paraId="87aa81d" w:rsidRDefault="00070F82" w:rsidR="00171938" w:rsidRPr="00E52955">
      <w:pPr>
        <w15:collapsed w:val="false"/>
      </w:pPr>
      <w:r w:rsidRPr="00E52955">
        <w:rPr>
          <w:noProof/>
        </w:rPr>
        <w:t xml:space="preserve">                  </w:t>
      </w:r>
      <w:r w:rsidRPr="00E52955">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E52955"/>
    <w:p w:rsidRDefault="00B356A8" w:rsidP="00B356A8" w:rsidR="00B356A8" w:rsidRPr="00E52955">
      <w:r w:rsidRPr="00E52955">
        <w:t xml:space="preserve">           Republika Hrvatska</w:t>
      </w:r>
    </w:p>
    <w:p w:rsidRDefault="00B356A8" w:rsidP="00B356A8" w:rsidR="00B356A8" w:rsidRPr="00E52955">
      <w:r w:rsidRPr="00E52955">
        <w:t>TRGOVAČKI SUD U ZAGREBU</w:t>
      </w:r>
    </w:p>
    <w:p w:rsidRDefault="00B356A8" w:rsidP="00B356A8" w:rsidR="00B356A8" w:rsidRPr="00E52955">
      <w:r w:rsidRPr="00E52955">
        <w:t xml:space="preserve">        Zagreb, Amruševa 2/II</w:t>
      </w:r>
      <w:r w:rsidRPr="00E52955">
        <w:tab/>
      </w:r>
      <w:r w:rsidRPr="00E52955">
        <w:tab/>
      </w:r>
      <w:r w:rsidRPr="00E52955">
        <w:tab/>
      </w:r>
      <w:r w:rsidRPr="00E52955">
        <w:tab/>
        <w:t xml:space="preserve">                                        </w:t>
      </w:r>
    </w:p>
    <w:p w:rsidRDefault="004C46AF" w:rsidP="00B356A8" w:rsidR="00B356A8" w:rsidRPr="00E52955">
      <w:pPr>
        <w:jc w:val="right"/>
      </w:pPr>
      <w:r w:rsidRPr="00E52955">
        <w:t>20 St</w:t>
      </w:r>
      <w:r w:rsidR="000F4932" w:rsidRPr="00E52955">
        <w:t>-</w:t>
      </w:r>
      <w:r w:rsidR="00E52955" w:rsidRPr="00E52955">
        <w:t>6358</w:t>
      </w:r>
      <w:r w:rsidR="00E01953" w:rsidRPr="00E52955">
        <w:t>/</w:t>
      </w:r>
      <w:r w:rsidR="00E065E2" w:rsidRPr="00E52955">
        <w:t>16</w:t>
      </w:r>
      <w:r w:rsidR="00E01953" w:rsidRPr="00E52955">
        <w:t>-</w:t>
      </w:r>
    </w:p>
    <w:p w:rsidRDefault="008E6857" w:rsidP="00B356A8" w:rsidR="008E6857" w:rsidRPr="00E52955">
      <w:pPr>
        <w:jc w:val="right"/>
      </w:pPr>
    </w:p>
    <w:p w:rsidRDefault="00DB66BA" w:rsidP="00DB66BA" w:rsidR="00DB66BA" w:rsidRPr="00E52955">
      <w:pPr>
        <w:jc w:val="center"/>
      </w:pPr>
      <w:r w:rsidRPr="00E52955">
        <w:t>U  I M E  R E P U B L I K E    H R V A T S K E</w:t>
      </w:r>
    </w:p>
    <w:p w:rsidRDefault="00DB66BA" w:rsidP="00B356A8" w:rsidR="00DB66BA" w:rsidRPr="00E52955">
      <w:pPr>
        <w:jc w:val="right"/>
      </w:pPr>
    </w:p>
    <w:p w:rsidRDefault="00B356A8" w:rsidP="00B356A8" w:rsidR="00B356A8" w:rsidRPr="00E52955">
      <w:pPr>
        <w:jc w:val="center"/>
      </w:pPr>
      <w:r w:rsidRPr="00E52955">
        <w:t>R J E Š E N J E</w:t>
      </w:r>
    </w:p>
    <w:p w:rsidRDefault="00B356A8" w:rsidP="00B356A8" w:rsidR="00B356A8" w:rsidRPr="00E52955">
      <w:pPr>
        <w:jc w:val="center"/>
      </w:pPr>
      <w:r w:rsidRPr="00E52955">
        <w:t xml:space="preserve">  </w:t>
      </w:r>
    </w:p>
    <w:p w:rsidRDefault="00B356A8" w:rsidP="00B356A8" w:rsidR="00B356A8" w:rsidRPr="00E52955">
      <w:pPr>
        <w:jc w:val="both"/>
      </w:pPr>
      <w:r w:rsidRPr="00E52955">
        <w:tab/>
        <w:t>TRGOVAČKI SUD U ZAGREB, po sucu pojedincu Luciji Butigan, postupajući po prijedlogu dužnika</w:t>
      </w:r>
      <w:r w:rsidR="007C6AC4" w:rsidRPr="00E52955">
        <w:t xml:space="preserve"> </w:t>
      </w:r>
      <w:r w:rsidR="00E52955" w:rsidRPr="00E52955">
        <w:t>KUĆA PUNTIJAR d.o.o., za ugostiteljstvo i turizam  Zagreb, Gračanska cesta 65, OIB:09268072470</w:t>
      </w:r>
      <w:r w:rsidR="004D7BFC" w:rsidRPr="00E52955">
        <w:t>,</w:t>
      </w:r>
      <w:r w:rsidR="00A43631" w:rsidRPr="00E52955">
        <w:t xml:space="preserve"> za sklapanje predstečajne nagodbe, dana </w:t>
      </w:r>
      <w:r w:rsidR="00E52955" w:rsidRPr="00E52955">
        <w:t>17</w:t>
      </w:r>
      <w:r w:rsidR="008E6857" w:rsidRPr="00E52955">
        <w:t xml:space="preserve">. </w:t>
      </w:r>
      <w:r w:rsidR="00E52955" w:rsidRPr="00E52955">
        <w:t>siječnja</w:t>
      </w:r>
      <w:r w:rsidR="008E6857" w:rsidRPr="00E52955">
        <w:t xml:space="preserve"> </w:t>
      </w:r>
      <w:r w:rsidR="00E52955" w:rsidRPr="00E52955">
        <w:t>2017</w:t>
      </w:r>
      <w:r w:rsidR="00A43631" w:rsidRPr="00E52955">
        <w:t>.</w:t>
      </w:r>
    </w:p>
    <w:p w:rsidRDefault="0064323D" w:rsidP="00B356A8" w:rsidR="0064323D" w:rsidRPr="00E52955">
      <w:pPr>
        <w:jc w:val="center"/>
      </w:pPr>
    </w:p>
    <w:p w:rsidRDefault="00AB63BA" w:rsidP="00B356A8" w:rsidR="0038221B" w:rsidRPr="00E52955">
      <w:pPr>
        <w:jc w:val="center"/>
      </w:pPr>
      <w:r w:rsidRPr="00E52955">
        <w:t>r i j e š i o   j e</w:t>
      </w:r>
    </w:p>
    <w:p w:rsidRDefault="0038221B" w:rsidR="0038221B" w:rsidRPr="00E52955"/>
    <w:p w:rsidRDefault="00DB60DA" w:rsidP="00DB60DA" w:rsidR="00F333E3" w:rsidRPr="00E52955">
      <w:pPr>
        <w:ind w:hanging="284" w:left="284"/>
        <w:jc w:val="both"/>
      </w:pPr>
      <w:r w:rsidRPr="00E52955">
        <w:t>I.</w:t>
      </w:r>
      <w:r w:rsidRPr="00E52955">
        <w:tab/>
      </w:r>
      <w:r w:rsidR="00F333E3" w:rsidRPr="00E52955">
        <w:t xml:space="preserve">Odobrava se sklopljena predstečajna nagodba između dužnika </w:t>
      </w:r>
      <w:r w:rsidR="00E52955" w:rsidRPr="00E52955">
        <w:t>KUĆA PUNTIJAR d.o.o., za ugostiteljstvo i turizam  Zagreb, Gračanska cesta 65, OIB:09268072470</w:t>
      </w:r>
      <w:r w:rsidR="000F4932" w:rsidRPr="00E52955">
        <w:t xml:space="preserve">, </w:t>
      </w:r>
      <w:r w:rsidR="00F333E3" w:rsidRPr="00E52955">
        <w:t>i vjerovnika predstečajne nagodbe čije su tražbine utvrđene:</w:t>
      </w:r>
    </w:p>
    <w:p w:rsidRDefault="00E065E2" w:rsidP="00070F82" w:rsidR="00E065E2" w:rsidRPr="00E52955">
      <w:pPr>
        <w:jc w:val="both"/>
      </w:pPr>
    </w:p>
    <w:p w:rsidRDefault="00E52955" w:rsidP="00E52955" w:rsidR="00E52955" w:rsidRPr="00E52955">
      <w:pPr>
        <w:pStyle w:val="Odlomakpopisa"/>
        <w:numPr>
          <w:ilvl w:val="0"/>
          <w:numId w:val="14"/>
        </w:numPr>
        <w:spacing w:lineRule="auto" w:line="259" w:after="160"/>
      </w:pPr>
      <w:r w:rsidRPr="00E52955">
        <w:t>Booking-com B.V., OIB: NL805734958B01,</w:t>
      </w:r>
    </w:p>
    <w:p w:rsidRDefault="00E52955" w:rsidP="00E52955" w:rsidR="00E52955" w:rsidRPr="00E52955">
      <w:pPr>
        <w:pStyle w:val="Odlomakpopisa"/>
        <w:numPr>
          <w:ilvl w:val="0"/>
          <w:numId w:val="14"/>
        </w:numPr>
        <w:spacing w:lineRule="auto" w:line="259" w:after="160"/>
      </w:pPr>
      <w:r w:rsidRPr="00E52955">
        <w:t xml:space="preserve">Croatia osiguranje d.d., OIB: 26187994862, </w:t>
      </w:r>
    </w:p>
    <w:p w:rsidRDefault="00E52955" w:rsidP="00E52955" w:rsidR="00E52955" w:rsidRPr="00E52955">
      <w:pPr>
        <w:pStyle w:val="Odlomakpopisa"/>
        <w:numPr>
          <w:ilvl w:val="0"/>
          <w:numId w:val="14"/>
        </w:numPr>
        <w:spacing w:lineRule="auto" w:line="259" w:after="160"/>
      </w:pPr>
      <w:r w:rsidRPr="00E52955">
        <w:t xml:space="preserve">Dimko-obrt za dimnj.usluge, vl. Hercigonja Josip, OIB: 28273782576, </w:t>
      </w:r>
    </w:p>
    <w:p w:rsidRDefault="00E52955" w:rsidP="00E52955" w:rsidR="00E52955" w:rsidRPr="00E52955">
      <w:pPr>
        <w:pStyle w:val="Odlomakpopisa"/>
        <w:numPr>
          <w:ilvl w:val="0"/>
          <w:numId w:val="14"/>
        </w:numPr>
        <w:spacing w:lineRule="auto" w:line="259" w:after="160"/>
      </w:pPr>
      <w:r w:rsidRPr="00E52955">
        <w:t xml:space="preserve">Eupr Tenderi d.o.o., OIB: 49473856373, </w:t>
      </w:r>
    </w:p>
    <w:p w:rsidRDefault="00E52955" w:rsidP="00E52955" w:rsidR="00E52955" w:rsidRPr="00E52955">
      <w:pPr>
        <w:pStyle w:val="Odlomakpopisa"/>
        <w:numPr>
          <w:ilvl w:val="0"/>
          <w:numId w:val="14"/>
        </w:numPr>
        <w:spacing w:lineRule="auto" w:line="259" w:after="160"/>
      </w:pPr>
      <w:r w:rsidRPr="00E52955">
        <w:t xml:space="preserve">Eute Media d.o.o., OIB: 42592575027, </w:t>
      </w:r>
    </w:p>
    <w:p w:rsidRDefault="00E52955" w:rsidP="00E52955" w:rsidR="00E52955" w:rsidRPr="00E52955">
      <w:pPr>
        <w:pStyle w:val="Odlomakpopisa"/>
        <w:numPr>
          <w:ilvl w:val="0"/>
          <w:numId w:val="14"/>
        </w:numPr>
        <w:spacing w:lineRule="auto" w:line="259" w:after="160"/>
      </w:pPr>
      <w:r w:rsidRPr="00E52955">
        <w:t xml:space="preserve">Expedia Lodging Partner Services Sarl, OIB: CH115256336, </w:t>
      </w:r>
    </w:p>
    <w:p w:rsidRDefault="00E52955" w:rsidP="00E52955" w:rsidR="00E52955" w:rsidRPr="00E52955">
      <w:pPr>
        <w:pStyle w:val="Odlomakpopisa"/>
        <w:numPr>
          <w:ilvl w:val="0"/>
          <w:numId w:val="14"/>
        </w:numPr>
        <w:spacing w:lineRule="auto" w:line="259" w:after="160"/>
      </w:pPr>
      <w:r w:rsidRPr="00E52955">
        <w:t>GEN-I Zagreb d.o.o., OIB: 77604626413</w:t>
      </w:r>
    </w:p>
    <w:p w:rsidRDefault="00E52955" w:rsidP="00E52955" w:rsidR="00E52955" w:rsidRPr="00E52955">
      <w:pPr>
        <w:pStyle w:val="Odlomakpopisa"/>
        <w:numPr>
          <w:ilvl w:val="0"/>
          <w:numId w:val="14"/>
        </w:numPr>
        <w:spacing w:lineRule="auto" w:line="259" w:after="160"/>
      </w:pPr>
      <w:r w:rsidRPr="00E52955">
        <w:t xml:space="preserve">Grad Zagreb, OIB: 61817894937, </w:t>
      </w:r>
    </w:p>
    <w:p w:rsidRDefault="00E52955" w:rsidP="00E52955" w:rsidR="00E52955" w:rsidRPr="00E52955">
      <w:pPr>
        <w:pStyle w:val="Odlomakpopisa"/>
        <w:numPr>
          <w:ilvl w:val="0"/>
          <w:numId w:val="14"/>
        </w:numPr>
        <w:spacing w:lineRule="auto" w:line="259" w:after="160"/>
      </w:pPr>
      <w:r w:rsidRPr="00E52955">
        <w:t xml:space="preserve">Gradska plinara Zagreb - Opskrba d.o.o., OIB: 74364571096, </w:t>
      </w:r>
    </w:p>
    <w:p w:rsidRDefault="00E52955" w:rsidP="00E52955" w:rsidR="00E52955" w:rsidRPr="00E52955">
      <w:pPr>
        <w:pStyle w:val="Odlomakpopisa"/>
        <w:numPr>
          <w:ilvl w:val="0"/>
          <w:numId w:val="14"/>
        </w:numPr>
        <w:spacing w:lineRule="auto" w:line="259" w:after="160"/>
      </w:pPr>
      <w:r w:rsidRPr="00E52955">
        <w:t xml:space="preserve">HEP - Operator distribucijskog sustava d.o.o., OIB: 46830600751, </w:t>
      </w:r>
    </w:p>
    <w:p w:rsidRDefault="00E52955" w:rsidP="00E52955" w:rsidR="00E52955" w:rsidRPr="00E52955">
      <w:pPr>
        <w:pStyle w:val="Odlomakpopisa"/>
        <w:numPr>
          <w:ilvl w:val="0"/>
          <w:numId w:val="14"/>
        </w:numPr>
        <w:spacing w:lineRule="auto" w:line="259" w:after="160"/>
      </w:pPr>
      <w:r w:rsidRPr="00E52955">
        <w:t>Hrvatska radiotelevizija (HRT), OIB: 68419124305</w:t>
      </w:r>
    </w:p>
    <w:p w:rsidRDefault="00E52955" w:rsidP="00E52955" w:rsidR="00E52955" w:rsidRPr="00E52955">
      <w:pPr>
        <w:pStyle w:val="Odlomakpopisa"/>
        <w:numPr>
          <w:ilvl w:val="0"/>
          <w:numId w:val="14"/>
        </w:numPr>
        <w:spacing w:lineRule="auto" w:line="259" w:after="160"/>
      </w:pPr>
      <w:r w:rsidRPr="00E52955">
        <w:t xml:space="preserve">Hrvatske šume d.o.o., OIB: 69693144506, </w:t>
      </w:r>
    </w:p>
    <w:p w:rsidRDefault="00E52955" w:rsidP="00E52955" w:rsidR="00E52955" w:rsidRPr="00E52955">
      <w:pPr>
        <w:pStyle w:val="Odlomakpopisa"/>
        <w:numPr>
          <w:ilvl w:val="0"/>
          <w:numId w:val="14"/>
        </w:numPr>
        <w:spacing w:lineRule="auto" w:line="259" w:after="160"/>
      </w:pPr>
      <w:r w:rsidRPr="00E52955">
        <w:t xml:space="preserve">Hrvatski telekom d.d., OIB: 81793146560, </w:t>
      </w:r>
    </w:p>
    <w:p w:rsidRDefault="00E52955" w:rsidP="00E52955" w:rsidR="00E52955" w:rsidRPr="00E52955">
      <w:pPr>
        <w:pStyle w:val="Odlomakpopisa"/>
        <w:numPr>
          <w:ilvl w:val="0"/>
          <w:numId w:val="14"/>
        </w:numPr>
        <w:spacing w:lineRule="auto" w:line="259" w:after="160"/>
      </w:pPr>
      <w:r w:rsidRPr="00E52955">
        <w:t xml:space="preserve">Hrvatsko društvo skladatelja, OIB: 56668956985, </w:t>
      </w:r>
    </w:p>
    <w:p w:rsidRDefault="00E52955" w:rsidP="00E52955" w:rsidR="00E52955" w:rsidRPr="00E52955">
      <w:pPr>
        <w:pStyle w:val="Odlomakpopisa"/>
        <w:numPr>
          <w:ilvl w:val="0"/>
          <w:numId w:val="14"/>
        </w:numPr>
        <w:spacing w:lineRule="auto" w:line="259" w:after="160"/>
      </w:pPr>
      <w:r w:rsidRPr="00E52955">
        <w:t xml:space="preserve">Ideal plus d.o.o., OIB: 56180940412, </w:t>
      </w:r>
    </w:p>
    <w:p w:rsidRDefault="00E52955" w:rsidP="00E52955" w:rsidR="00E52955" w:rsidRPr="00E52955">
      <w:pPr>
        <w:pStyle w:val="Odlomakpopisa"/>
        <w:numPr>
          <w:ilvl w:val="0"/>
          <w:numId w:val="14"/>
        </w:numPr>
        <w:spacing w:lineRule="auto" w:line="259" w:after="160"/>
      </w:pPr>
      <w:r w:rsidRPr="00E52955">
        <w:t xml:space="preserve">Knjigovodstvo Zubak, OIB: 71570818412, </w:t>
      </w:r>
    </w:p>
    <w:p w:rsidRDefault="00E52955" w:rsidP="00E52955" w:rsidR="00E52955" w:rsidRPr="00E52955">
      <w:pPr>
        <w:pStyle w:val="Odlomakpopisa"/>
        <w:numPr>
          <w:ilvl w:val="0"/>
          <w:numId w:val="14"/>
        </w:numPr>
        <w:spacing w:lineRule="auto" w:line="259" w:after="160"/>
      </w:pPr>
      <w:r w:rsidRPr="00E52955">
        <w:t>Lift Modus d.o.o., OIB: 15526597734,</w:t>
      </w:r>
    </w:p>
    <w:p w:rsidRDefault="00E52955" w:rsidP="00E52955" w:rsidR="00E52955" w:rsidRPr="00E52955">
      <w:pPr>
        <w:pStyle w:val="Odlomakpopisa"/>
        <w:numPr>
          <w:ilvl w:val="0"/>
          <w:numId w:val="14"/>
        </w:numPr>
        <w:spacing w:lineRule="auto" w:line="259" w:after="160"/>
      </w:pPr>
      <w:r w:rsidRPr="00E52955">
        <w:t xml:space="preserve">Majur Hotelski servis d.o.o., OIB: 41720890544, </w:t>
      </w:r>
    </w:p>
    <w:p w:rsidRDefault="00E52955" w:rsidP="00E52955" w:rsidR="00E52955" w:rsidRPr="00E52955">
      <w:pPr>
        <w:pStyle w:val="Odlomakpopisa"/>
        <w:numPr>
          <w:ilvl w:val="0"/>
          <w:numId w:val="14"/>
        </w:numPr>
        <w:spacing w:lineRule="auto" w:line="259" w:after="160"/>
      </w:pPr>
      <w:r w:rsidRPr="00E52955">
        <w:t>Metronet Telekomunikacije d.d., OIB: 23269006802</w:t>
      </w:r>
    </w:p>
    <w:p w:rsidRDefault="00E52955" w:rsidP="00E52955" w:rsidR="00E52955" w:rsidRPr="00E52955">
      <w:pPr>
        <w:pStyle w:val="Odlomakpopisa"/>
        <w:numPr>
          <w:ilvl w:val="0"/>
          <w:numId w:val="14"/>
        </w:numPr>
        <w:spacing w:lineRule="auto" w:line="259" w:after="160"/>
      </w:pPr>
      <w:r w:rsidRPr="00E52955">
        <w:t>Ministartsvo financija - Porezna uprava, OIB: 18683136487</w:t>
      </w:r>
    </w:p>
    <w:p w:rsidRDefault="00E52955" w:rsidP="00E52955" w:rsidR="00E52955" w:rsidRPr="00E52955">
      <w:pPr>
        <w:pStyle w:val="Odlomakpopisa"/>
        <w:numPr>
          <w:ilvl w:val="0"/>
          <w:numId w:val="14"/>
        </w:numPr>
        <w:spacing w:lineRule="auto" w:line="259" w:after="160"/>
      </w:pPr>
      <w:r w:rsidRPr="00E52955">
        <w:t>OPG Kovačević, vl.Z.Kovačević, OIB: 710988501</w:t>
      </w:r>
    </w:p>
    <w:p w:rsidRDefault="00E52955" w:rsidP="00E52955" w:rsidR="00E52955" w:rsidRPr="00E52955">
      <w:pPr>
        <w:pStyle w:val="Odlomakpopisa"/>
        <w:numPr>
          <w:ilvl w:val="0"/>
          <w:numId w:val="14"/>
        </w:numPr>
        <w:spacing w:lineRule="auto" w:line="259" w:after="160"/>
      </w:pPr>
      <w:r w:rsidRPr="00E52955">
        <w:t xml:space="preserve">Ordinacija dentalne medicine dr. Andreja Puntijar, OIB: 80499638661, </w:t>
      </w:r>
    </w:p>
    <w:p w:rsidRDefault="00E52955" w:rsidP="00E52955" w:rsidR="00E52955" w:rsidRPr="00E52955">
      <w:pPr>
        <w:pStyle w:val="Odlomakpopisa"/>
        <w:numPr>
          <w:ilvl w:val="0"/>
          <w:numId w:val="14"/>
        </w:numPr>
        <w:spacing w:lineRule="auto" w:line="259" w:after="160"/>
      </w:pPr>
      <w:r w:rsidRPr="00E52955">
        <w:t xml:space="preserve">Puntijar Andreja, OIB: 8049938661, </w:t>
      </w:r>
    </w:p>
    <w:p w:rsidRDefault="00E52955" w:rsidP="00E52955" w:rsidR="00E52955" w:rsidRPr="00E52955">
      <w:pPr>
        <w:pStyle w:val="Odlomakpopisa"/>
        <w:numPr>
          <w:ilvl w:val="0"/>
          <w:numId w:val="14"/>
        </w:numPr>
        <w:spacing w:lineRule="auto" w:line="259" w:after="160"/>
      </w:pPr>
      <w:r w:rsidRPr="00E52955">
        <w:t xml:space="preserve">Puntijar d.o.o., OIB: 87916522927, </w:t>
      </w:r>
    </w:p>
    <w:p w:rsidRDefault="00E52955" w:rsidP="00E52955" w:rsidR="00E52955" w:rsidRPr="00E52955">
      <w:pPr>
        <w:pStyle w:val="Odlomakpopisa"/>
        <w:numPr>
          <w:ilvl w:val="0"/>
          <w:numId w:val="14"/>
        </w:numPr>
        <w:spacing w:lineRule="auto" w:line="259" w:after="160"/>
      </w:pPr>
      <w:r w:rsidRPr="00E52955">
        <w:t xml:space="preserve">Puntijar Zlatko, OIB: 56413554680, </w:t>
      </w:r>
    </w:p>
    <w:p w:rsidRDefault="00E52955" w:rsidP="00E52955" w:rsidR="00E52955" w:rsidRPr="00E52955">
      <w:pPr>
        <w:pStyle w:val="Odlomakpopisa"/>
        <w:numPr>
          <w:ilvl w:val="0"/>
          <w:numId w:val="14"/>
        </w:numPr>
        <w:spacing w:lineRule="auto" w:line="259" w:after="160"/>
      </w:pPr>
      <w:r w:rsidRPr="00E52955">
        <w:lastRenderedPageBreak/>
        <w:t xml:space="preserve">Puntijar Zlatko, Zagreb, OIB: 56413554680, </w:t>
      </w:r>
    </w:p>
    <w:p w:rsidRDefault="00E52955" w:rsidP="00E52955" w:rsidR="00E52955" w:rsidRPr="00E52955">
      <w:pPr>
        <w:pStyle w:val="Odlomakpopisa"/>
        <w:numPr>
          <w:ilvl w:val="0"/>
          <w:numId w:val="14"/>
        </w:numPr>
        <w:spacing w:lineRule="auto" w:line="259" w:after="160"/>
      </w:pPr>
      <w:r w:rsidRPr="00E52955">
        <w:t xml:space="preserve">Salesianer Miettex Lotos d.o.o., OIB: 90491206575, </w:t>
      </w:r>
    </w:p>
    <w:p w:rsidRDefault="00E52955" w:rsidP="00E52955" w:rsidR="00E52955" w:rsidRPr="00E52955">
      <w:pPr>
        <w:pStyle w:val="Odlomakpopisa"/>
        <w:numPr>
          <w:ilvl w:val="0"/>
          <w:numId w:val="14"/>
        </w:numPr>
        <w:spacing w:lineRule="auto" w:line="259" w:after="160"/>
      </w:pPr>
      <w:r w:rsidRPr="00E52955">
        <w:t xml:space="preserve">Sberbank d.d., OIB: 784827478595, </w:t>
      </w:r>
    </w:p>
    <w:p w:rsidRDefault="00E52955" w:rsidP="00E52955" w:rsidR="00E52955" w:rsidRPr="00E52955">
      <w:pPr>
        <w:pStyle w:val="Odlomakpopisa"/>
        <w:numPr>
          <w:ilvl w:val="0"/>
          <w:numId w:val="14"/>
        </w:numPr>
        <w:spacing w:lineRule="auto" w:line="259" w:after="160"/>
      </w:pPr>
      <w:r w:rsidRPr="00E52955">
        <w:t xml:space="preserve">Stari Puntijar ugostiteljski obrt, vl. Zlatko Puntijar, OIB: 56413554680, </w:t>
      </w:r>
    </w:p>
    <w:p w:rsidRDefault="00E52955" w:rsidP="00E52955" w:rsidR="00E52955" w:rsidRPr="00E52955">
      <w:pPr>
        <w:pStyle w:val="Odlomakpopisa"/>
        <w:numPr>
          <w:ilvl w:val="0"/>
          <w:numId w:val="14"/>
        </w:numPr>
        <w:spacing w:lineRule="auto" w:line="259" w:after="160"/>
      </w:pPr>
      <w:r w:rsidRPr="00E52955">
        <w:t xml:space="preserve">T.IN.US-G.M. d.o.o., OIB: 98892494212, </w:t>
      </w:r>
    </w:p>
    <w:p w:rsidRDefault="00E52955" w:rsidP="00E52955" w:rsidR="00E52955" w:rsidRPr="00E52955">
      <w:pPr>
        <w:pStyle w:val="Odlomakpopisa"/>
        <w:numPr>
          <w:ilvl w:val="0"/>
          <w:numId w:val="14"/>
        </w:numPr>
        <w:spacing w:lineRule="auto" w:line="259" w:after="160"/>
      </w:pPr>
      <w:r w:rsidRPr="00E52955">
        <w:t>TAU on-line d.o.o., OIB: 14273924910</w:t>
      </w:r>
    </w:p>
    <w:p w:rsidRDefault="00E52955" w:rsidP="00E52955" w:rsidR="00E52955" w:rsidRPr="00E52955">
      <w:pPr>
        <w:pStyle w:val="Odlomakpopisa"/>
        <w:numPr>
          <w:ilvl w:val="0"/>
          <w:numId w:val="14"/>
        </w:numPr>
        <w:spacing w:lineRule="auto" w:line="259" w:after="160"/>
      </w:pPr>
      <w:r w:rsidRPr="00E52955">
        <w:t xml:space="preserve">UPI-2M d.o.o., OIB: 66037779887, </w:t>
      </w:r>
    </w:p>
    <w:p w:rsidRDefault="00E52955" w:rsidP="00E52955" w:rsidR="00E52955" w:rsidRPr="00E52955">
      <w:pPr>
        <w:pStyle w:val="Odlomakpopisa"/>
        <w:numPr>
          <w:ilvl w:val="0"/>
          <w:numId w:val="14"/>
        </w:numPr>
        <w:spacing w:lineRule="auto" w:line="259" w:after="160"/>
      </w:pPr>
      <w:r w:rsidRPr="00E52955">
        <w:t xml:space="preserve">Večernji list d.o.o., OIB: 922276133102, </w:t>
      </w:r>
    </w:p>
    <w:p w:rsidRDefault="00E52955" w:rsidP="00E52955" w:rsidR="00E52955" w:rsidRPr="00E52955">
      <w:pPr>
        <w:pStyle w:val="Odlomakpopisa"/>
        <w:numPr>
          <w:ilvl w:val="0"/>
          <w:numId w:val="14"/>
        </w:numPr>
        <w:spacing w:lineRule="auto" w:line="259" w:after="160"/>
      </w:pPr>
      <w:r w:rsidRPr="00E52955">
        <w:t xml:space="preserve">Vod.o.o.pskrba i odvodnja d.o.o., OIB: 83416546499, </w:t>
      </w:r>
    </w:p>
    <w:p w:rsidRDefault="00E52955" w:rsidP="00E52955" w:rsidR="00E52955" w:rsidRPr="00E52955">
      <w:pPr>
        <w:pStyle w:val="Odlomakpopisa"/>
        <w:numPr>
          <w:ilvl w:val="0"/>
          <w:numId w:val="14"/>
        </w:numPr>
        <w:spacing w:lineRule="auto" w:line="259" w:after="160"/>
      </w:pPr>
      <w:r w:rsidRPr="00E52955">
        <w:t xml:space="preserve">Zagrebačka banka d.d., OIB: 92963223473, </w:t>
      </w:r>
    </w:p>
    <w:p w:rsidRDefault="00E52955" w:rsidP="00E52955" w:rsidR="00E52955" w:rsidRPr="00E52955">
      <w:pPr>
        <w:pStyle w:val="Odlomakpopisa"/>
        <w:numPr>
          <w:ilvl w:val="0"/>
          <w:numId w:val="14"/>
        </w:numPr>
        <w:spacing w:lineRule="auto" w:line="259" w:after="160"/>
      </w:pPr>
      <w:r w:rsidRPr="00E52955">
        <w:t xml:space="preserve">Zagrebački holding d.o.o., OIB: 85584865987, </w:t>
      </w:r>
    </w:p>
    <w:p w:rsidRDefault="00E52955" w:rsidP="00E52955" w:rsidR="00E52955" w:rsidRPr="00E52955">
      <w:pPr>
        <w:pStyle w:val="Odlomakpopisa"/>
        <w:spacing w:lineRule="auto" w:line="259" w:after="160"/>
      </w:pPr>
    </w:p>
    <w:p w:rsidRDefault="00D962A4" w:rsidP="00E52955" w:rsidR="00070F82" w:rsidRPr="00E52955">
      <w:pPr>
        <w:spacing w:lineRule="auto" w:line="259" w:after="160"/>
        <w:ind w:firstLine="360"/>
        <w:jc w:val="both"/>
      </w:pPr>
      <w:r w:rsidRPr="00A359BC">
        <w:t xml:space="preserve">a kojom nagodbom se dužnik </w:t>
      </w:r>
      <w:r w:rsidRPr="00E52955">
        <w:t>KUĆA PUNTIJAR d.o.o., za ugostiteljstvo i turizam  Zagreb, Gračanska cesta 65, OIB:09268072470</w:t>
      </w:r>
      <w:r>
        <w:t xml:space="preserve">, </w:t>
      </w:r>
      <w:r w:rsidR="004C46AF" w:rsidRPr="00E52955">
        <w:t xml:space="preserve">obvezuje </w:t>
      </w:r>
      <w:r w:rsidR="00E52955" w:rsidRPr="00E52955">
        <w:t>na temelju Rješenja o prihvaćanju (Izmjenjenog) Plana financijskog restrukturiranja koji se kod Financijske agencije Zagreb vodi pod posl.br. KLASA: UP - I/110/07/15-01/8394, Ur. br: 04-06-16-8394-92 od 16. rujna 2016., a koje je postalo izvršno dana 11. listopada 2016. Nagodbeno vijeće HR01</w:t>
      </w:r>
      <w:r w:rsidR="00070F82" w:rsidRPr="00E52955">
        <w:t>, a koji namirenje tražbina uređuje kako slijedi:</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bookmarkStart w:name="_Ref365051233" w:id="0"/>
      <w:bookmarkStart w:name="_Ref390693886" w:id="1"/>
      <w:r w:rsidRPr="00FB74D6">
        <w:t xml:space="preserve">Vjerovniku </w:t>
      </w:r>
      <w:r w:rsidRPr="00FB74D6">
        <w:rPr>
          <w:noProof/>
        </w:rPr>
        <w:t>Booking-com B.V.,</w:t>
      </w:r>
      <w:r w:rsidRPr="00FB74D6">
        <w:t xml:space="preserve"> OIB: </w:t>
      </w:r>
      <w:r w:rsidRPr="00FB74D6">
        <w:rPr>
          <w:noProof/>
        </w:rPr>
        <w:t>NL805734958B01</w:t>
      </w:r>
      <w:r w:rsidRPr="00FB74D6">
        <w:t xml:space="preserve">, utvrđena je ukupna tražbina u iznosu od </w:t>
      </w:r>
      <w:r w:rsidRPr="00FB74D6">
        <w:rPr>
          <w:noProof/>
        </w:rPr>
        <w:t>1.842,65 kn</w:t>
      </w:r>
      <w:r w:rsidRPr="00FB74D6">
        <w:t xml:space="preserve">. Vjerovnik </w:t>
      </w:r>
      <w:r w:rsidRPr="00FB74D6">
        <w:rPr>
          <w:noProof/>
        </w:rPr>
        <w:t>Booking-com B.V.,</w:t>
      </w:r>
      <w:r w:rsidRPr="00FB74D6">
        <w:t xml:space="preserve"> OIB: </w:t>
      </w:r>
      <w:r w:rsidRPr="00FB74D6">
        <w:rPr>
          <w:noProof/>
        </w:rPr>
        <w:t>NL805734958B01</w:t>
      </w:r>
      <w:r w:rsidRPr="00FB74D6">
        <w:t xml:space="preserve">, otpušta Dužniku iznos od ukupno </w:t>
      </w:r>
      <w:r w:rsidRPr="00FB74D6">
        <w:rPr>
          <w:noProof/>
        </w:rPr>
        <w:t>1.105,59 kn</w:t>
      </w:r>
      <w:r w:rsidRPr="00FB74D6">
        <w:t xml:space="preserve">, što predstavlja otpust 60% utvrđene tražbine, a Dužnik pristaje na taj otpust. Dužnik se obvezuje Vjerovniku </w:t>
      </w:r>
      <w:r w:rsidRPr="00FB74D6">
        <w:rPr>
          <w:noProof/>
        </w:rPr>
        <w:t>Booking-com B.V.,</w:t>
      </w:r>
      <w:r w:rsidRPr="00FB74D6">
        <w:t xml:space="preserve"> OIB: </w:t>
      </w:r>
      <w:r w:rsidRPr="00FB74D6">
        <w:rPr>
          <w:noProof/>
        </w:rPr>
        <w:t>NL805734958B01</w:t>
      </w:r>
      <w:r w:rsidRPr="00FB74D6">
        <w:t xml:space="preserve">, isplatiti smanjenu tražbinu u ukupnom iznosu od </w:t>
      </w:r>
      <w:r w:rsidRPr="00FB74D6">
        <w:rPr>
          <w:noProof/>
        </w:rPr>
        <w:t>737,06 kn</w:t>
      </w:r>
      <w:r w:rsidRPr="00FB74D6">
        <w:t xml:space="preserve">, u novcu, u roku od 5 godina i u 60 jednakih mjesečnih anuiteta od kojih svaki iznosi </w:t>
      </w:r>
      <w:r w:rsidRPr="00FB74D6">
        <w:rPr>
          <w:noProof/>
        </w:rPr>
        <w:t>13,24</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Booking-com B.V.,</w:t>
      </w:r>
      <w:r w:rsidRPr="00FB74D6">
        <w:t xml:space="preserve"> OIB: </w:t>
      </w:r>
      <w:r w:rsidRPr="00FB74D6">
        <w:rPr>
          <w:noProof/>
        </w:rPr>
        <w:t xml:space="preserve">NL805734958B01, isplatiti </w:t>
      </w:r>
      <w:r w:rsidRPr="00FB74D6">
        <w:t>kamate</w:t>
      </w:r>
      <w:r w:rsidRPr="00FB74D6">
        <w:rPr>
          <w:noProof/>
        </w:rPr>
        <w:t xml:space="preserve"> od 3% godišnje na smanjenu tražbinu, što iznosi 22,11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Croatia osiguranje d.d.,</w:t>
      </w:r>
      <w:r w:rsidRPr="00FB74D6">
        <w:t xml:space="preserve"> OIB: </w:t>
      </w:r>
      <w:r w:rsidRPr="00FB74D6">
        <w:rPr>
          <w:noProof/>
        </w:rPr>
        <w:t>26187994862</w:t>
      </w:r>
      <w:r w:rsidRPr="00FB74D6">
        <w:t xml:space="preserve">, utvrđena je ukupna tražbina u iznosu od </w:t>
      </w:r>
      <w:r w:rsidRPr="00FB74D6">
        <w:rPr>
          <w:noProof/>
        </w:rPr>
        <w:t>5.435,93 kn</w:t>
      </w:r>
      <w:r w:rsidRPr="00FB74D6">
        <w:t xml:space="preserve">. Vjerovnik </w:t>
      </w:r>
      <w:r w:rsidRPr="00FB74D6">
        <w:rPr>
          <w:noProof/>
        </w:rPr>
        <w:t>Croatia osiguranje d.d.,</w:t>
      </w:r>
      <w:r w:rsidRPr="00FB74D6">
        <w:t xml:space="preserve"> OIB: </w:t>
      </w:r>
      <w:r w:rsidRPr="00FB74D6">
        <w:rPr>
          <w:noProof/>
        </w:rPr>
        <w:t>26187994862</w:t>
      </w:r>
      <w:r w:rsidRPr="00FB74D6">
        <w:t xml:space="preserve">, otpušta Dužniku iznos od ukupno </w:t>
      </w:r>
      <w:r w:rsidRPr="00FB74D6">
        <w:rPr>
          <w:noProof/>
        </w:rPr>
        <w:t>3.261,56 kn</w:t>
      </w:r>
      <w:r w:rsidRPr="00FB74D6">
        <w:t xml:space="preserve">, što predstavlja otpust 60% utvrđene tražbine, a Dužnik pristaje na taj otpust. Dužnik se obvezuje Vjerovniku </w:t>
      </w:r>
      <w:r w:rsidRPr="00FB74D6">
        <w:rPr>
          <w:noProof/>
        </w:rPr>
        <w:t>Croatia osiguranje d.d.,</w:t>
      </w:r>
      <w:r w:rsidRPr="00FB74D6">
        <w:t xml:space="preserve"> OIB: </w:t>
      </w:r>
      <w:r w:rsidRPr="00FB74D6">
        <w:rPr>
          <w:noProof/>
        </w:rPr>
        <w:t>26187994862</w:t>
      </w:r>
      <w:r w:rsidRPr="00FB74D6">
        <w:t xml:space="preserve">, isplatiti smanjenu tražbinu u ukupnom iznosu od </w:t>
      </w:r>
      <w:r w:rsidRPr="00FB74D6">
        <w:rPr>
          <w:noProof/>
        </w:rPr>
        <w:t>2.174,37 kn</w:t>
      </w:r>
      <w:r w:rsidRPr="00FB74D6">
        <w:t xml:space="preserve">, u novcu, u roku od 5 godina i u 60 jednakih mjesečnih anuiteta od kojih svaki iznosi </w:t>
      </w:r>
      <w:r w:rsidRPr="00FB74D6">
        <w:rPr>
          <w:noProof/>
        </w:rPr>
        <w:t>39,07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Croatia osiguranje d.d.,</w:t>
      </w:r>
      <w:r w:rsidRPr="00FB74D6">
        <w:t xml:space="preserve"> OIB: </w:t>
      </w:r>
      <w:r w:rsidRPr="00FB74D6">
        <w:rPr>
          <w:noProof/>
        </w:rPr>
        <w:t xml:space="preserve">26187994862, isplatiti </w:t>
      </w:r>
      <w:r w:rsidRPr="00FB74D6">
        <w:lastRenderedPageBreak/>
        <w:t>kamate</w:t>
      </w:r>
      <w:r w:rsidRPr="00FB74D6">
        <w:rPr>
          <w:noProof/>
        </w:rPr>
        <w:t xml:space="preserve"> od 3% godišnje na smanjenu tražbinu, što iznosi 65,23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Dimko-obrt za dimnj.usluge, vl. Hercigonja Josip,</w:t>
      </w:r>
      <w:r w:rsidRPr="00FB74D6">
        <w:t xml:space="preserve"> OIB: </w:t>
      </w:r>
      <w:r w:rsidRPr="00FB74D6">
        <w:rPr>
          <w:noProof/>
        </w:rPr>
        <w:t>28273782576</w:t>
      </w:r>
      <w:r w:rsidRPr="00FB74D6">
        <w:t xml:space="preserve">, utvrđena je ukupna tražbina u iznosu od </w:t>
      </w:r>
      <w:r w:rsidRPr="00FB74D6">
        <w:rPr>
          <w:noProof/>
        </w:rPr>
        <w:t>2.888,36 kn</w:t>
      </w:r>
      <w:r w:rsidRPr="00FB74D6">
        <w:t xml:space="preserve">. Vjerovnik </w:t>
      </w:r>
      <w:r w:rsidRPr="00FB74D6">
        <w:rPr>
          <w:noProof/>
        </w:rPr>
        <w:t>Dimko-obrt za dimnj.usluge, vl. Hercigonja Josip,</w:t>
      </w:r>
      <w:r w:rsidRPr="00FB74D6">
        <w:t xml:space="preserve"> OIB: </w:t>
      </w:r>
      <w:r w:rsidRPr="00FB74D6">
        <w:rPr>
          <w:noProof/>
        </w:rPr>
        <w:t>28273782576</w:t>
      </w:r>
      <w:r w:rsidRPr="00FB74D6">
        <w:t xml:space="preserve">, otpušta Dužniku iznos od ukupno </w:t>
      </w:r>
      <w:r w:rsidRPr="00FB74D6">
        <w:rPr>
          <w:noProof/>
        </w:rPr>
        <w:t>1.733,02 kn</w:t>
      </w:r>
      <w:r w:rsidRPr="00FB74D6">
        <w:t xml:space="preserve">, što predstavlja otpust 60% utvrđene tražbine, a Dužnik pristaje na taj otpust. Dužnik se obvezuje Vjerovniku </w:t>
      </w:r>
      <w:r w:rsidRPr="00FB74D6">
        <w:rPr>
          <w:noProof/>
        </w:rPr>
        <w:t>Dimko-obrt za dimnj.usluge, vl. Hercigonja Josip,</w:t>
      </w:r>
      <w:r w:rsidRPr="00FB74D6">
        <w:t xml:space="preserve"> OIB: </w:t>
      </w:r>
      <w:r w:rsidRPr="00FB74D6">
        <w:rPr>
          <w:noProof/>
        </w:rPr>
        <w:t>28273782576</w:t>
      </w:r>
      <w:r w:rsidRPr="00FB74D6">
        <w:t xml:space="preserve">, isplatiti smanjenu tražbinu u ukupnom iznosu od </w:t>
      </w:r>
      <w:r w:rsidRPr="00FB74D6">
        <w:rPr>
          <w:noProof/>
        </w:rPr>
        <w:t>1.155,34 kn</w:t>
      </w:r>
      <w:r w:rsidRPr="00FB74D6">
        <w:t xml:space="preserve">, u novcu, u roku od 5 godina i u 60 jednakih mjesečnih anuiteta od kojih svaki iznosi </w:t>
      </w:r>
      <w:r w:rsidRPr="00FB74D6">
        <w:rPr>
          <w:noProof/>
        </w:rPr>
        <w:t>20,76</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Dimko-obrt za dimnj.usluge, vl. Hercigonja Josip,</w:t>
      </w:r>
      <w:r w:rsidRPr="00FB74D6">
        <w:t xml:space="preserve"> OIB: </w:t>
      </w:r>
      <w:r w:rsidRPr="00FB74D6">
        <w:rPr>
          <w:noProof/>
        </w:rPr>
        <w:t xml:space="preserve">28273782576, isplatiti </w:t>
      </w:r>
      <w:r w:rsidRPr="00FB74D6">
        <w:t>kamate</w:t>
      </w:r>
      <w:r w:rsidRPr="00FB74D6">
        <w:rPr>
          <w:noProof/>
        </w:rPr>
        <w:t xml:space="preserve"> od 3% godišnje na smanjenu tražbinu, što iznosi 34,66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Eupr Tenderi d.o.o.,</w:t>
      </w:r>
      <w:r w:rsidRPr="00FB74D6">
        <w:t xml:space="preserve"> OIB: </w:t>
      </w:r>
      <w:r w:rsidRPr="00FB74D6">
        <w:rPr>
          <w:noProof/>
        </w:rPr>
        <w:t>49473856373</w:t>
      </w:r>
      <w:r w:rsidRPr="00FB74D6">
        <w:t xml:space="preserve">, utvrđena je ukupna tražbina u iznosu od </w:t>
      </w:r>
      <w:r w:rsidRPr="00FB74D6">
        <w:rPr>
          <w:noProof/>
        </w:rPr>
        <w:t>801,88 kn</w:t>
      </w:r>
      <w:r w:rsidRPr="00FB74D6">
        <w:t xml:space="preserve">. Vjerovnik </w:t>
      </w:r>
      <w:r w:rsidRPr="00FB74D6">
        <w:rPr>
          <w:noProof/>
        </w:rPr>
        <w:t>Eupr Tenderi d.o.o.,</w:t>
      </w:r>
      <w:r w:rsidRPr="00FB74D6">
        <w:t xml:space="preserve"> OIB: </w:t>
      </w:r>
      <w:r w:rsidRPr="00FB74D6">
        <w:rPr>
          <w:noProof/>
        </w:rPr>
        <w:t>49473856373</w:t>
      </w:r>
      <w:r w:rsidRPr="00FB74D6">
        <w:t xml:space="preserve">, otpušta Dužniku iznos od ukupno </w:t>
      </w:r>
      <w:r w:rsidRPr="00FB74D6">
        <w:rPr>
          <w:noProof/>
        </w:rPr>
        <w:t>481,13 kn</w:t>
      </w:r>
      <w:r w:rsidRPr="00FB74D6">
        <w:t xml:space="preserve">, što predstavlja otpust 60% utvrđene tražbine, a Dužnik pristaje na taj otpust. Dužnik se obvezuje Vjerovniku </w:t>
      </w:r>
      <w:r w:rsidRPr="00FB74D6">
        <w:rPr>
          <w:noProof/>
        </w:rPr>
        <w:t>Eupr Tenderi d.o.o.,</w:t>
      </w:r>
      <w:r w:rsidRPr="00FB74D6">
        <w:t xml:space="preserve"> OIB: </w:t>
      </w:r>
      <w:r w:rsidRPr="00FB74D6">
        <w:rPr>
          <w:noProof/>
        </w:rPr>
        <w:t>49473856373</w:t>
      </w:r>
      <w:r w:rsidRPr="00FB74D6">
        <w:t xml:space="preserve">, isplatiti smanjenu tražbinu u ukupnom iznosu od </w:t>
      </w:r>
      <w:r w:rsidRPr="00FB74D6">
        <w:rPr>
          <w:noProof/>
        </w:rPr>
        <w:t>320,75 kn</w:t>
      </w:r>
      <w:r w:rsidRPr="00FB74D6">
        <w:t xml:space="preserve">, u novcu, u roku od 5 godina i u 60 jednakih mjesečnih anuiteta od kojih svaki iznosi </w:t>
      </w:r>
      <w:r w:rsidRPr="00FB74D6">
        <w:rPr>
          <w:noProof/>
        </w:rPr>
        <w:t>5,76</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Eupr Tenderi d.o.o.,</w:t>
      </w:r>
      <w:r w:rsidRPr="00FB74D6">
        <w:t xml:space="preserve"> OIB: </w:t>
      </w:r>
      <w:r w:rsidRPr="00FB74D6">
        <w:rPr>
          <w:noProof/>
        </w:rPr>
        <w:t xml:space="preserve">49473856373, isplatiti </w:t>
      </w:r>
      <w:r w:rsidRPr="00FB74D6">
        <w:t>kamate</w:t>
      </w:r>
      <w:r w:rsidRPr="00FB74D6">
        <w:rPr>
          <w:noProof/>
        </w:rPr>
        <w:t xml:space="preserve"> od 3% godišnje na smanjenu tražbinu, što iznosi 9,62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Eute Media d.o.o.,</w:t>
      </w:r>
      <w:r w:rsidRPr="00FB74D6">
        <w:t xml:space="preserve"> OIB: </w:t>
      </w:r>
      <w:r w:rsidRPr="00FB74D6">
        <w:rPr>
          <w:noProof/>
        </w:rPr>
        <w:t>42592575027</w:t>
      </w:r>
      <w:r w:rsidRPr="00FB74D6">
        <w:t xml:space="preserve">, utvrđena je ukupna tražbina u iznosu od </w:t>
      </w:r>
      <w:r w:rsidRPr="00FB74D6">
        <w:rPr>
          <w:noProof/>
        </w:rPr>
        <w:t>733,13 kn</w:t>
      </w:r>
      <w:r w:rsidRPr="00FB74D6">
        <w:t xml:space="preserve">. Vjerovnik </w:t>
      </w:r>
      <w:r w:rsidRPr="00FB74D6">
        <w:rPr>
          <w:noProof/>
        </w:rPr>
        <w:t>Eute Media d.o.o.,</w:t>
      </w:r>
      <w:r w:rsidRPr="00FB74D6">
        <w:t xml:space="preserve"> OIB: </w:t>
      </w:r>
      <w:r w:rsidRPr="00FB74D6">
        <w:rPr>
          <w:noProof/>
        </w:rPr>
        <w:t>42592575027</w:t>
      </w:r>
      <w:r w:rsidRPr="00FB74D6">
        <w:t xml:space="preserve">, otpušta Dužniku iznos od ukupno </w:t>
      </w:r>
      <w:r w:rsidRPr="00FB74D6">
        <w:rPr>
          <w:noProof/>
        </w:rPr>
        <w:t>439,88 kn</w:t>
      </w:r>
      <w:r w:rsidRPr="00FB74D6">
        <w:t xml:space="preserve">, što predstavlja otpust 60% utvrđene tražbine, a Dužnik pristaje na taj otpust. Dužnik se obvezuje Vjerovniku </w:t>
      </w:r>
      <w:r w:rsidRPr="00FB74D6">
        <w:rPr>
          <w:noProof/>
        </w:rPr>
        <w:t>Eute Media d.o.o.,</w:t>
      </w:r>
      <w:r w:rsidRPr="00FB74D6">
        <w:t xml:space="preserve"> OIB: </w:t>
      </w:r>
      <w:r w:rsidRPr="00FB74D6">
        <w:rPr>
          <w:noProof/>
        </w:rPr>
        <w:t>42592575027</w:t>
      </w:r>
      <w:r w:rsidRPr="00FB74D6">
        <w:t xml:space="preserve">, isplatiti smanjenu tražbinu u ukupnom iznosu od </w:t>
      </w:r>
      <w:r w:rsidRPr="00FB74D6">
        <w:rPr>
          <w:noProof/>
        </w:rPr>
        <w:t>293,25 kn</w:t>
      </w:r>
      <w:r w:rsidRPr="00FB74D6">
        <w:t xml:space="preserve">, u novcu, u roku od 5 godina i u 60 jednakih mjesečnih anuiteta od kojih svaki iznosi </w:t>
      </w:r>
      <w:r w:rsidRPr="00FB74D6">
        <w:rPr>
          <w:noProof/>
        </w:rPr>
        <w:t>5,27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Eute Media d.o.o.,</w:t>
      </w:r>
      <w:r w:rsidRPr="00FB74D6">
        <w:t xml:space="preserve"> OIB: </w:t>
      </w:r>
      <w:r w:rsidRPr="00FB74D6">
        <w:rPr>
          <w:noProof/>
        </w:rPr>
        <w:t xml:space="preserve">42592575027, isplatiti </w:t>
      </w:r>
      <w:r w:rsidRPr="00FB74D6">
        <w:t>kamate</w:t>
      </w:r>
      <w:r w:rsidRPr="00FB74D6">
        <w:rPr>
          <w:noProof/>
        </w:rPr>
        <w:t xml:space="preserve"> od 3% godišnje na smanjenu tražbinu, </w:t>
      </w:r>
      <w:r w:rsidRPr="00FB74D6">
        <w:rPr>
          <w:noProof/>
        </w:rPr>
        <w:lastRenderedPageBreak/>
        <w:t>što iznosi 8,8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Expedia Lodging Partner Services Sarl,</w:t>
      </w:r>
      <w:r w:rsidRPr="00FB74D6">
        <w:t xml:space="preserve"> OIB: </w:t>
      </w:r>
      <w:r w:rsidRPr="00FB74D6">
        <w:rPr>
          <w:noProof/>
        </w:rPr>
        <w:t>CH115256336</w:t>
      </w:r>
      <w:r w:rsidRPr="00FB74D6">
        <w:t xml:space="preserve">, utvrđena je ukupna tražbina u iznosu od </w:t>
      </w:r>
      <w:r w:rsidRPr="00FB74D6">
        <w:rPr>
          <w:noProof/>
        </w:rPr>
        <w:t>477,70 kn</w:t>
      </w:r>
      <w:r w:rsidRPr="00FB74D6">
        <w:t xml:space="preserve">. Vjerovnik </w:t>
      </w:r>
      <w:r w:rsidRPr="00FB74D6">
        <w:rPr>
          <w:noProof/>
        </w:rPr>
        <w:t>Expedia Lodging Partner Services Sarl,</w:t>
      </w:r>
      <w:r w:rsidRPr="00FB74D6">
        <w:t xml:space="preserve"> OIB: </w:t>
      </w:r>
      <w:r w:rsidRPr="00FB74D6">
        <w:rPr>
          <w:noProof/>
        </w:rPr>
        <w:t>CH115256336</w:t>
      </w:r>
      <w:r w:rsidRPr="00FB74D6">
        <w:t xml:space="preserve">, otpušta Dužniku iznos od ukupno </w:t>
      </w:r>
      <w:r w:rsidRPr="00FB74D6">
        <w:rPr>
          <w:noProof/>
        </w:rPr>
        <w:t>286,62 kn</w:t>
      </w:r>
      <w:r w:rsidRPr="00FB74D6">
        <w:t xml:space="preserve">, što predstavlja otpust 60% utvrđene tražbine, a Dužnik pristaje na taj otpust. Dužnik se obvezuje Vjerovniku </w:t>
      </w:r>
      <w:r w:rsidRPr="00FB74D6">
        <w:rPr>
          <w:noProof/>
        </w:rPr>
        <w:t>Expedia Lodging Partner Services Sarl,</w:t>
      </w:r>
      <w:r w:rsidRPr="00FB74D6">
        <w:t xml:space="preserve"> OIB: </w:t>
      </w:r>
      <w:r w:rsidRPr="00FB74D6">
        <w:rPr>
          <w:noProof/>
        </w:rPr>
        <w:t>CH115256336</w:t>
      </w:r>
      <w:r w:rsidRPr="00FB74D6">
        <w:t xml:space="preserve">, isplatiti smanjenu tražbinu u ukupnom iznosu od </w:t>
      </w:r>
      <w:r w:rsidRPr="00FB74D6">
        <w:rPr>
          <w:noProof/>
        </w:rPr>
        <w:t>191,08 kn</w:t>
      </w:r>
      <w:r w:rsidRPr="00FB74D6">
        <w:t xml:space="preserve">, u novcu, u roku od 5 godina i u 60 jednakih mjesečnih anuiteta od kojih svaki iznosi </w:t>
      </w:r>
      <w:r w:rsidRPr="00FB74D6">
        <w:rPr>
          <w:noProof/>
        </w:rPr>
        <w:t>3,43</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Expedia Lodging Partner Services Sarl,</w:t>
      </w:r>
      <w:r w:rsidRPr="00FB74D6">
        <w:t xml:space="preserve"> OIB: </w:t>
      </w:r>
      <w:r w:rsidRPr="00FB74D6">
        <w:rPr>
          <w:noProof/>
        </w:rPr>
        <w:t xml:space="preserve">CH115256336, isplatiti </w:t>
      </w:r>
      <w:r w:rsidRPr="00FB74D6">
        <w:t>kamate</w:t>
      </w:r>
      <w:r w:rsidRPr="00FB74D6">
        <w:rPr>
          <w:noProof/>
        </w:rPr>
        <w:t xml:space="preserve"> od 3% godišnje na smanjenu tražbinu, što iznosi 5,73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GEN-I Zagreb d.o.o.,</w:t>
      </w:r>
      <w:r w:rsidRPr="00FB74D6">
        <w:t xml:space="preserve"> OIB: </w:t>
      </w:r>
      <w:r w:rsidRPr="00FB74D6">
        <w:rPr>
          <w:noProof/>
        </w:rPr>
        <w:t>77604626413</w:t>
      </w:r>
      <w:r w:rsidRPr="00FB74D6">
        <w:t xml:space="preserve">, utvrđena je ukupna tražbina u iznosu od </w:t>
      </w:r>
      <w:r w:rsidRPr="00FB74D6">
        <w:rPr>
          <w:noProof/>
        </w:rPr>
        <w:t>11.554,96 kn</w:t>
      </w:r>
      <w:r w:rsidRPr="00FB74D6">
        <w:t xml:space="preserve">. Vjerovnik </w:t>
      </w:r>
      <w:r w:rsidRPr="00FB74D6">
        <w:rPr>
          <w:noProof/>
        </w:rPr>
        <w:t>GEN-I Zagreb d.o.o.,</w:t>
      </w:r>
      <w:r w:rsidRPr="00FB74D6">
        <w:t xml:space="preserve"> OIB: </w:t>
      </w:r>
      <w:r w:rsidRPr="00FB74D6">
        <w:rPr>
          <w:noProof/>
        </w:rPr>
        <w:t>77604626413</w:t>
      </w:r>
      <w:r w:rsidRPr="00FB74D6">
        <w:t xml:space="preserve">, otpušta Dužniku iznos od ukupno </w:t>
      </w:r>
      <w:r w:rsidRPr="00FB74D6">
        <w:rPr>
          <w:noProof/>
        </w:rPr>
        <w:t>6.932,98 kn</w:t>
      </w:r>
      <w:r w:rsidRPr="00FB74D6">
        <w:t xml:space="preserve">, što predstavlja otpust 60% utvrđene tražbine, a Dužnik pristaje na taj otpust. Dužnik se obvezuje Vjerovniku </w:t>
      </w:r>
      <w:r w:rsidRPr="00FB74D6">
        <w:rPr>
          <w:noProof/>
        </w:rPr>
        <w:t>GEN-I Zagreb d.o.o.,</w:t>
      </w:r>
      <w:r w:rsidRPr="00FB74D6">
        <w:t xml:space="preserve"> OIB: </w:t>
      </w:r>
      <w:r w:rsidRPr="00FB74D6">
        <w:rPr>
          <w:noProof/>
        </w:rPr>
        <w:t>77604626413</w:t>
      </w:r>
      <w:r w:rsidRPr="00FB74D6">
        <w:t xml:space="preserve">, isplatiti smanjenu tražbinu u ukupnom iznosu od </w:t>
      </w:r>
      <w:r w:rsidRPr="00FB74D6">
        <w:rPr>
          <w:noProof/>
        </w:rPr>
        <w:t>4.621,98 kn</w:t>
      </w:r>
      <w:r w:rsidRPr="00FB74D6">
        <w:t xml:space="preserve">, u novcu, u roku od 5 godina i u 60 jednakih mjesečnih anuiteta od kojih svaki iznosi </w:t>
      </w:r>
      <w:r w:rsidRPr="00FB74D6">
        <w:rPr>
          <w:noProof/>
        </w:rPr>
        <w:t>83,05</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GEN-I Zagreb d.o.o.,</w:t>
      </w:r>
      <w:r w:rsidRPr="00FB74D6">
        <w:t xml:space="preserve"> OIB: </w:t>
      </w:r>
      <w:r w:rsidRPr="00FB74D6">
        <w:rPr>
          <w:noProof/>
        </w:rPr>
        <w:t xml:space="preserve">77604626413, isplatiti </w:t>
      </w:r>
      <w:r w:rsidRPr="00FB74D6">
        <w:t>kamate</w:t>
      </w:r>
      <w:r w:rsidRPr="00FB74D6">
        <w:rPr>
          <w:noProof/>
        </w:rPr>
        <w:t xml:space="preserve"> od 3% godišnje na smanjenu tražbinu, što iznosi 138,66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Grad Zagreb,</w:t>
      </w:r>
      <w:r w:rsidRPr="00FB74D6">
        <w:t xml:space="preserve"> OIB: </w:t>
      </w:r>
      <w:r w:rsidRPr="00FB74D6">
        <w:rPr>
          <w:noProof/>
        </w:rPr>
        <w:t>61817894937</w:t>
      </w:r>
      <w:r w:rsidRPr="00FB74D6">
        <w:t xml:space="preserve">, utvrđena je ukupna tražbina u iznosu od </w:t>
      </w:r>
      <w:r w:rsidRPr="00FB74D6">
        <w:rPr>
          <w:noProof/>
        </w:rPr>
        <w:t>58.464,37 kn</w:t>
      </w:r>
      <w:r w:rsidRPr="00FB74D6">
        <w:t xml:space="preserve">. Vjerovnik </w:t>
      </w:r>
      <w:r w:rsidRPr="00FB74D6">
        <w:rPr>
          <w:noProof/>
        </w:rPr>
        <w:t>Grad Zagreb,</w:t>
      </w:r>
      <w:r w:rsidRPr="00FB74D6">
        <w:t xml:space="preserve"> OIB: </w:t>
      </w:r>
      <w:r w:rsidRPr="00FB74D6">
        <w:rPr>
          <w:noProof/>
        </w:rPr>
        <w:t>61817894937</w:t>
      </w:r>
      <w:r w:rsidRPr="00FB74D6">
        <w:t xml:space="preserve">, otpušta Dužniku iznos od ukupno </w:t>
      </w:r>
      <w:r w:rsidRPr="00FB74D6">
        <w:rPr>
          <w:noProof/>
        </w:rPr>
        <w:t>35.078,62 kn</w:t>
      </w:r>
      <w:r w:rsidRPr="00FB74D6">
        <w:t xml:space="preserve">, što predstavlja otpust 60% utvrđene tražbine, a Dužnik pristaje na taj otpust. Dužnik se obvezuje Vjerovniku </w:t>
      </w:r>
      <w:r w:rsidRPr="00FB74D6">
        <w:rPr>
          <w:noProof/>
        </w:rPr>
        <w:t>Grad Zagreb,</w:t>
      </w:r>
      <w:r w:rsidRPr="00FB74D6">
        <w:t xml:space="preserve"> OIB: </w:t>
      </w:r>
      <w:r w:rsidRPr="00FB74D6">
        <w:rPr>
          <w:noProof/>
        </w:rPr>
        <w:t>61817894937</w:t>
      </w:r>
      <w:r w:rsidRPr="00FB74D6">
        <w:t xml:space="preserve">, isplatiti smanjenu tražbinu u ukupnom iznosu od </w:t>
      </w:r>
      <w:r w:rsidRPr="00FB74D6">
        <w:rPr>
          <w:noProof/>
        </w:rPr>
        <w:t>23.385,75 kn</w:t>
      </w:r>
      <w:r w:rsidRPr="00FB74D6">
        <w:t xml:space="preserve">, u novcu, u roku od 5 godina i u 60 jednakih mjesečnih anuiteta od kojih svaki iznosi </w:t>
      </w:r>
      <w:r w:rsidRPr="00FB74D6">
        <w:rPr>
          <w:noProof/>
        </w:rPr>
        <w:t>420,21</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Grad Zagreb,</w:t>
      </w:r>
      <w:r w:rsidRPr="00FB74D6">
        <w:t xml:space="preserve"> OIB: </w:t>
      </w:r>
      <w:r w:rsidRPr="00FB74D6">
        <w:rPr>
          <w:noProof/>
        </w:rPr>
        <w:t xml:space="preserve">61817894937, isplatiti </w:t>
      </w:r>
      <w:r w:rsidRPr="00FB74D6">
        <w:t>kamate</w:t>
      </w:r>
      <w:r w:rsidRPr="00FB74D6">
        <w:rPr>
          <w:noProof/>
        </w:rPr>
        <w:t xml:space="preserve"> od 3% godišnje na smanjenu tražbinu, što </w:t>
      </w:r>
      <w:r w:rsidRPr="00FB74D6">
        <w:rPr>
          <w:noProof/>
        </w:rPr>
        <w:lastRenderedPageBreak/>
        <w:t>iznosi 701,57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Gradska plinara Zagreb - Opskrba d.o.o.,</w:t>
      </w:r>
      <w:r w:rsidRPr="00FB74D6">
        <w:t xml:space="preserve"> OIB: </w:t>
      </w:r>
      <w:r w:rsidRPr="00FB74D6">
        <w:rPr>
          <w:noProof/>
        </w:rPr>
        <w:t>74364571096</w:t>
      </w:r>
      <w:r w:rsidRPr="00FB74D6">
        <w:t xml:space="preserve">, utvrđena je ukupna tražbina u iznosu od </w:t>
      </w:r>
      <w:r w:rsidRPr="00FB74D6">
        <w:rPr>
          <w:noProof/>
        </w:rPr>
        <w:t>243.052,25 kn</w:t>
      </w:r>
      <w:r w:rsidRPr="00FB74D6">
        <w:t xml:space="preserve">. Vjerovnik </w:t>
      </w:r>
      <w:r w:rsidRPr="00FB74D6">
        <w:rPr>
          <w:noProof/>
        </w:rPr>
        <w:t>Gradska plinara Zagreb - Opskrba d.o.o.,</w:t>
      </w:r>
      <w:r w:rsidRPr="00FB74D6">
        <w:t xml:space="preserve"> OIB: </w:t>
      </w:r>
      <w:r w:rsidRPr="00FB74D6">
        <w:rPr>
          <w:noProof/>
        </w:rPr>
        <w:t>74364571096</w:t>
      </w:r>
      <w:r w:rsidRPr="00FB74D6">
        <w:t xml:space="preserve">, otpušta Dužniku iznos od ukupno </w:t>
      </w:r>
      <w:r w:rsidRPr="00FB74D6">
        <w:rPr>
          <w:noProof/>
        </w:rPr>
        <w:t>145.831,35 kn</w:t>
      </w:r>
      <w:r w:rsidRPr="00FB74D6">
        <w:t xml:space="preserve">, što predstavlja otpust 60% utvrđene tražbine, a Dužnik pristaje na taj otpust. Dužnik se obvezuje Vjerovniku </w:t>
      </w:r>
      <w:r w:rsidRPr="00FB74D6">
        <w:rPr>
          <w:noProof/>
        </w:rPr>
        <w:t>Gradska plinara Zagreb - Opskrba d.o.o.,</w:t>
      </w:r>
      <w:r w:rsidRPr="00FB74D6">
        <w:t xml:space="preserve"> OIB: </w:t>
      </w:r>
      <w:r w:rsidRPr="00FB74D6">
        <w:rPr>
          <w:noProof/>
        </w:rPr>
        <w:t>74364571096</w:t>
      </w:r>
      <w:r w:rsidRPr="00FB74D6">
        <w:t xml:space="preserve">, isplatiti smanjenu tražbinu u ukupnom iznosu od </w:t>
      </w:r>
      <w:r w:rsidRPr="00FB74D6">
        <w:rPr>
          <w:noProof/>
        </w:rPr>
        <w:t>97.220,90 kn</w:t>
      </w:r>
      <w:r w:rsidRPr="00FB74D6">
        <w:t xml:space="preserve">, u novcu, u roku od 5 godina i u 60 jednakih mjesečnih anuiteta od kojih svaki iznosi </w:t>
      </w:r>
      <w:r w:rsidRPr="00FB74D6">
        <w:rPr>
          <w:noProof/>
        </w:rPr>
        <w:t>1.746,93</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Gradska plinara Zagreb - Opskrba d.o.o.,</w:t>
      </w:r>
      <w:r w:rsidRPr="00FB74D6">
        <w:t xml:space="preserve"> OIB: </w:t>
      </w:r>
      <w:r w:rsidRPr="00FB74D6">
        <w:rPr>
          <w:noProof/>
        </w:rPr>
        <w:t xml:space="preserve">74364571096, isplatiti </w:t>
      </w:r>
      <w:r w:rsidRPr="00FB74D6">
        <w:t>kamate</w:t>
      </w:r>
      <w:r w:rsidRPr="00FB74D6">
        <w:rPr>
          <w:noProof/>
        </w:rPr>
        <w:t xml:space="preserve"> od 3% godišnje na smanjenu tražbinu, što iznosi 2.916,63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HEP - Operator distribucijskog sustava d.o.o.,</w:t>
      </w:r>
      <w:r w:rsidRPr="00FB74D6">
        <w:t xml:space="preserve"> OIB: </w:t>
      </w:r>
      <w:r w:rsidRPr="00FB74D6">
        <w:rPr>
          <w:noProof/>
        </w:rPr>
        <w:t>46830600751</w:t>
      </w:r>
      <w:r w:rsidRPr="00FB74D6">
        <w:t xml:space="preserve">, utvrđena je ukupna tražbina u iznosu od </w:t>
      </w:r>
      <w:r w:rsidRPr="00FB74D6">
        <w:rPr>
          <w:noProof/>
        </w:rPr>
        <w:t>7.162,37 kn</w:t>
      </w:r>
      <w:r w:rsidRPr="00FB74D6">
        <w:t xml:space="preserve">. Vjerovnik </w:t>
      </w:r>
      <w:r w:rsidRPr="00FB74D6">
        <w:rPr>
          <w:noProof/>
        </w:rPr>
        <w:t>HEP - Operator distribucijskog sustava d.o.o.,</w:t>
      </w:r>
      <w:r w:rsidRPr="00FB74D6">
        <w:t xml:space="preserve"> OIB: </w:t>
      </w:r>
      <w:r w:rsidRPr="00FB74D6">
        <w:rPr>
          <w:noProof/>
        </w:rPr>
        <w:t>46830600751</w:t>
      </w:r>
      <w:r w:rsidRPr="00FB74D6">
        <w:t xml:space="preserve">, otpušta Dužniku iznos od ukupno </w:t>
      </w:r>
      <w:r w:rsidRPr="00FB74D6">
        <w:rPr>
          <w:noProof/>
        </w:rPr>
        <w:t>4.297,42 kn</w:t>
      </w:r>
      <w:r w:rsidRPr="00FB74D6">
        <w:t xml:space="preserve">, što predstavlja otpust 60% utvrđene tražbine, a Dužnik pristaje na taj otpust. Dužnik se obvezuje Vjerovniku </w:t>
      </w:r>
      <w:r w:rsidRPr="00FB74D6">
        <w:rPr>
          <w:noProof/>
        </w:rPr>
        <w:t>HEP - Operator distribucijskog sustava d.o.o.,</w:t>
      </w:r>
      <w:r w:rsidRPr="00FB74D6">
        <w:t xml:space="preserve"> OIB: </w:t>
      </w:r>
      <w:r w:rsidRPr="00FB74D6">
        <w:rPr>
          <w:noProof/>
        </w:rPr>
        <w:t>46830600751</w:t>
      </w:r>
      <w:r w:rsidRPr="00FB74D6">
        <w:t xml:space="preserve">, isplatiti smanjenu tražbinu u ukupnom iznosu od </w:t>
      </w:r>
      <w:r w:rsidRPr="00FB74D6">
        <w:rPr>
          <w:noProof/>
        </w:rPr>
        <w:t>2.864,95 kn</w:t>
      </w:r>
      <w:r w:rsidRPr="00FB74D6">
        <w:t xml:space="preserve">, u novcu, u roku od 5 godina i u 60 jednakih mjesečnih anuiteta od kojih svaki iznosi </w:t>
      </w:r>
      <w:r w:rsidRPr="00FB74D6">
        <w:rPr>
          <w:noProof/>
        </w:rPr>
        <w:t>51,48</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HEP - Operator distribucijskog sustava d.o.o.,</w:t>
      </w:r>
      <w:r w:rsidRPr="00FB74D6">
        <w:t xml:space="preserve"> OIB: </w:t>
      </w:r>
      <w:r w:rsidRPr="00FB74D6">
        <w:rPr>
          <w:noProof/>
        </w:rPr>
        <w:t xml:space="preserve">46830600751, isplatiti </w:t>
      </w:r>
      <w:r w:rsidRPr="00FB74D6">
        <w:t>kamate</w:t>
      </w:r>
      <w:r w:rsidRPr="00FB74D6">
        <w:rPr>
          <w:noProof/>
        </w:rPr>
        <w:t xml:space="preserve"> od 3% godišnje na smanjenu tražbinu, što iznosi 85,95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Hrvatska radiotelevizija (HRT),</w:t>
      </w:r>
      <w:r w:rsidRPr="00FB74D6">
        <w:t xml:space="preserve"> OIB: </w:t>
      </w:r>
      <w:r w:rsidRPr="00FB74D6">
        <w:rPr>
          <w:noProof/>
        </w:rPr>
        <w:t>68419124305</w:t>
      </w:r>
      <w:r w:rsidRPr="00FB74D6">
        <w:t xml:space="preserve">, utvrđena je ukupna tražbina u iznosu od </w:t>
      </w:r>
      <w:r w:rsidRPr="00FB74D6">
        <w:rPr>
          <w:noProof/>
        </w:rPr>
        <w:t>17.762,94 kn</w:t>
      </w:r>
      <w:r w:rsidRPr="00FB74D6">
        <w:t xml:space="preserve">. Vjerovnik </w:t>
      </w:r>
      <w:r w:rsidRPr="00FB74D6">
        <w:rPr>
          <w:noProof/>
        </w:rPr>
        <w:t>Hrvatska radiotelevizija (HRT),</w:t>
      </w:r>
      <w:r w:rsidRPr="00FB74D6">
        <w:t xml:space="preserve"> OIB: </w:t>
      </w:r>
      <w:r w:rsidRPr="00FB74D6">
        <w:rPr>
          <w:noProof/>
        </w:rPr>
        <w:t>68419124305</w:t>
      </w:r>
      <w:r w:rsidRPr="00FB74D6">
        <w:t xml:space="preserve">, otpušta Dužniku iznos od ukupno </w:t>
      </w:r>
      <w:r w:rsidRPr="00FB74D6">
        <w:rPr>
          <w:noProof/>
        </w:rPr>
        <w:t>10.657,76 kn</w:t>
      </w:r>
      <w:r w:rsidRPr="00FB74D6">
        <w:t xml:space="preserve">, što predstavlja otpust 60% utvrđene tražbine, a Dužnik pristaje na taj otpust. Dužnik se obvezuje Vjerovniku </w:t>
      </w:r>
      <w:r w:rsidRPr="00FB74D6">
        <w:rPr>
          <w:noProof/>
        </w:rPr>
        <w:t>Hrvatska radiotelevizija (HRT),</w:t>
      </w:r>
      <w:r w:rsidRPr="00FB74D6">
        <w:t xml:space="preserve"> OIB: </w:t>
      </w:r>
      <w:r w:rsidRPr="00FB74D6">
        <w:rPr>
          <w:noProof/>
        </w:rPr>
        <w:t>68419124305</w:t>
      </w:r>
      <w:r w:rsidRPr="00FB74D6">
        <w:t xml:space="preserve">, isplatiti smanjenu tražbinu u ukupnom iznosu od </w:t>
      </w:r>
      <w:r w:rsidRPr="00FB74D6">
        <w:rPr>
          <w:noProof/>
        </w:rPr>
        <w:t>7.105,18 kn</w:t>
      </w:r>
      <w:r w:rsidRPr="00FB74D6">
        <w:t xml:space="preserve">, u novcu, u roku od 5 godina i u 60 jednakih mjesečnih anuiteta od kojih svaki iznosi </w:t>
      </w:r>
      <w:r w:rsidRPr="00FB74D6">
        <w:rPr>
          <w:noProof/>
        </w:rPr>
        <w:t>127,67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w:t>
      </w:r>
      <w:r w:rsidRPr="00FB74D6">
        <w:lastRenderedPageBreak/>
        <w:t>isplate.</w:t>
      </w:r>
      <w:r w:rsidRPr="00FB74D6">
        <w:rPr>
          <w:noProof/>
        </w:rPr>
        <w:t xml:space="preserve"> </w:t>
      </w:r>
      <w:r w:rsidRPr="00FB74D6">
        <w:t xml:space="preserve">Za vrijeme počeka Dužnik se obvezuje Vjerovniku </w:t>
      </w:r>
      <w:r w:rsidRPr="00FB74D6">
        <w:rPr>
          <w:noProof/>
        </w:rPr>
        <w:t>Hrvatska radiotelevizija (HRT),</w:t>
      </w:r>
      <w:r w:rsidRPr="00FB74D6">
        <w:t xml:space="preserve"> OIB: </w:t>
      </w:r>
      <w:r w:rsidRPr="00FB74D6">
        <w:rPr>
          <w:noProof/>
        </w:rPr>
        <w:t xml:space="preserve">68419124305, isplatiti </w:t>
      </w:r>
      <w:r w:rsidRPr="00FB74D6">
        <w:t>kamate</w:t>
      </w:r>
      <w:r w:rsidRPr="00FB74D6">
        <w:rPr>
          <w:noProof/>
        </w:rPr>
        <w:t xml:space="preserve"> od 3% godišnje na smanjenu tražbinu, što iznosi 213,16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Hrvatske šume d.o.o.,</w:t>
      </w:r>
      <w:r w:rsidRPr="00FB74D6">
        <w:t xml:space="preserve"> OIB: </w:t>
      </w:r>
      <w:r w:rsidRPr="00FB74D6">
        <w:rPr>
          <w:noProof/>
        </w:rPr>
        <w:t>69693144506</w:t>
      </w:r>
      <w:r w:rsidRPr="00FB74D6">
        <w:t xml:space="preserve">, utvrđena je ukupna tražbina u iznosu od </w:t>
      </w:r>
      <w:r w:rsidRPr="00FB74D6">
        <w:rPr>
          <w:noProof/>
        </w:rPr>
        <w:t>1.122,58 kn</w:t>
      </w:r>
      <w:r w:rsidRPr="00FB74D6">
        <w:t xml:space="preserve">. Vjerovnik </w:t>
      </w:r>
      <w:r w:rsidRPr="00FB74D6">
        <w:rPr>
          <w:noProof/>
        </w:rPr>
        <w:t>Hrvatske šume d.o.o.,</w:t>
      </w:r>
      <w:r w:rsidRPr="00FB74D6">
        <w:t xml:space="preserve"> OIB: </w:t>
      </w:r>
      <w:r w:rsidRPr="00FB74D6">
        <w:rPr>
          <w:noProof/>
        </w:rPr>
        <w:t>69693144506</w:t>
      </w:r>
      <w:r w:rsidRPr="00FB74D6">
        <w:t xml:space="preserve">, otpušta Dužniku iznos od ukupno </w:t>
      </w:r>
      <w:r w:rsidRPr="00FB74D6">
        <w:rPr>
          <w:noProof/>
        </w:rPr>
        <w:t>673,55 kn</w:t>
      </w:r>
      <w:r w:rsidRPr="00FB74D6">
        <w:t xml:space="preserve">, što predstavlja otpust 60% utvrđene tražbine, a Dužnik pristaje na taj otpust. Dužnik se obvezuje Vjerovniku </w:t>
      </w:r>
      <w:r w:rsidRPr="00FB74D6">
        <w:rPr>
          <w:noProof/>
        </w:rPr>
        <w:t>Hrvatske šume d.o.o.,</w:t>
      </w:r>
      <w:r w:rsidRPr="00FB74D6">
        <w:t xml:space="preserve"> OIB: </w:t>
      </w:r>
      <w:r w:rsidRPr="00FB74D6">
        <w:rPr>
          <w:noProof/>
        </w:rPr>
        <w:t>69693144506</w:t>
      </w:r>
      <w:r w:rsidRPr="00FB74D6">
        <w:t xml:space="preserve">, isplatiti smanjenu tražbinu u ukupnom iznosu od </w:t>
      </w:r>
      <w:r w:rsidRPr="00FB74D6">
        <w:rPr>
          <w:noProof/>
        </w:rPr>
        <w:t>449,03 kn</w:t>
      </w:r>
      <w:r w:rsidRPr="00FB74D6">
        <w:t xml:space="preserve">, u novcu, u roku od 5 godina i u 60 jednakih mjesečnih anuiteta od kojih svaki iznosi </w:t>
      </w:r>
      <w:r w:rsidRPr="00FB74D6">
        <w:rPr>
          <w:noProof/>
        </w:rPr>
        <w:t>8,07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Hrvatske šume d.o.o.,</w:t>
      </w:r>
      <w:r w:rsidRPr="00FB74D6">
        <w:t xml:space="preserve"> OIB: </w:t>
      </w:r>
      <w:r w:rsidRPr="00FB74D6">
        <w:rPr>
          <w:noProof/>
        </w:rPr>
        <w:t xml:space="preserve">69693144506, isplatiti </w:t>
      </w:r>
      <w:r w:rsidRPr="00FB74D6">
        <w:t>kamate</w:t>
      </w:r>
      <w:r w:rsidRPr="00FB74D6">
        <w:rPr>
          <w:noProof/>
        </w:rPr>
        <w:t xml:space="preserve"> od 3% godišnje na smanjenu tražbinu, što iznosi 13,47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Hrvatski telekom d.d.,</w:t>
      </w:r>
      <w:r w:rsidRPr="00FB74D6">
        <w:t xml:space="preserve"> OIB: </w:t>
      </w:r>
      <w:r w:rsidRPr="00FB74D6">
        <w:rPr>
          <w:noProof/>
        </w:rPr>
        <w:t>81793146560</w:t>
      </w:r>
      <w:r w:rsidRPr="00FB74D6">
        <w:t xml:space="preserve">, utvrđena je ukupna tražbina u iznosu od </w:t>
      </w:r>
      <w:r w:rsidRPr="00FB74D6">
        <w:rPr>
          <w:noProof/>
        </w:rPr>
        <w:t>123.625,04 kn</w:t>
      </w:r>
      <w:r w:rsidRPr="00FB74D6">
        <w:t xml:space="preserve">. Vjerovnik </w:t>
      </w:r>
      <w:r w:rsidRPr="00FB74D6">
        <w:rPr>
          <w:noProof/>
        </w:rPr>
        <w:t>Hrvatski telekom d.d.,</w:t>
      </w:r>
      <w:r w:rsidRPr="00FB74D6">
        <w:t xml:space="preserve"> OIB: </w:t>
      </w:r>
      <w:r w:rsidRPr="00FB74D6">
        <w:rPr>
          <w:noProof/>
        </w:rPr>
        <w:t>81793146560</w:t>
      </w:r>
      <w:r w:rsidRPr="00FB74D6">
        <w:t xml:space="preserve">, otpušta Dužniku iznos od ukupno </w:t>
      </w:r>
      <w:r w:rsidRPr="00FB74D6">
        <w:rPr>
          <w:noProof/>
        </w:rPr>
        <w:t>74.175,02 kn</w:t>
      </w:r>
      <w:r w:rsidRPr="00FB74D6">
        <w:t xml:space="preserve">, što predstavlja otpust 60% utvrđene tražbine, a Dužnik pristaje na taj otpust. Dužnik se obvezuje Vjerovniku </w:t>
      </w:r>
      <w:r w:rsidRPr="00FB74D6">
        <w:rPr>
          <w:noProof/>
        </w:rPr>
        <w:t>Hrvatski telekom d.d.,</w:t>
      </w:r>
      <w:r w:rsidRPr="00FB74D6">
        <w:t xml:space="preserve"> OIB: </w:t>
      </w:r>
      <w:r w:rsidRPr="00FB74D6">
        <w:rPr>
          <w:noProof/>
        </w:rPr>
        <w:t>81793146560</w:t>
      </w:r>
      <w:r w:rsidRPr="00FB74D6">
        <w:t xml:space="preserve">, isplatiti smanjenu tražbinu u ukupnom iznosu od </w:t>
      </w:r>
      <w:r w:rsidRPr="00FB74D6">
        <w:rPr>
          <w:noProof/>
        </w:rPr>
        <w:t>49.450,02 kn</w:t>
      </w:r>
      <w:r w:rsidRPr="00FB74D6">
        <w:t xml:space="preserve">, u novcu, u roku od 5 godina i u 60 jednakih mjesečnih anuiteta od kojih svaki iznosi </w:t>
      </w:r>
      <w:r w:rsidRPr="00FB74D6">
        <w:rPr>
          <w:noProof/>
        </w:rPr>
        <w:t>888,55</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Hrvatski telekom d.d.,</w:t>
      </w:r>
      <w:r w:rsidRPr="00FB74D6">
        <w:t xml:space="preserve"> OIB: </w:t>
      </w:r>
      <w:r w:rsidRPr="00FB74D6">
        <w:rPr>
          <w:noProof/>
        </w:rPr>
        <w:t xml:space="preserve">81793146560, isplatiti </w:t>
      </w:r>
      <w:r w:rsidRPr="00FB74D6">
        <w:t>kamate</w:t>
      </w:r>
      <w:r w:rsidRPr="00FB74D6">
        <w:rPr>
          <w:noProof/>
        </w:rPr>
        <w:t xml:space="preserve"> od 3% godišnje na smanjenu tražbinu, što iznosi 1.483,50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Hrvatsko društvo skladatelja,</w:t>
      </w:r>
      <w:r w:rsidRPr="00FB74D6">
        <w:t xml:space="preserve"> OIB: </w:t>
      </w:r>
      <w:r w:rsidRPr="00FB74D6">
        <w:rPr>
          <w:noProof/>
        </w:rPr>
        <w:t>56668956985</w:t>
      </w:r>
      <w:r w:rsidRPr="00FB74D6">
        <w:t xml:space="preserve">, utvrđena je ukupna tražbina u iznosu od </w:t>
      </w:r>
      <w:r w:rsidRPr="00FB74D6">
        <w:rPr>
          <w:noProof/>
        </w:rPr>
        <w:t>58.685,22 kn</w:t>
      </w:r>
      <w:r w:rsidRPr="00FB74D6">
        <w:t xml:space="preserve">. Vjerovnik </w:t>
      </w:r>
      <w:r w:rsidRPr="00FB74D6">
        <w:rPr>
          <w:noProof/>
        </w:rPr>
        <w:t>Hrvatsko društvo skladatelja,</w:t>
      </w:r>
      <w:r w:rsidRPr="00FB74D6">
        <w:t xml:space="preserve"> OIB: </w:t>
      </w:r>
      <w:r w:rsidRPr="00FB74D6">
        <w:rPr>
          <w:noProof/>
        </w:rPr>
        <w:t>56668956985</w:t>
      </w:r>
      <w:r w:rsidRPr="00FB74D6">
        <w:t xml:space="preserve">, otpušta Dužniku iznos od ukupno </w:t>
      </w:r>
      <w:r w:rsidRPr="00FB74D6">
        <w:rPr>
          <w:noProof/>
        </w:rPr>
        <w:t>35.211,13 kn</w:t>
      </w:r>
      <w:r w:rsidRPr="00FB74D6">
        <w:t xml:space="preserve">, što predstavlja otpust 60% utvrđene tražbine, a Dužnik pristaje na taj otpust. Dužnik se obvezuje Vjerovniku </w:t>
      </w:r>
      <w:r w:rsidRPr="00FB74D6">
        <w:rPr>
          <w:noProof/>
        </w:rPr>
        <w:t>Hrvatsko društvo skladatelja,</w:t>
      </w:r>
      <w:r w:rsidRPr="00FB74D6">
        <w:t xml:space="preserve"> OIB: </w:t>
      </w:r>
      <w:r w:rsidRPr="00FB74D6">
        <w:rPr>
          <w:noProof/>
        </w:rPr>
        <w:t>56668956985</w:t>
      </w:r>
      <w:r w:rsidRPr="00FB74D6">
        <w:t xml:space="preserve">, isplatiti smanjenu tražbinu u ukupnom iznosu od </w:t>
      </w:r>
      <w:r w:rsidRPr="00FB74D6">
        <w:rPr>
          <w:noProof/>
        </w:rPr>
        <w:t>23.474,09 kn</w:t>
      </w:r>
      <w:r w:rsidRPr="00FB74D6">
        <w:t xml:space="preserve">, u novcu, u roku od 5 godina i u 60 jednakih mjesečnih anuiteta od kojih svaki iznosi </w:t>
      </w:r>
      <w:r w:rsidRPr="00FB74D6">
        <w:rPr>
          <w:noProof/>
        </w:rPr>
        <w:t>421,8</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w:t>
      </w:r>
      <w:r w:rsidRPr="00FB74D6">
        <w:lastRenderedPageBreak/>
        <w:t xml:space="preserve">vrijeme počeka Dužnik se obvezuje Vjerovniku </w:t>
      </w:r>
      <w:r w:rsidRPr="00FB74D6">
        <w:rPr>
          <w:noProof/>
        </w:rPr>
        <w:t>Hrvatsko društvo skladatelja,</w:t>
      </w:r>
      <w:r w:rsidRPr="00FB74D6">
        <w:t xml:space="preserve"> OIB: </w:t>
      </w:r>
      <w:r w:rsidRPr="00FB74D6">
        <w:rPr>
          <w:noProof/>
        </w:rPr>
        <w:t xml:space="preserve">56668956985, isplatiti </w:t>
      </w:r>
      <w:r w:rsidRPr="00FB74D6">
        <w:t>kamate</w:t>
      </w:r>
      <w:r w:rsidRPr="00FB74D6">
        <w:rPr>
          <w:noProof/>
        </w:rPr>
        <w:t xml:space="preserve"> od 3% godišnje na smanjenu tražbinu, što iznosi 704,22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Ideal plus d.o.o.,</w:t>
      </w:r>
      <w:r w:rsidRPr="00FB74D6">
        <w:t xml:space="preserve"> OIB: </w:t>
      </w:r>
      <w:r w:rsidRPr="00FB74D6">
        <w:rPr>
          <w:noProof/>
        </w:rPr>
        <w:t>56180940412</w:t>
      </w:r>
      <w:r w:rsidRPr="00FB74D6">
        <w:t xml:space="preserve">, utvrđena je ukupna tražbina u iznosu od </w:t>
      </w:r>
      <w:r w:rsidRPr="00FB74D6">
        <w:rPr>
          <w:noProof/>
        </w:rPr>
        <w:t>6.514,22 kn</w:t>
      </w:r>
      <w:r w:rsidRPr="00FB74D6">
        <w:t xml:space="preserve">. Vjerovnik </w:t>
      </w:r>
      <w:r w:rsidRPr="00FB74D6">
        <w:rPr>
          <w:noProof/>
        </w:rPr>
        <w:t>Ideal plus d.o.o.,</w:t>
      </w:r>
      <w:r w:rsidRPr="00FB74D6">
        <w:t xml:space="preserve"> OIB: </w:t>
      </w:r>
      <w:r w:rsidRPr="00FB74D6">
        <w:rPr>
          <w:noProof/>
        </w:rPr>
        <w:t>56180940412</w:t>
      </w:r>
      <w:r w:rsidRPr="00FB74D6">
        <w:t xml:space="preserve">, otpušta Dužniku iznos od ukupno </w:t>
      </w:r>
      <w:r w:rsidRPr="00FB74D6">
        <w:rPr>
          <w:noProof/>
        </w:rPr>
        <w:t>3.908,53 kn</w:t>
      </w:r>
      <w:r w:rsidRPr="00FB74D6">
        <w:t xml:space="preserve">, što predstavlja otpust 60% utvrđene tražbine, a Dužnik pristaje na taj otpust. Dužnik se obvezuje Vjerovniku </w:t>
      </w:r>
      <w:r w:rsidRPr="00FB74D6">
        <w:rPr>
          <w:noProof/>
        </w:rPr>
        <w:t>Ideal plus d.o.o.,</w:t>
      </w:r>
      <w:r w:rsidRPr="00FB74D6">
        <w:t xml:space="preserve"> OIB: </w:t>
      </w:r>
      <w:r w:rsidRPr="00FB74D6">
        <w:rPr>
          <w:noProof/>
        </w:rPr>
        <w:t>56180940412</w:t>
      </w:r>
      <w:r w:rsidRPr="00FB74D6">
        <w:t xml:space="preserve">, isplatiti smanjenu tražbinu u ukupnom iznosu od </w:t>
      </w:r>
      <w:r w:rsidRPr="00FB74D6">
        <w:rPr>
          <w:noProof/>
        </w:rPr>
        <w:t>2.605,69 kn</w:t>
      </w:r>
      <w:r w:rsidRPr="00FB74D6">
        <w:t xml:space="preserve">, u novcu, u roku od 5 godina i u 60 jednakih mjesečnih anuiteta od kojih svaki iznosi </w:t>
      </w:r>
      <w:r w:rsidRPr="00FB74D6">
        <w:rPr>
          <w:noProof/>
        </w:rPr>
        <w:t>46,82</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Ideal plus d.o.o.,</w:t>
      </w:r>
      <w:r w:rsidRPr="00FB74D6">
        <w:t xml:space="preserve"> OIB: </w:t>
      </w:r>
      <w:r w:rsidRPr="00FB74D6">
        <w:rPr>
          <w:noProof/>
        </w:rPr>
        <w:t xml:space="preserve">56180940412, isplatiti </w:t>
      </w:r>
      <w:r w:rsidRPr="00FB74D6">
        <w:t>kamate</w:t>
      </w:r>
      <w:r w:rsidRPr="00FB74D6">
        <w:rPr>
          <w:noProof/>
        </w:rPr>
        <w:t xml:space="preserve"> od 3% godišnje na smanjenu tražbinu, što iznosi 78,17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Ivan Zubak-Novak, vlasnik obrta </w:t>
      </w:r>
      <w:r w:rsidRPr="00FB74D6">
        <w:rPr>
          <w:noProof/>
        </w:rPr>
        <w:t>Knjigovodstvo Zubak,</w:t>
      </w:r>
      <w:r w:rsidRPr="00FB74D6">
        <w:t xml:space="preserve"> OIB:</w:t>
      </w:r>
      <w:r w:rsidRPr="00FB74D6">
        <w:rPr>
          <w:noProof/>
        </w:rPr>
        <w:t>71570818412</w:t>
      </w:r>
      <w:r w:rsidRPr="00FB74D6">
        <w:t xml:space="preserve">, utvrđena je ukupna tražbina u iznosu od </w:t>
      </w:r>
      <w:r w:rsidRPr="00FB74D6">
        <w:rPr>
          <w:noProof/>
        </w:rPr>
        <w:t>72.690,40 kn</w:t>
      </w:r>
      <w:r w:rsidRPr="00FB74D6">
        <w:t xml:space="preserve">. Vjerovnik Ivan Zubak-Novak, vlasnik obrta </w:t>
      </w:r>
      <w:r w:rsidRPr="00FB74D6">
        <w:rPr>
          <w:noProof/>
        </w:rPr>
        <w:t>Knjigovodstvo Zubak,</w:t>
      </w:r>
      <w:r w:rsidRPr="00FB74D6">
        <w:t xml:space="preserve"> OIB: </w:t>
      </w:r>
      <w:r w:rsidRPr="00FB74D6">
        <w:rPr>
          <w:noProof/>
        </w:rPr>
        <w:t>71570818412</w:t>
      </w:r>
      <w:r w:rsidRPr="00FB74D6">
        <w:t xml:space="preserve">, otpušta Dužniku iznos od ukupno </w:t>
      </w:r>
      <w:r w:rsidRPr="00FB74D6">
        <w:rPr>
          <w:noProof/>
        </w:rPr>
        <w:t>43.614,24 kn</w:t>
      </w:r>
      <w:r w:rsidRPr="00FB74D6">
        <w:t xml:space="preserve">, što predstavlja otpust 60% utvrđene tražbine, a Dužnik pristaje na taj otpust. Dužnik se obvezuje Vjerovniku Ivan Zubak-Novak, vlasnik obrta </w:t>
      </w:r>
      <w:r w:rsidRPr="00FB74D6">
        <w:rPr>
          <w:noProof/>
        </w:rPr>
        <w:t>Knjigovodstvo Zubak,</w:t>
      </w:r>
      <w:r w:rsidRPr="00FB74D6">
        <w:t xml:space="preserve"> OIB: </w:t>
      </w:r>
      <w:r w:rsidRPr="00FB74D6">
        <w:rPr>
          <w:noProof/>
        </w:rPr>
        <w:t>71570818412</w:t>
      </w:r>
      <w:r w:rsidRPr="00FB74D6">
        <w:t xml:space="preserve">, isplatiti smanjenu tražbinu u ukupnom iznosu od </w:t>
      </w:r>
      <w:r w:rsidRPr="00FB74D6">
        <w:rPr>
          <w:noProof/>
        </w:rPr>
        <w:t>29.076,16 kn</w:t>
      </w:r>
      <w:r w:rsidRPr="00FB74D6">
        <w:t xml:space="preserve">, u novcu, u roku od 5 godina i u 60 jednakih mjesečnih anuiteta od kojih svaki iznosi </w:t>
      </w:r>
      <w:r w:rsidRPr="00FB74D6">
        <w:rPr>
          <w:noProof/>
        </w:rPr>
        <w:t>522,46</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Ivan Zubak-Novak, vlasnik obrta </w:t>
      </w:r>
      <w:r w:rsidRPr="00FB74D6">
        <w:rPr>
          <w:noProof/>
        </w:rPr>
        <w:t>Knjigovodstvo Zubak,</w:t>
      </w:r>
      <w:r w:rsidRPr="00FB74D6">
        <w:t xml:space="preserve"> OIB: </w:t>
      </w:r>
      <w:r w:rsidRPr="00FB74D6">
        <w:rPr>
          <w:noProof/>
        </w:rPr>
        <w:t xml:space="preserve">71570818412, isplatiti </w:t>
      </w:r>
      <w:r w:rsidRPr="00FB74D6">
        <w:t>kamate</w:t>
      </w:r>
      <w:r w:rsidRPr="00FB74D6">
        <w:rPr>
          <w:noProof/>
        </w:rPr>
        <w:t xml:space="preserve"> od 3% godišnje na smanjenu tražbinu, što iznosi 872,28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Lift Modus d.o.o.,</w:t>
      </w:r>
      <w:r w:rsidRPr="00FB74D6">
        <w:t xml:space="preserve"> OIB: </w:t>
      </w:r>
      <w:r w:rsidRPr="00FB74D6">
        <w:rPr>
          <w:noProof/>
        </w:rPr>
        <w:t>15526597734</w:t>
      </w:r>
      <w:r w:rsidRPr="00FB74D6">
        <w:t xml:space="preserve">, utvrđena je ukupna tražbina u iznosu od </w:t>
      </w:r>
      <w:r w:rsidRPr="00FB74D6">
        <w:rPr>
          <w:noProof/>
        </w:rPr>
        <w:t>5.250,00 kn</w:t>
      </w:r>
      <w:r w:rsidRPr="00FB74D6">
        <w:t xml:space="preserve">. Vjerovnik </w:t>
      </w:r>
      <w:r w:rsidRPr="00FB74D6">
        <w:rPr>
          <w:noProof/>
        </w:rPr>
        <w:t>Lift Modus d.o.o.,</w:t>
      </w:r>
      <w:r w:rsidRPr="00FB74D6">
        <w:t xml:space="preserve"> OIB: </w:t>
      </w:r>
      <w:r w:rsidRPr="00FB74D6">
        <w:rPr>
          <w:noProof/>
        </w:rPr>
        <w:t>15526597734</w:t>
      </w:r>
      <w:r w:rsidRPr="00FB74D6">
        <w:t xml:space="preserve">, otpušta Dužniku iznos od ukupno </w:t>
      </w:r>
      <w:r w:rsidRPr="00FB74D6">
        <w:rPr>
          <w:noProof/>
        </w:rPr>
        <w:t>3.150,00 kn</w:t>
      </w:r>
      <w:r w:rsidRPr="00FB74D6">
        <w:t xml:space="preserve">, što predstavlja otpust 60% utvrđene tražbine, a Dužnik pristaje na taj otpust. Dužnik se obvezuje Vjerovniku </w:t>
      </w:r>
      <w:r w:rsidRPr="00FB74D6">
        <w:rPr>
          <w:noProof/>
        </w:rPr>
        <w:t>Lift Modus d.o.o.,</w:t>
      </w:r>
      <w:r w:rsidRPr="00FB74D6">
        <w:t xml:space="preserve"> OIB: </w:t>
      </w:r>
      <w:r w:rsidRPr="00FB74D6">
        <w:rPr>
          <w:noProof/>
        </w:rPr>
        <w:t>15526597734</w:t>
      </w:r>
      <w:r w:rsidRPr="00FB74D6">
        <w:t xml:space="preserve">, isplatiti smanjenu tražbinu u ukupnom iznosu od </w:t>
      </w:r>
      <w:r w:rsidRPr="00FB74D6">
        <w:rPr>
          <w:noProof/>
        </w:rPr>
        <w:t>2.100,00 kn</w:t>
      </w:r>
      <w:r w:rsidRPr="00FB74D6">
        <w:t xml:space="preserve">, u novcu, u roku od 5 godina i u 60 jednakih mjesečnih anuiteta od kojih svaki iznosi </w:t>
      </w:r>
      <w:r w:rsidRPr="00FB74D6">
        <w:rPr>
          <w:noProof/>
        </w:rPr>
        <w:t>37,73</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 xml:space="preserve">Lift </w:t>
      </w:r>
      <w:r w:rsidRPr="00FB74D6">
        <w:rPr>
          <w:noProof/>
        </w:rPr>
        <w:lastRenderedPageBreak/>
        <w:t>Modus d.o.o.,</w:t>
      </w:r>
      <w:r w:rsidRPr="00FB74D6">
        <w:t xml:space="preserve"> OIB: </w:t>
      </w:r>
      <w:r w:rsidRPr="00FB74D6">
        <w:rPr>
          <w:noProof/>
        </w:rPr>
        <w:t xml:space="preserve">15526597734, isplatiti </w:t>
      </w:r>
      <w:r w:rsidRPr="00FB74D6">
        <w:t>kamate</w:t>
      </w:r>
      <w:r w:rsidRPr="00FB74D6">
        <w:rPr>
          <w:noProof/>
        </w:rPr>
        <w:t xml:space="preserve"> od 3% godišnje na smanjenu tražbinu, što iznosi 63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Majur Hotelski servis d.o.o.,</w:t>
      </w:r>
      <w:r w:rsidRPr="00FB74D6">
        <w:t xml:space="preserve"> OIB: </w:t>
      </w:r>
      <w:r w:rsidRPr="00FB74D6">
        <w:rPr>
          <w:noProof/>
        </w:rPr>
        <w:t>41720890544</w:t>
      </w:r>
      <w:r w:rsidRPr="00FB74D6">
        <w:t xml:space="preserve">, utvrđena je ukupna tražbina u iznosu od </w:t>
      </w:r>
      <w:r w:rsidRPr="00FB74D6">
        <w:rPr>
          <w:noProof/>
        </w:rPr>
        <w:t>4.932,25 kn</w:t>
      </w:r>
      <w:r w:rsidRPr="00FB74D6">
        <w:t xml:space="preserve">. Vjerovnik </w:t>
      </w:r>
      <w:r w:rsidRPr="00FB74D6">
        <w:rPr>
          <w:noProof/>
        </w:rPr>
        <w:t>Majur Hotelski servis d.o.o.,</w:t>
      </w:r>
      <w:r w:rsidRPr="00FB74D6">
        <w:t xml:space="preserve"> OIB: </w:t>
      </w:r>
      <w:r w:rsidRPr="00FB74D6">
        <w:rPr>
          <w:noProof/>
        </w:rPr>
        <w:t>41720890544</w:t>
      </w:r>
      <w:r w:rsidRPr="00FB74D6">
        <w:t xml:space="preserve">, otpušta Dužniku iznos od ukupno </w:t>
      </w:r>
      <w:r w:rsidRPr="00FB74D6">
        <w:rPr>
          <w:noProof/>
        </w:rPr>
        <w:t>2.959,35 kn</w:t>
      </w:r>
      <w:r w:rsidRPr="00FB74D6">
        <w:t xml:space="preserve">, što predstavlja otpust 60% utvrđene tražbine, a Dužnik pristaje na taj otpust. Dužnik se obvezuje Vjerovniku </w:t>
      </w:r>
      <w:r w:rsidRPr="00FB74D6">
        <w:rPr>
          <w:noProof/>
        </w:rPr>
        <w:t>Majur Hotelski servis d.o.o.,</w:t>
      </w:r>
      <w:r w:rsidRPr="00FB74D6">
        <w:t xml:space="preserve"> OIB: </w:t>
      </w:r>
      <w:r w:rsidRPr="00FB74D6">
        <w:rPr>
          <w:noProof/>
        </w:rPr>
        <w:t>41720890544</w:t>
      </w:r>
      <w:r w:rsidRPr="00FB74D6">
        <w:t xml:space="preserve">, isplatiti smanjenu tražbinu u ukupnom iznosu od </w:t>
      </w:r>
      <w:r w:rsidRPr="00FB74D6">
        <w:rPr>
          <w:noProof/>
        </w:rPr>
        <w:t>1.972,90 kn</w:t>
      </w:r>
      <w:r w:rsidRPr="00FB74D6">
        <w:t xml:space="preserve">, u novcu, u roku od 5 godina i u 60 jednakih mjesečnih anuiteta od kojih svaki iznosi </w:t>
      </w:r>
      <w:r w:rsidRPr="00FB74D6">
        <w:rPr>
          <w:noProof/>
        </w:rPr>
        <w:t>35,45</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Majur Hotelski servis d.o.o.,</w:t>
      </w:r>
      <w:r w:rsidRPr="00FB74D6">
        <w:t xml:space="preserve"> OIB: </w:t>
      </w:r>
      <w:r w:rsidRPr="00FB74D6">
        <w:rPr>
          <w:noProof/>
        </w:rPr>
        <w:t xml:space="preserve">41720890544, isplatiti </w:t>
      </w:r>
      <w:r w:rsidRPr="00FB74D6">
        <w:t>kamate</w:t>
      </w:r>
      <w:r w:rsidRPr="00FB74D6">
        <w:rPr>
          <w:noProof/>
        </w:rPr>
        <w:t xml:space="preserve"> od 3% godišnje na smanjenu tražbinu, što iznosi 59,19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Metronet Telekomunikacije d.d.,</w:t>
      </w:r>
      <w:r w:rsidRPr="00FB74D6">
        <w:t xml:space="preserve"> OIB: </w:t>
      </w:r>
      <w:r w:rsidRPr="00FB74D6">
        <w:rPr>
          <w:noProof/>
        </w:rPr>
        <w:t>23269006802</w:t>
      </w:r>
      <w:r w:rsidRPr="00FB74D6">
        <w:t xml:space="preserve">, utvrđena je ukupna tražbina u iznosu od </w:t>
      </w:r>
      <w:r w:rsidRPr="00FB74D6">
        <w:rPr>
          <w:noProof/>
        </w:rPr>
        <w:t>17.646,56 kn</w:t>
      </w:r>
      <w:r w:rsidRPr="00FB74D6">
        <w:t xml:space="preserve">. Vjerovnik </w:t>
      </w:r>
      <w:r w:rsidRPr="00FB74D6">
        <w:rPr>
          <w:noProof/>
        </w:rPr>
        <w:t>Metronet Telekomunikacije d.d.,</w:t>
      </w:r>
      <w:r w:rsidRPr="00FB74D6">
        <w:t xml:space="preserve"> OIB: </w:t>
      </w:r>
      <w:r w:rsidRPr="00FB74D6">
        <w:rPr>
          <w:noProof/>
        </w:rPr>
        <w:t>23269006802</w:t>
      </w:r>
      <w:r w:rsidRPr="00FB74D6">
        <w:t xml:space="preserve">, otpušta Dužniku iznos od ukupno </w:t>
      </w:r>
      <w:r w:rsidRPr="00FB74D6">
        <w:rPr>
          <w:noProof/>
        </w:rPr>
        <w:t>10.587,94 kn</w:t>
      </w:r>
      <w:r w:rsidRPr="00FB74D6">
        <w:t xml:space="preserve">, što predstavlja otpust 60% utvrđene tražbine, a Dužnik pristaje na taj otpust. Dužnik se obvezuje Vjerovniku </w:t>
      </w:r>
      <w:r w:rsidRPr="00FB74D6">
        <w:rPr>
          <w:noProof/>
        </w:rPr>
        <w:t>Metronet Telekomunikacije d.d.,</w:t>
      </w:r>
      <w:r w:rsidRPr="00FB74D6">
        <w:t xml:space="preserve"> OIB: </w:t>
      </w:r>
      <w:r w:rsidRPr="00FB74D6">
        <w:rPr>
          <w:noProof/>
        </w:rPr>
        <w:t>23269006802</w:t>
      </w:r>
      <w:r w:rsidRPr="00FB74D6">
        <w:t xml:space="preserve">, isplatiti smanjenu tražbinu u ukupnom iznosu od </w:t>
      </w:r>
      <w:r w:rsidRPr="00FB74D6">
        <w:rPr>
          <w:noProof/>
        </w:rPr>
        <w:t>7.058,62 kn</w:t>
      </w:r>
      <w:r w:rsidRPr="00FB74D6">
        <w:t xml:space="preserve">, u novcu, u roku od 5 godina i u 60 jednakih mjesečnih anuiteta od kojih svaki iznosi </w:t>
      </w:r>
      <w:r w:rsidRPr="00FB74D6">
        <w:rPr>
          <w:noProof/>
        </w:rPr>
        <w:t>126,83</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Metronet Telekomunikacije d.d.,</w:t>
      </w:r>
      <w:r w:rsidRPr="00FB74D6">
        <w:t xml:space="preserve"> OIB: </w:t>
      </w:r>
      <w:r w:rsidRPr="00FB74D6">
        <w:rPr>
          <w:noProof/>
        </w:rPr>
        <w:t xml:space="preserve">23269006802, isplatiti </w:t>
      </w:r>
      <w:r w:rsidRPr="00FB74D6">
        <w:t>kamate</w:t>
      </w:r>
      <w:r w:rsidRPr="00FB74D6">
        <w:rPr>
          <w:noProof/>
        </w:rPr>
        <w:t xml:space="preserve"> od 3% godišnje na smanjenu tražbinu, što iznosi 211,76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Ministartsvo financija - Porezna uprava,</w:t>
      </w:r>
      <w:r w:rsidRPr="00FB74D6">
        <w:t xml:space="preserve"> OIB: </w:t>
      </w:r>
      <w:r w:rsidRPr="00FB74D6">
        <w:rPr>
          <w:noProof/>
        </w:rPr>
        <w:t>18683136487</w:t>
      </w:r>
      <w:r w:rsidRPr="00FB74D6">
        <w:t xml:space="preserve">, utvrđena je ukupna tražbina u iznosu od </w:t>
      </w:r>
      <w:r w:rsidRPr="00FB74D6">
        <w:rPr>
          <w:noProof/>
        </w:rPr>
        <w:t>177.958,49 kn</w:t>
      </w:r>
      <w:r w:rsidRPr="00FB74D6">
        <w:t xml:space="preserve">. Vjerovnik </w:t>
      </w:r>
      <w:r w:rsidRPr="00FB74D6">
        <w:rPr>
          <w:noProof/>
        </w:rPr>
        <w:t>Ministartsvo financija - Porezna uprava,</w:t>
      </w:r>
      <w:r w:rsidRPr="00FB74D6">
        <w:t xml:space="preserve"> OIB: </w:t>
      </w:r>
      <w:r w:rsidRPr="00FB74D6">
        <w:rPr>
          <w:noProof/>
        </w:rPr>
        <w:t>18683136487</w:t>
      </w:r>
      <w:r w:rsidRPr="00FB74D6">
        <w:t xml:space="preserve">, otpušta Dužniku iznos od ukupno </w:t>
      </w:r>
      <w:r w:rsidRPr="00FB74D6">
        <w:rPr>
          <w:noProof/>
        </w:rPr>
        <w:t>106.775,09 kn</w:t>
      </w:r>
      <w:r w:rsidRPr="00FB74D6">
        <w:t xml:space="preserve">, što predstavlja otpust 60% utvrđene tražbine, a Dužnik pristaje na taj otpust. Dužnik se obvezuje Vjerovniku </w:t>
      </w:r>
      <w:r w:rsidRPr="00FB74D6">
        <w:rPr>
          <w:noProof/>
        </w:rPr>
        <w:t>Ministartsvo financija - Porezna uprava,</w:t>
      </w:r>
      <w:r w:rsidRPr="00FB74D6">
        <w:t xml:space="preserve"> OIB: </w:t>
      </w:r>
      <w:r w:rsidRPr="00FB74D6">
        <w:rPr>
          <w:noProof/>
        </w:rPr>
        <w:t>18683136487</w:t>
      </w:r>
      <w:r w:rsidRPr="00FB74D6">
        <w:t xml:space="preserve">, isplatiti smanjenu tražbinu u ukupnom iznosu od </w:t>
      </w:r>
      <w:r w:rsidRPr="00FB74D6">
        <w:rPr>
          <w:noProof/>
        </w:rPr>
        <w:t>71.183,40 kn</w:t>
      </w:r>
      <w:r w:rsidRPr="00FB74D6">
        <w:t xml:space="preserve">, u novcu, u roku od 5 godina i u 60 jednakih mjesečnih anuiteta od kojih svaki iznosi </w:t>
      </w:r>
      <w:r w:rsidRPr="00FB74D6">
        <w:rPr>
          <w:noProof/>
        </w:rPr>
        <w:t>1.279,07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lastRenderedPageBreak/>
        <w:t>Ministartsvo financija - Porezna uprava,</w:t>
      </w:r>
      <w:r w:rsidRPr="00FB74D6">
        <w:t xml:space="preserve"> OIB: </w:t>
      </w:r>
      <w:r w:rsidRPr="00FB74D6">
        <w:rPr>
          <w:noProof/>
        </w:rPr>
        <w:t xml:space="preserve">18683136487, isplatiti </w:t>
      </w:r>
      <w:r w:rsidRPr="00FB74D6">
        <w:t>kamate</w:t>
      </w:r>
      <w:r w:rsidRPr="00FB74D6">
        <w:rPr>
          <w:noProof/>
        </w:rPr>
        <w:t xml:space="preserve"> od 3% godišnje na smanjenu tražbinu, što iznosi 2.135,50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OPG Kovačević, vl.Z.Kovačević,</w:t>
      </w:r>
      <w:r w:rsidRPr="00FB74D6">
        <w:t xml:space="preserve"> OIB: </w:t>
      </w:r>
      <w:r w:rsidRPr="00FB74D6">
        <w:rPr>
          <w:noProof/>
        </w:rPr>
        <w:t>710988501</w:t>
      </w:r>
      <w:r w:rsidRPr="00FB74D6">
        <w:t xml:space="preserve">, utvrđena je ukupna tražbina u iznosu od </w:t>
      </w:r>
      <w:r w:rsidRPr="00FB74D6">
        <w:rPr>
          <w:noProof/>
        </w:rPr>
        <w:t>440,00 kn</w:t>
      </w:r>
      <w:r w:rsidRPr="00FB74D6">
        <w:t xml:space="preserve">. Vjerovnik </w:t>
      </w:r>
      <w:r w:rsidRPr="00FB74D6">
        <w:rPr>
          <w:noProof/>
        </w:rPr>
        <w:t>OPG Kovačević, vl.Z.Kovačević,</w:t>
      </w:r>
      <w:r w:rsidRPr="00FB74D6">
        <w:t xml:space="preserve"> OIB: </w:t>
      </w:r>
      <w:r w:rsidRPr="00FB74D6">
        <w:rPr>
          <w:noProof/>
        </w:rPr>
        <w:t>710988501</w:t>
      </w:r>
      <w:r w:rsidRPr="00FB74D6">
        <w:t xml:space="preserve">, otpušta Dužniku iznos od ukupno </w:t>
      </w:r>
      <w:r w:rsidRPr="00FB74D6">
        <w:rPr>
          <w:noProof/>
        </w:rPr>
        <w:t>264 kn</w:t>
      </w:r>
      <w:r w:rsidRPr="00FB74D6">
        <w:t xml:space="preserve">, što predstavlja otpust 60% utvrđene tražbine, a Dužnik pristaje na taj otpust. Dužnik se obvezuje Vjerovniku </w:t>
      </w:r>
      <w:r w:rsidRPr="00FB74D6">
        <w:rPr>
          <w:noProof/>
        </w:rPr>
        <w:t>OPG Kovačević, vl.Z.Kovačević,</w:t>
      </w:r>
      <w:r w:rsidRPr="00FB74D6">
        <w:t xml:space="preserve"> OIB: </w:t>
      </w:r>
      <w:r w:rsidRPr="00FB74D6">
        <w:rPr>
          <w:noProof/>
        </w:rPr>
        <w:t>710988501</w:t>
      </w:r>
      <w:r w:rsidRPr="00FB74D6">
        <w:t xml:space="preserve">, isplatiti smanjenu tražbinu u ukupnom iznosu od </w:t>
      </w:r>
      <w:r w:rsidRPr="00FB74D6">
        <w:rPr>
          <w:noProof/>
        </w:rPr>
        <w:t>176 kn</w:t>
      </w:r>
      <w:r w:rsidRPr="00FB74D6">
        <w:t xml:space="preserve">, u novcu, u roku od 5 godina i u 60 jednakih mjesečnih anuiteta od kojih svaki iznosi </w:t>
      </w:r>
      <w:r w:rsidRPr="00FB74D6">
        <w:rPr>
          <w:noProof/>
        </w:rPr>
        <w:t>3,16</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OPG Kovačević, vl.Z.Kovačević,</w:t>
      </w:r>
      <w:r w:rsidRPr="00FB74D6">
        <w:t xml:space="preserve"> OIB: </w:t>
      </w:r>
      <w:r w:rsidRPr="00FB74D6">
        <w:rPr>
          <w:noProof/>
        </w:rPr>
        <w:t xml:space="preserve">710988501, isplatiti </w:t>
      </w:r>
      <w:r w:rsidRPr="00FB74D6">
        <w:t>kamate</w:t>
      </w:r>
      <w:r w:rsidRPr="00FB74D6">
        <w:rPr>
          <w:noProof/>
        </w:rPr>
        <w:t xml:space="preserve"> od 3% godišnje na smanjenu tražbinu, što iznosi 5,28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Puntijar d.o.o.,</w:t>
      </w:r>
      <w:r w:rsidRPr="00FB74D6">
        <w:t xml:space="preserve"> OIB: </w:t>
      </w:r>
      <w:r w:rsidRPr="00FB74D6">
        <w:rPr>
          <w:noProof/>
        </w:rPr>
        <w:t>87916522927</w:t>
      </w:r>
      <w:r w:rsidRPr="00FB74D6">
        <w:t xml:space="preserve">, utvrđena je ukupna tražbina u iznosu od </w:t>
      </w:r>
      <w:r w:rsidRPr="00FB74D6">
        <w:rPr>
          <w:noProof/>
        </w:rPr>
        <w:t>1.144,54 kn</w:t>
      </w:r>
      <w:r w:rsidRPr="00FB74D6">
        <w:t xml:space="preserve">. Vjerovnik </w:t>
      </w:r>
      <w:r w:rsidRPr="00FB74D6">
        <w:rPr>
          <w:noProof/>
        </w:rPr>
        <w:t>Puntijar d.o.o.,</w:t>
      </w:r>
      <w:r w:rsidRPr="00FB74D6">
        <w:t xml:space="preserve"> OIB: </w:t>
      </w:r>
      <w:r w:rsidRPr="00FB74D6">
        <w:rPr>
          <w:noProof/>
        </w:rPr>
        <w:t>87916522927</w:t>
      </w:r>
      <w:r w:rsidRPr="00FB74D6">
        <w:t xml:space="preserve">, otpušta Dužniku iznos od ukupno </w:t>
      </w:r>
      <w:r w:rsidRPr="00FB74D6">
        <w:rPr>
          <w:noProof/>
        </w:rPr>
        <w:t>686,72 kn</w:t>
      </w:r>
      <w:r w:rsidRPr="00FB74D6">
        <w:t xml:space="preserve">, što predstavlja otpust 60% utvrđene tražbine, a Dužnik pristaje na taj otpust. Dužnik se obvezuje Vjerovniku </w:t>
      </w:r>
      <w:r w:rsidRPr="00FB74D6">
        <w:rPr>
          <w:noProof/>
        </w:rPr>
        <w:t>Puntijar d.o.o.,</w:t>
      </w:r>
      <w:r w:rsidRPr="00FB74D6">
        <w:t xml:space="preserve"> OIB: </w:t>
      </w:r>
      <w:r w:rsidRPr="00FB74D6">
        <w:rPr>
          <w:noProof/>
        </w:rPr>
        <w:t>87916522927</w:t>
      </w:r>
      <w:r w:rsidRPr="00FB74D6">
        <w:t xml:space="preserve">, isplatiti smanjenu tražbinu u ukupnom iznosu od </w:t>
      </w:r>
      <w:r w:rsidRPr="00FB74D6">
        <w:rPr>
          <w:noProof/>
        </w:rPr>
        <w:t>457,82 kn</w:t>
      </w:r>
      <w:r w:rsidRPr="00FB74D6">
        <w:t xml:space="preserve">, u novcu, u roku od 5 godina i u 60 jednakih mjesečnih anuiteta od kojih svaki iznosi </w:t>
      </w:r>
      <w:r w:rsidRPr="00FB74D6">
        <w:rPr>
          <w:noProof/>
        </w:rPr>
        <w:t>8,23</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Puntijar d.o.o.,</w:t>
      </w:r>
      <w:r w:rsidRPr="00FB74D6">
        <w:t xml:space="preserve"> OIB: </w:t>
      </w:r>
      <w:r w:rsidRPr="00FB74D6">
        <w:rPr>
          <w:noProof/>
        </w:rPr>
        <w:t xml:space="preserve">87916522927, isplatiti </w:t>
      </w:r>
      <w:r w:rsidRPr="00FB74D6">
        <w:t>kamate</w:t>
      </w:r>
      <w:r w:rsidRPr="00FB74D6">
        <w:rPr>
          <w:noProof/>
        </w:rPr>
        <w:t xml:space="preserve"> od 3% godišnje na smanjenu tražbinu, što iznosi 13,73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Salesianer Miettex Lotos d.o.o.,</w:t>
      </w:r>
      <w:r w:rsidRPr="00FB74D6">
        <w:t xml:space="preserve"> OIB: </w:t>
      </w:r>
      <w:r w:rsidRPr="00FB74D6">
        <w:rPr>
          <w:noProof/>
        </w:rPr>
        <w:t>90491206575</w:t>
      </w:r>
      <w:r w:rsidRPr="00FB74D6">
        <w:t xml:space="preserve">, utvrđena je ukupna tražbina u iznosu od </w:t>
      </w:r>
      <w:r w:rsidRPr="00FB74D6">
        <w:rPr>
          <w:noProof/>
        </w:rPr>
        <w:t>29.989,74 kn</w:t>
      </w:r>
      <w:r w:rsidRPr="00FB74D6">
        <w:t xml:space="preserve">. Vjerovnik </w:t>
      </w:r>
      <w:r w:rsidRPr="00FB74D6">
        <w:rPr>
          <w:noProof/>
        </w:rPr>
        <w:t>Salesianer Miettex Lotos d.o.o.,</w:t>
      </w:r>
      <w:r w:rsidRPr="00FB74D6">
        <w:t xml:space="preserve"> OIB: </w:t>
      </w:r>
      <w:r w:rsidRPr="00FB74D6">
        <w:rPr>
          <w:noProof/>
        </w:rPr>
        <w:t>90491206575</w:t>
      </w:r>
      <w:r w:rsidRPr="00FB74D6">
        <w:t xml:space="preserve">, otpušta Dužniku iznos od ukupno </w:t>
      </w:r>
      <w:r w:rsidRPr="00FB74D6">
        <w:rPr>
          <w:noProof/>
        </w:rPr>
        <w:t>17.993,84 kn</w:t>
      </w:r>
      <w:r w:rsidRPr="00FB74D6">
        <w:t xml:space="preserve">, što predstavlja otpust 60% utvrđene tražbine, a Dužnik pristaje na taj otpust. Dužnik se obvezuje Vjerovniku </w:t>
      </w:r>
      <w:r w:rsidRPr="00FB74D6">
        <w:rPr>
          <w:noProof/>
        </w:rPr>
        <w:t>Salesianer Miettex Lotos d.o.o.,</w:t>
      </w:r>
      <w:r w:rsidRPr="00FB74D6">
        <w:t xml:space="preserve"> OIB: </w:t>
      </w:r>
      <w:r w:rsidRPr="00FB74D6">
        <w:rPr>
          <w:noProof/>
        </w:rPr>
        <w:t>90491206575</w:t>
      </w:r>
      <w:r w:rsidRPr="00FB74D6">
        <w:t xml:space="preserve">, isplatiti smanjenu tražbinu u ukupnom iznosu od </w:t>
      </w:r>
      <w:r w:rsidRPr="00FB74D6">
        <w:rPr>
          <w:noProof/>
        </w:rPr>
        <w:t>11.995,90 kn</w:t>
      </w:r>
      <w:r w:rsidRPr="00FB74D6">
        <w:t xml:space="preserve">, u novcu, u roku od 5 godina i u 60 jednakih mjesečnih anuiteta od kojih svaki iznosi </w:t>
      </w:r>
      <w:r w:rsidRPr="00FB74D6">
        <w:rPr>
          <w:noProof/>
        </w:rPr>
        <w:t>215,55</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 xml:space="preserve">Salesianer Miettex Lotos </w:t>
      </w:r>
      <w:r w:rsidRPr="00FB74D6">
        <w:rPr>
          <w:noProof/>
        </w:rPr>
        <w:lastRenderedPageBreak/>
        <w:t>d.o.o.,</w:t>
      </w:r>
      <w:r w:rsidRPr="00FB74D6">
        <w:t xml:space="preserve"> OIB: </w:t>
      </w:r>
      <w:r w:rsidRPr="00FB74D6">
        <w:rPr>
          <w:noProof/>
        </w:rPr>
        <w:t xml:space="preserve">90491206575, isplatiti </w:t>
      </w:r>
      <w:r w:rsidRPr="00FB74D6">
        <w:t>kamate</w:t>
      </w:r>
      <w:r w:rsidRPr="00FB74D6">
        <w:rPr>
          <w:noProof/>
        </w:rPr>
        <w:t xml:space="preserve"> od 3% godišnje na smanjenu tražbinu, što iznosi 359,88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Sberbank d.d.,</w:t>
      </w:r>
      <w:r w:rsidRPr="00FB74D6">
        <w:t xml:space="preserve"> OIB:</w:t>
      </w:r>
      <w:r w:rsidRPr="00FB74D6">
        <w:rPr>
          <w:noProof/>
        </w:rPr>
        <w:t>784827478595</w:t>
      </w:r>
      <w:r w:rsidRPr="00FB74D6">
        <w:t xml:space="preserve">, utvrđena je tražbina u iznosu od </w:t>
      </w:r>
      <w:r w:rsidRPr="00FB74D6">
        <w:rPr>
          <w:noProof/>
        </w:rPr>
        <w:t xml:space="preserve">578.869,91 kn. </w:t>
      </w:r>
      <w:r w:rsidRPr="00FB74D6">
        <w:t xml:space="preserve">Vjerovnik </w:t>
      </w:r>
      <w:r w:rsidRPr="00FB74D6">
        <w:rPr>
          <w:noProof/>
        </w:rPr>
        <w:t>Sberbank d.d., OIB: 784827478595</w:t>
      </w:r>
      <w:r w:rsidRPr="00FB74D6">
        <w:t xml:space="preserve">, otpušta Dužniku iznos od ukupno </w:t>
      </w:r>
      <w:r w:rsidRPr="00FB74D6">
        <w:rPr>
          <w:noProof/>
        </w:rPr>
        <w:t>347.321,95 kn</w:t>
      </w:r>
      <w:r w:rsidRPr="00FB74D6">
        <w:t xml:space="preserve">, što predstavlja otpust 60% dijela utvrđene tražbine koji nije osiguran razlučnim pravom, a Dužnik pristaje na taj otpust. Dužnik se obvezuje Vjerovniku </w:t>
      </w:r>
      <w:r w:rsidRPr="00FB74D6">
        <w:rPr>
          <w:noProof/>
        </w:rPr>
        <w:t>Sberbank d.d., OIB:784827478595</w:t>
      </w:r>
      <w:r w:rsidRPr="00FB74D6">
        <w:t xml:space="preserve">, isplatiti smanjenu tražbinu koja nije osigurana razlučnim pravom u iznosu od </w:t>
      </w:r>
      <w:r w:rsidRPr="00FB74D6">
        <w:rPr>
          <w:noProof/>
        </w:rPr>
        <w:t>231.547,96 kn</w:t>
      </w:r>
      <w:r w:rsidRPr="00FB74D6">
        <w:t xml:space="preserve">, u novcu, u roku od 5 godina i u 60 jednakih mjesečnih anuiteta od kojih svaki iznosi </w:t>
      </w:r>
      <w:r w:rsidRPr="00FB74D6">
        <w:rPr>
          <w:noProof/>
        </w:rPr>
        <w:t>4.160,61</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 xml:space="preserve">Sberbank d.d., OIB: 784827478595, isplatiti </w:t>
      </w:r>
      <w:r w:rsidRPr="00FB74D6">
        <w:t>kamate</w:t>
      </w:r>
      <w:r w:rsidRPr="00FB74D6">
        <w:rPr>
          <w:noProof/>
        </w:rPr>
        <w:t xml:space="preserve"> od 3% godišnje na smanjenu tražbinu, što iznosi 6.946,44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TAU on-line d.o.o.,</w:t>
      </w:r>
      <w:r w:rsidRPr="00FB74D6">
        <w:t xml:space="preserve"> OIB: </w:t>
      </w:r>
      <w:r w:rsidRPr="00FB74D6">
        <w:rPr>
          <w:noProof/>
        </w:rPr>
        <w:t>14273924910</w:t>
      </w:r>
      <w:r w:rsidRPr="00FB74D6">
        <w:t xml:space="preserve">, utvrđena je ukupna tražbina u iznosu od </w:t>
      </w:r>
      <w:r w:rsidRPr="00FB74D6">
        <w:rPr>
          <w:noProof/>
        </w:rPr>
        <w:t>489,38 kn</w:t>
      </w:r>
      <w:r w:rsidRPr="00FB74D6">
        <w:t xml:space="preserve">. Vjerovnik </w:t>
      </w:r>
      <w:r w:rsidRPr="00FB74D6">
        <w:rPr>
          <w:noProof/>
        </w:rPr>
        <w:t>TAU on-line d.o.o.,</w:t>
      </w:r>
      <w:r w:rsidRPr="00FB74D6">
        <w:t xml:space="preserve"> OIB: </w:t>
      </w:r>
      <w:r w:rsidRPr="00FB74D6">
        <w:rPr>
          <w:noProof/>
        </w:rPr>
        <w:t>14273924910</w:t>
      </w:r>
      <w:r w:rsidRPr="00FB74D6">
        <w:t xml:space="preserve">, otpušta Dužniku iznos od ukupno </w:t>
      </w:r>
      <w:r w:rsidRPr="00FB74D6">
        <w:rPr>
          <w:noProof/>
        </w:rPr>
        <w:t>293,63 kn</w:t>
      </w:r>
      <w:r w:rsidRPr="00FB74D6">
        <w:t xml:space="preserve">, što predstavlja otpust 60% utvrđene tražbine, a Dužnik pristaje na taj otpust. Dužnik se obvezuje Vjerovniku </w:t>
      </w:r>
      <w:r w:rsidRPr="00FB74D6">
        <w:rPr>
          <w:noProof/>
        </w:rPr>
        <w:t>TAU on-line d.o.o.,</w:t>
      </w:r>
      <w:r w:rsidRPr="00FB74D6">
        <w:t xml:space="preserve"> OIB: </w:t>
      </w:r>
      <w:r w:rsidRPr="00FB74D6">
        <w:rPr>
          <w:noProof/>
        </w:rPr>
        <w:t>14273924910</w:t>
      </w:r>
      <w:r w:rsidRPr="00FB74D6">
        <w:t xml:space="preserve">, isplatiti smanjenu tražbinu u ukupnom iznosu od </w:t>
      </w:r>
      <w:r w:rsidRPr="00FB74D6">
        <w:rPr>
          <w:noProof/>
        </w:rPr>
        <w:t>195,75 kn</w:t>
      </w:r>
      <w:r w:rsidRPr="00FB74D6">
        <w:t xml:space="preserve">, u novcu, u roku od 5 godina i u 60 jednakih mjesečnih anuiteta od kojih svaki iznosi </w:t>
      </w:r>
      <w:r w:rsidRPr="00FB74D6">
        <w:rPr>
          <w:noProof/>
        </w:rPr>
        <w:t>3,52</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TAU on-line d.o.o.,</w:t>
      </w:r>
      <w:r w:rsidRPr="00FB74D6">
        <w:t xml:space="preserve"> OIB: </w:t>
      </w:r>
      <w:r w:rsidRPr="00FB74D6">
        <w:rPr>
          <w:noProof/>
        </w:rPr>
        <w:t xml:space="preserve">14273924910, isplatiti </w:t>
      </w:r>
      <w:r w:rsidRPr="00FB74D6">
        <w:t>kamate</w:t>
      </w:r>
      <w:r w:rsidRPr="00FB74D6">
        <w:rPr>
          <w:noProof/>
        </w:rPr>
        <w:t xml:space="preserve"> od 3% godišnje na smanjenu tražbinu, što iznosi 5,87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UPI-2M d.o.o.,</w:t>
      </w:r>
      <w:r w:rsidRPr="00FB74D6">
        <w:t xml:space="preserve"> OIB: </w:t>
      </w:r>
      <w:r w:rsidRPr="00FB74D6">
        <w:rPr>
          <w:noProof/>
        </w:rPr>
        <w:t>66037779887</w:t>
      </w:r>
      <w:r w:rsidRPr="00FB74D6">
        <w:t xml:space="preserve">, utvrđena je ukupna tražbina u iznosu od </w:t>
      </w:r>
      <w:r w:rsidRPr="00FB74D6">
        <w:rPr>
          <w:noProof/>
        </w:rPr>
        <w:t>35.015,70 kn</w:t>
      </w:r>
      <w:r w:rsidRPr="00FB74D6">
        <w:t xml:space="preserve">. Vjerovnik </w:t>
      </w:r>
      <w:r w:rsidRPr="00FB74D6">
        <w:rPr>
          <w:noProof/>
        </w:rPr>
        <w:t>UPI-2M d.o.o.,</w:t>
      </w:r>
      <w:r w:rsidRPr="00FB74D6">
        <w:t xml:space="preserve"> OIB: </w:t>
      </w:r>
      <w:r w:rsidRPr="00FB74D6">
        <w:rPr>
          <w:noProof/>
        </w:rPr>
        <w:t>66037779887</w:t>
      </w:r>
      <w:r w:rsidRPr="00FB74D6">
        <w:t xml:space="preserve">, otpušta Dužniku iznos od ukupno </w:t>
      </w:r>
      <w:r w:rsidRPr="00FB74D6">
        <w:rPr>
          <w:noProof/>
        </w:rPr>
        <w:t>21.009,42 kn</w:t>
      </w:r>
      <w:r w:rsidRPr="00FB74D6">
        <w:t xml:space="preserve">, što predstavlja otpust 60% utvrđene tražbine, a Dužnik pristaje na taj otpust. Dužnik se obvezuje Vjerovniku </w:t>
      </w:r>
      <w:r w:rsidRPr="00FB74D6">
        <w:rPr>
          <w:noProof/>
        </w:rPr>
        <w:t>UPI-2M d.o.o.,</w:t>
      </w:r>
      <w:r w:rsidRPr="00FB74D6">
        <w:t xml:space="preserve"> OIB: </w:t>
      </w:r>
      <w:r w:rsidRPr="00FB74D6">
        <w:rPr>
          <w:noProof/>
        </w:rPr>
        <w:t>66037779887</w:t>
      </w:r>
      <w:r w:rsidRPr="00FB74D6">
        <w:t xml:space="preserve">, isplatiti smanjenu tražbinu u ukupnom iznosu od </w:t>
      </w:r>
      <w:r w:rsidRPr="00FB74D6">
        <w:rPr>
          <w:noProof/>
        </w:rPr>
        <w:t>14.006,28 kn</w:t>
      </w:r>
      <w:r w:rsidRPr="00FB74D6">
        <w:t xml:space="preserve">, u novcu, u roku od 5 godina i u 60 jednakih mjesečnih anuiteta od kojih svaki iznosi </w:t>
      </w:r>
      <w:r w:rsidRPr="00FB74D6">
        <w:rPr>
          <w:noProof/>
        </w:rPr>
        <w:t>251,67</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UPI-2M d.o.o.,</w:t>
      </w:r>
      <w:r w:rsidRPr="00FB74D6">
        <w:t xml:space="preserve"> OIB: </w:t>
      </w:r>
      <w:r w:rsidRPr="00FB74D6">
        <w:rPr>
          <w:noProof/>
        </w:rPr>
        <w:t xml:space="preserve">66037779887, isplatiti </w:t>
      </w:r>
      <w:r w:rsidRPr="00FB74D6">
        <w:t>kamate</w:t>
      </w:r>
      <w:r w:rsidRPr="00FB74D6">
        <w:rPr>
          <w:noProof/>
        </w:rPr>
        <w:t xml:space="preserve"> od 3% godišnje na smanjenu tražbinu, što </w:t>
      </w:r>
      <w:r w:rsidRPr="00FB74D6">
        <w:rPr>
          <w:noProof/>
        </w:rPr>
        <w:lastRenderedPageBreak/>
        <w:t>iznosi 420,19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Večernji list d.o.o.,</w:t>
      </w:r>
      <w:r w:rsidRPr="00FB74D6">
        <w:t xml:space="preserve"> OIB: </w:t>
      </w:r>
      <w:r w:rsidRPr="00FB74D6">
        <w:rPr>
          <w:noProof/>
        </w:rPr>
        <w:t>922276133102</w:t>
      </w:r>
      <w:r w:rsidRPr="00FB74D6">
        <w:t xml:space="preserve">, utvrđena je ukupna tražbina u iznosu od </w:t>
      </w:r>
      <w:r w:rsidRPr="00FB74D6">
        <w:rPr>
          <w:noProof/>
        </w:rPr>
        <w:t>625,00 kn</w:t>
      </w:r>
      <w:r w:rsidRPr="00FB74D6">
        <w:t xml:space="preserve">. Vjerovnik </w:t>
      </w:r>
      <w:r w:rsidRPr="00FB74D6">
        <w:rPr>
          <w:noProof/>
        </w:rPr>
        <w:t>Večernji list d.o.o.,</w:t>
      </w:r>
      <w:r w:rsidRPr="00FB74D6">
        <w:t xml:space="preserve"> OIB: </w:t>
      </w:r>
      <w:r w:rsidRPr="00FB74D6">
        <w:rPr>
          <w:noProof/>
        </w:rPr>
        <w:t>922276133102</w:t>
      </w:r>
      <w:r w:rsidRPr="00FB74D6">
        <w:t xml:space="preserve">, otpušta Dužniku iznos od ukupno </w:t>
      </w:r>
      <w:r w:rsidRPr="00FB74D6">
        <w:rPr>
          <w:noProof/>
        </w:rPr>
        <w:t>375 kn</w:t>
      </w:r>
      <w:r w:rsidRPr="00FB74D6">
        <w:t xml:space="preserve">, što predstavlja otpust 60% utvrđene tražbine, a Dužnik pristaje na taj otpust. Dužnik se obvezuje Vjerovniku </w:t>
      </w:r>
      <w:r w:rsidRPr="00FB74D6">
        <w:rPr>
          <w:noProof/>
        </w:rPr>
        <w:t>Večernji list d.o.o.,</w:t>
      </w:r>
      <w:r w:rsidRPr="00FB74D6">
        <w:t xml:space="preserve"> OIB: </w:t>
      </w:r>
      <w:r w:rsidRPr="00FB74D6">
        <w:rPr>
          <w:noProof/>
        </w:rPr>
        <w:t>922276133102</w:t>
      </w:r>
      <w:r w:rsidRPr="00FB74D6">
        <w:t xml:space="preserve">, isplatiti smanjenu tražbinu u ukupnom iznosu od </w:t>
      </w:r>
      <w:r w:rsidRPr="00FB74D6">
        <w:rPr>
          <w:noProof/>
        </w:rPr>
        <w:t>250 kn</w:t>
      </w:r>
      <w:r w:rsidRPr="00FB74D6">
        <w:t xml:space="preserve">, u novcu, u roku od 5 godina i u 60 jednakih mjesečnih anuiteta od kojih svaki iznosi </w:t>
      </w:r>
      <w:r w:rsidRPr="00FB74D6">
        <w:rPr>
          <w:noProof/>
        </w:rPr>
        <w:t>4,49</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Večernji list d.o.o.,</w:t>
      </w:r>
      <w:r w:rsidRPr="00FB74D6">
        <w:t xml:space="preserve"> OIB: </w:t>
      </w:r>
      <w:r w:rsidRPr="00FB74D6">
        <w:rPr>
          <w:noProof/>
        </w:rPr>
        <w:t xml:space="preserve">922276133102, isplatiti </w:t>
      </w:r>
      <w:r w:rsidRPr="00FB74D6">
        <w:t>kamate</w:t>
      </w:r>
      <w:r w:rsidRPr="00FB74D6">
        <w:rPr>
          <w:noProof/>
        </w:rPr>
        <w:t xml:space="preserve"> od 3% godišnje na smanjenu tražbinu, što iznosi 7,5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Vod.o.o.pskrba i odvodnja d.o.o.,</w:t>
      </w:r>
      <w:r w:rsidRPr="00FB74D6">
        <w:t xml:space="preserve"> OIB: </w:t>
      </w:r>
      <w:r w:rsidRPr="00FB74D6">
        <w:rPr>
          <w:noProof/>
        </w:rPr>
        <w:t>83416546499</w:t>
      </w:r>
      <w:r w:rsidRPr="00FB74D6">
        <w:t xml:space="preserve">, utvrđena je ukupna tražbina u iznosu od </w:t>
      </w:r>
      <w:r w:rsidRPr="00FB74D6">
        <w:rPr>
          <w:noProof/>
        </w:rPr>
        <w:t>10.627,76 kn</w:t>
      </w:r>
      <w:r w:rsidRPr="00FB74D6">
        <w:t xml:space="preserve">. Vjerovnik </w:t>
      </w:r>
      <w:r w:rsidRPr="00FB74D6">
        <w:rPr>
          <w:noProof/>
        </w:rPr>
        <w:t>Vod.o.o.pskrba i odvodnja d.o.o.,</w:t>
      </w:r>
      <w:r w:rsidRPr="00FB74D6">
        <w:t xml:space="preserve"> OIB: </w:t>
      </w:r>
      <w:r w:rsidRPr="00FB74D6">
        <w:rPr>
          <w:noProof/>
        </w:rPr>
        <w:t>83416546499</w:t>
      </w:r>
      <w:r w:rsidRPr="00FB74D6">
        <w:t xml:space="preserve">, otpušta Dužniku iznos od ukupno </w:t>
      </w:r>
      <w:r w:rsidRPr="00FB74D6">
        <w:rPr>
          <w:noProof/>
        </w:rPr>
        <w:t>6.376,66 kn</w:t>
      </w:r>
      <w:r w:rsidRPr="00FB74D6">
        <w:t xml:space="preserve">, što predstavlja otpust 60% utvrđene tražbine, a Dužnik pristaje na taj otpust. Dužnik se obvezuje Vjerovniku </w:t>
      </w:r>
      <w:r w:rsidRPr="00FB74D6">
        <w:rPr>
          <w:noProof/>
        </w:rPr>
        <w:t>Vod.o.o.pskrba i odvodnja d.o.o.,</w:t>
      </w:r>
      <w:r w:rsidRPr="00FB74D6">
        <w:t xml:space="preserve"> OIB: </w:t>
      </w:r>
      <w:r w:rsidRPr="00FB74D6">
        <w:rPr>
          <w:noProof/>
        </w:rPr>
        <w:t>83416546499</w:t>
      </w:r>
      <w:r w:rsidRPr="00FB74D6">
        <w:t xml:space="preserve">, isplatiti smanjenu tražbinu u ukupnom iznosu od </w:t>
      </w:r>
      <w:r w:rsidRPr="00FB74D6">
        <w:rPr>
          <w:noProof/>
        </w:rPr>
        <w:t>4.251,10 kn</w:t>
      </w:r>
      <w:r w:rsidRPr="00FB74D6">
        <w:t xml:space="preserve">, u novcu, u roku od 5 godina i u 60 jednakih mjesečnih anuiteta od kojih svaki iznosi </w:t>
      </w:r>
      <w:r w:rsidRPr="00FB74D6">
        <w:rPr>
          <w:noProof/>
        </w:rPr>
        <w:t>76,39</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Vod.o.o.pskrba i odvodnja d.o.o.,</w:t>
      </w:r>
      <w:r w:rsidRPr="00FB74D6">
        <w:t xml:space="preserve"> OIB: </w:t>
      </w:r>
      <w:r w:rsidRPr="00FB74D6">
        <w:rPr>
          <w:noProof/>
        </w:rPr>
        <w:t xml:space="preserve">83416546499, isplatiti </w:t>
      </w:r>
      <w:r w:rsidRPr="00FB74D6">
        <w:t>kamate</w:t>
      </w:r>
      <w:r w:rsidRPr="00FB74D6">
        <w:rPr>
          <w:noProof/>
        </w:rPr>
        <w:t xml:space="preserve"> od 3% godišnje na smanjenu tražbinu, što iznosi 127,53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Zagrebačka banka d.d.,</w:t>
      </w:r>
      <w:r w:rsidRPr="00FB74D6">
        <w:t xml:space="preserve"> OIB: </w:t>
      </w:r>
      <w:r w:rsidRPr="00FB74D6">
        <w:rPr>
          <w:noProof/>
        </w:rPr>
        <w:t>92963223473</w:t>
      </w:r>
      <w:r w:rsidRPr="00FB74D6">
        <w:t xml:space="preserve">, utvrđena je ukupna tražbina u iznosu od </w:t>
      </w:r>
      <w:r w:rsidRPr="00FB74D6">
        <w:rPr>
          <w:noProof/>
        </w:rPr>
        <w:t>38,33 kn</w:t>
      </w:r>
      <w:r w:rsidRPr="00FB74D6">
        <w:t xml:space="preserve">. Vjerovnik </w:t>
      </w:r>
      <w:r w:rsidRPr="00FB74D6">
        <w:rPr>
          <w:noProof/>
        </w:rPr>
        <w:t>Zagrebačka banka d.d.,</w:t>
      </w:r>
      <w:r w:rsidRPr="00FB74D6">
        <w:t xml:space="preserve"> OIB: </w:t>
      </w:r>
      <w:r w:rsidRPr="00FB74D6">
        <w:rPr>
          <w:noProof/>
        </w:rPr>
        <w:t>92963223473</w:t>
      </w:r>
      <w:r w:rsidRPr="00FB74D6">
        <w:t xml:space="preserve">, otpušta Dužniku iznos od ukupno </w:t>
      </w:r>
      <w:r w:rsidRPr="00FB74D6">
        <w:rPr>
          <w:noProof/>
        </w:rPr>
        <w:t>23 kn</w:t>
      </w:r>
      <w:r w:rsidRPr="00FB74D6">
        <w:t xml:space="preserve">, što predstavlja otpust 60% utvrđene tražbine, a Dužnik pristaje na taj otpust. Dužnik se obvezuje Vjerovniku </w:t>
      </w:r>
      <w:r w:rsidRPr="00FB74D6">
        <w:rPr>
          <w:noProof/>
        </w:rPr>
        <w:t>Zagrebačka banka d.d.,</w:t>
      </w:r>
      <w:r w:rsidRPr="00FB74D6">
        <w:t xml:space="preserve"> OIB: </w:t>
      </w:r>
      <w:r w:rsidRPr="00FB74D6">
        <w:rPr>
          <w:noProof/>
        </w:rPr>
        <w:t>92963223473</w:t>
      </w:r>
      <w:r w:rsidRPr="00FB74D6">
        <w:t xml:space="preserve">, isplatiti smanjenu tražbinu u ukupnom iznosu od </w:t>
      </w:r>
      <w:r w:rsidRPr="00FB74D6">
        <w:rPr>
          <w:noProof/>
        </w:rPr>
        <w:t>15,33 kn</w:t>
      </w:r>
      <w:r w:rsidRPr="00FB74D6">
        <w:t xml:space="preserve">, u novcu, u roku od 5 godina i u 60 jednakih mjesečnih anuiteta od kojih svaki iznosi </w:t>
      </w:r>
      <w:r w:rsidRPr="00FB74D6">
        <w:rPr>
          <w:noProof/>
        </w:rPr>
        <w:t>0,28</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Zagrebačka banka d.d.,</w:t>
      </w:r>
      <w:r w:rsidRPr="00FB74D6">
        <w:t xml:space="preserve"> OIB: </w:t>
      </w:r>
      <w:r w:rsidRPr="00FB74D6">
        <w:rPr>
          <w:noProof/>
        </w:rPr>
        <w:t xml:space="preserve">92963223473, isplatiti </w:t>
      </w:r>
      <w:r w:rsidRPr="00FB74D6">
        <w:t>kamate</w:t>
      </w:r>
      <w:r w:rsidRPr="00FB74D6">
        <w:rPr>
          <w:noProof/>
        </w:rPr>
        <w:t xml:space="preserve"> od 3% godišnje na smanjenu tražbinu, što iznosi 0,46 kn i dospijeva kad i prvi anuitet, tj. istekom </w:t>
      </w:r>
      <w:r w:rsidRPr="00FB74D6">
        <w:rPr>
          <w:noProof/>
        </w:rPr>
        <w:lastRenderedPageBreak/>
        <w:t>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Zagrebački holding d.o.o.,</w:t>
      </w:r>
      <w:r w:rsidRPr="00FB74D6">
        <w:t xml:space="preserve"> OIB: </w:t>
      </w:r>
      <w:r w:rsidRPr="00FB74D6">
        <w:rPr>
          <w:noProof/>
        </w:rPr>
        <w:t>85584865987</w:t>
      </w:r>
      <w:r w:rsidRPr="00FB74D6">
        <w:t xml:space="preserve">, utvrđena je ukupna tražbina u iznosu od </w:t>
      </w:r>
      <w:r w:rsidRPr="00FB74D6">
        <w:rPr>
          <w:noProof/>
        </w:rPr>
        <w:t>34.575,60 kn</w:t>
      </w:r>
      <w:r w:rsidRPr="00FB74D6">
        <w:t xml:space="preserve">. Vjerovnik </w:t>
      </w:r>
      <w:r w:rsidRPr="00FB74D6">
        <w:rPr>
          <w:noProof/>
        </w:rPr>
        <w:t>Zagrebački holding d.o.o.,</w:t>
      </w:r>
      <w:r w:rsidRPr="00FB74D6">
        <w:t xml:space="preserve"> OIB: </w:t>
      </w:r>
      <w:r w:rsidRPr="00FB74D6">
        <w:rPr>
          <w:noProof/>
        </w:rPr>
        <w:t>85584865987</w:t>
      </w:r>
      <w:r w:rsidRPr="00FB74D6">
        <w:t xml:space="preserve">, otpušta Dužniku iznos od ukupno </w:t>
      </w:r>
      <w:r w:rsidRPr="00FB74D6">
        <w:rPr>
          <w:noProof/>
        </w:rPr>
        <w:t>20.745,36 kn</w:t>
      </w:r>
      <w:r w:rsidRPr="00FB74D6">
        <w:t xml:space="preserve">, što predstavlja otpust 60% utvrđene tražbine, a Dužnik pristaje na taj otpust. Dužnik se obvezuje Vjerovniku </w:t>
      </w:r>
      <w:r w:rsidRPr="00FB74D6">
        <w:rPr>
          <w:noProof/>
        </w:rPr>
        <w:t>Zagrebački holding d.o.o.,</w:t>
      </w:r>
      <w:r w:rsidRPr="00FB74D6">
        <w:t xml:space="preserve"> OIB: </w:t>
      </w:r>
      <w:r w:rsidRPr="00FB74D6">
        <w:rPr>
          <w:noProof/>
        </w:rPr>
        <w:t>85584865987</w:t>
      </w:r>
      <w:r w:rsidRPr="00FB74D6">
        <w:t xml:space="preserve">, isplatiti smanjenu tražbinu u ukupnom iznosu od </w:t>
      </w:r>
      <w:r w:rsidRPr="00FB74D6">
        <w:rPr>
          <w:noProof/>
        </w:rPr>
        <w:t>13.830,24 kn</w:t>
      </w:r>
      <w:r w:rsidRPr="00FB74D6">
        <w:t xml:space="preserve">, u novcu, u roku od 5 godina i u 60 jednakih mjesečnih anuiteta od kojih svaki iznosi </w:t>
      </w:r>
      <w:r w:rsidRPr="00FB74D6">
        <w:rPr>
          <w:noProof/>
        </w:rPr>
        <w:t>248,51</w:t>
      </w:r>
      <w:r w:rsidRPr="00FB74D6">
        <w:t xml:space="preserve"> kn, u koji iznos su uključene i kamate po stopi od 3% godišnje. Otplata započinje, tj. prvi anuitet dospijeva istekom počeka od 12 mjeseci, računajući od dana pravomoćnosti rješenja o odobrenju sklapanja predstečajne nagodbe, a svaki sljedeći od preostalih 59 anuiteta dospijeva tog istog dana u mjesecu koji slijedi, do isplate.</w:t>
      </w:r>
      <w:r w:rsidRPr="00FB74D6">
        <w:rPr>
          <w:noProof/>
        </w:rPr>
        <w:t xml:space="preserve"> </w:t>
      </w:r>
      <w:r w:rsidRPr="00FB74D6">
        <w:t xml:space="preserve">Za vrijeme počeka Dužnik se obvezuje Vjerovniku </w:t>
      </w:r>
      <w:r w:rsidRPr="00FB74D6">
        <w:rPr>
          <w:noProof/>
        </w:rPr>
        <w:t>Zagrebački holding d.o.o.,</w:t>
      </w:r>
      <w:r w:rsidRPr="00FB74D6">
        <w:t xml:space="preserve"> OIB: </w:t>
      </w:r>
      <w:r w:rsidRPr="00FB74D6">
        <w:rPr>
          <w:noProof/>
        </w:rPr>
        <w:t xml:space="preserve">85584865987, isplatiti </w:t>
      </w:r>
      <w:r w:rsidRPr="00FB74D6">
        <w:t>kamate</w:t>
      </w:r>
      <w:r w:rsidRPr="00FB74D6">
        <w:rPr>
          <w:noProof/>
        </w:rPr>
        <w:t xml:space="preserve"> od 3% godišnje na smanjenu tražbinu, što iznosi 414,91 kn i dospijeva kad i prvi anuitet, tj. istekom 12 mjeseci od dana pravomoćnosti rješenje o odobrenju sklapanja ove predstečajne nagodbe.</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rPr>
          <w:noProof/>
        </w:rPr>
      </w:pPr>
      <w:r w:rsidRPr="00FB74D6">
        <w:t xml:space="preserve">Vjerovniku </w:t>
      </w:r>
      <w:r w:rsidRPr="00FB74D6">
        <w:rPr>
          <w:noProof/>
        </w:rPr>
        <w:t>Ordinacija dentalne medicine dr. Andreja Puntijar,</w:t>
      </w:r>
      <w:r w:rsidRPr="00FB74D6">
        <w:t xml:space="preserve"> OIB: </w:t>
      </w:r>
      <w:r w:rsidRPr="00FB74D6">
        <w:rPr>
          <w:noProof/>
        </w:rPr>
        <w:t>80499638661</w:t>
      </w:r>
      <w:r w:rsidRPr="00FB74D6">
        <w:t xml:space="preserve">, utvrđena je ukupna tražbina u iznosu od </w:t>
      </w:r>
      <w:r w:rsidRPr="00FB74D6">
        <w:rPr>
          <w:noProof/>
        </w:rPr>
        <w:t>30.880.741,61 kn</w:t>
      </w:r>
      <w:r w:rsidRPr="00FB74D6">
        <w:t xml:space="preserve">. Utvrđena tražbina ovog Vjerovnika odnosi se na uvjetne tražbine s osnove solidarnog sudužništva po ugovorima o kreditima sklopljenim s vjerovnikom Sberbank d.d. (prethodno Volksbank d.d.). Ukoliko Vjerovnik </w:t>
      </w:r>
      <w:r w:rsidRPr="00FB74D6">
        <w:rPr>
          <w:noProof/>
        </w:rPr>
        <w:t>Ordinacija dentalne medicine dr. Andreja Puntijar,</w:t>
      </w:r>
      <w:r w:rsidRPr="00FB74D6">
        <w:t xml:space="preserve"> OIB: </w:t>
      </w:r>
      <w:r w:rsidRPr="00FB74D6">
        <w:rPr>
          <w:noProof/>
        </w:rPr>
        <w:t>80499638661</w:t>
      </w:r>
      <w:r w:rsidRPr="00FB74D6">
        <w:t xml:space="preserve">, po ovoj osnovi ispuni tražbinu prema Sberbank d.d. umjesto Dužnika, tada ovaj Vjerovnik otpušta Dužniku iznos od 60% tražbine koja stvarno nastane, ali ne više od 60% utvrđene tražbine, a Dužnik pristaje na taj otpust. Dužnik se u tom slučaju obvezuje Vjerovniku </w:t>
      </w:r>
      <w:r w:rsidRPr="00FB74D6">
        <w:rPr>
          <w:noProof/>
        </w:rPr>
        <w:t>Ordinacija dentalne medicine dr. Andreja Puntijar, OIB: 80499638661</w:t>
      </w:r>
      <w:r w:rsidRPr="00FB74D6">
        <w:t xml:space="preserve">, isplatiti smanjenu tražbinu u ukupnom iznosu od </w:t>
      </w:r>
      <w:r w:rsidRPr="00FB74D6">
        <w:rPr>
          <w:noProof/>
        </w:rPr>
        <w:t>40% stvarno nastale tražbine, što ne može iznositi više od 40% utvrđene tražbine</w:t>
      </w:r>
      <w:r w:rsidRPr="00FB74D6">
        <w:t>, u novcu, u roku od 5 godina i u 60 jednakih mjesečnih anuiteta koji uključuju i 3% godišnje kamate. Otplata započinje istekom počeka od 12 mjeseci, računajući od dana nastanka stvarne tražbine.</w:t>
      </w:r>
      <w:r w:rsidRPr="00FB74D6">
        <w:rPr>
          <w:noProof/>
        </w:rPr>
        <w:t xml:space="preserve"> U smislu čl. 29. st. 5. Ovršnog zakona, Vjerovnik Ordinacija dentalne medicine dr. Andreja Puntijar, OIB: 80499638661</w:t>
      </w:r>
      <w:r w:rsidRPr="00FB74D6">
        <w:t>, ovlašten je odrediti iznos tražbine za isplatu, iznos anuiteta i datum dospijeća pojedinog anuiteta, sve u skladu s ovom predstečajnom nagodbom.</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rPr>
          <w:noProof/>
        </w:rPr>
      </w:pPr>
      <w:r w:rsidRPr="00FB74D6">
        <w:t xml:space="preserve">Vjerovniku </w:t>
      </w:r>
      <w:r w:rsidRPr="00FB74D6">
        <w:rPr>
          <w:noProof/>
        </w:rPr>
        <w:t>Puntijar Andreja,</w:t>
      </w:r>
      <w:r w:rsidRPr="00FB74D6">
        <w:t xml:space="preserve"> OIB: </w:t>
      </w:r>
      <w:r w:rsidRPr="00FB74D6">
        <w:rPr>
          <w:noProof/>
        </w:rPr>
        <w:t>80499638661</w:t>
      </w:r>
      <w:r w:rsidRPr="00FB74D6">
        <w:t xml:space="preserve">, utvrđena je ukupna tražbina u iznosu od </w:t>
      </w:r>
      <w:r w:rsidRPr="00FB74D6">
        <w:rPr>
          <w:noProof/>
        </w:rPr>
        <w:t>31.458.007,06 kn</w:t>
      </w:r>
      <w:r w:rsidRPr="00FB74D6">
        <w:t xml:space="preserve">. Utvrđena tražbina ovog Vjerovnika odnosi se na uvjetne tražbine s osnove solidarnog sudužništva po ugovorima o kreditima sklopljenim s vjerovnikom Sberbank d.d. (prethodno Volksbank d.d.). Ukoliko Vjerovnik </w:t>
      </w:r>
      <w:r w:rsidRPr="00FB74D6">
        <w:rPr>
          <w:noProof/>
        </w:rPr>
        <w:t>Andreja Puntijar,</w:t>
      </w:r>
      <w:r w:rsidRPr="00FB74D6">
        <w:t xml:space="preserve"> OIB: </w:t>
      </w:r>
      <w:r w:rsidRPr="00FB74D6">
        <w:rPr>
          <w:noProof/>
        </w:rPr>
        <w:t>80499638661</w:t>
      </w:r>
      <w:r w:rsidRPr="00FB74D6">
        <w:t xml:space="preserve">, po ovoj osnovi ispuni tražbinu prema Sberbank d.d. umjesto Dužnika, tada ovaj Vjerovnik otpušta Dužniku iznos od 60% tražbine koja stvarno nastane, ali ne više od 60% utvrđene tražbine, a Dužnik pristaje na taj otpust. Dužnik se u tom slučaju obvezuje Vjerovniku </w:t>
      </w:r>
      <w:r w:rsidRPr="00FB74D6">
        <w:rPr>
          <w:noProof/>
        </w:rPr>
        <w:t>Andreja Puntijar, OIB: 80499638661</w:t>
      </w:r>
      <w:r w:rsidRPr="00FB74D6">
        <w:t xml:space="preserve">, isplatiti smanjenu tražbinu u ukupnom iznosu od </w:t>
      </w:r>
      <w:r w:rsidRPr="00FB74D6">
        <w:rPr>
          <w:noProof/>
        </w:rPr>
        <w:t>40% stvarno nastale tražbine, što ne može iznositi više od 40% utvrđene tražbine</w:t>
      </w:r>
      <w:r w:rsidRPr="00FB74D6">
        <w:t xml:space="preserve">, u novcu, u roku od 5 godina i u 60 jednakih mjesečnih anuiteta koji uključuju i </w:t>
      </w:r>
      <w:r w:rsidRPr="00FB74D6">
        <w:lastRenderedPageBreak/>
        <w:t>3% godišnje kamate. Otplata započinje istekom počeka od 12 mjeseci, računajući od dana nastanka stvarne tražbine.</w:t>
      </w:r>
      <w:r w:rsidRPr="00FB74D6">
        <w:rPr>
          <w:noProof/>
        </w:rPr>
        <w:t xml:space="preserve"> U smislu čl. 29. st. 5. Ovršnog zakona, Vjerovnik Andreja Puntijar, OIB: 80499638661</w:t>
      </w:r>
      <w:r w:rsidRPr="00FB74D6">
        <w:t>, ovlašten je odrediti iznos tražbine za isplatu, iznos anuiteta i datum dospijeća pojedinog anuiteta, sve u skladu s ovom predstečajnom nagodbom.</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rPr>
          <w:noProof/>
        </w:rPr>
      </w:pPr>
      <w:r w:rsidRPr="00FB74D6">
        <w:t xml:space="preserve">Vjerovniku </w:t>
      </w:r>
      <w:r w:rsidRPr="00FB74D6">
        <w:rPr>
          <w:noProof/>
        </w:rPr>
        <w:t>Puntijar Zlatko,</w:t>
      </w:r>
      <w:r w:rsidRPr="00FB74D6">
        <w:t xml:space="preserve"> OIB: </w:t>
      </w:r>
      <w:r w:rsidRPr="00FB74D6">
        <w:rPr>
          <w:noProof/>
        </w:rPr>
        <w:t>56413554680</w:t>
      </w:r>
      <w:r w:rsidRPr="00FB74D6">
        <w:t xml:space="preserve">, utvrđena je ukupna tražbina u iznosu od </w:t>
      </w:r>
      <w:r w:rsidRPr="00FB74D6">
        <w:rPr>
          <w:noProof/>
        </w:rPr>
        <w:t>31.458.007,06 kn</w:t>
      </w:r>
      <w:r w:rsidRPr="00FB74D6">
        <w:t xml:space="preserve">. Utvrđena tražbina ovog Vjerovnika odnosi se na uvjetne tražbine s osnove solidarnog sudužništva po ugovorima o kreditima sklopljenim s vjerovnikom Sberbank d.d. (prethodno Volksbank d.d.). Ukoliko Vjerovnik </w:t>
      </w:r>
      <w:r w:rsidRPr="00FB74D6">
        <w:rPr>
          <w:noProof/>
        </w:rPr>
        <w:t>Puntijar Zlatko,</w:t>
      </w:r>
      <w:r w:rsidRPr="00FB74D6">
        <w:t xml:space="preserve"> OIB: </w:t>
      </w:r>
      <w:r w:rsidRPr="00FB74D6">
        <w:rPr>
          <w:noProof/>
        </w:rPr>
        <w:t>56413554680</w:t>
      </w:r>
      <w:r w:rsidRPr="00FB74D6">
        <w:t xml:space="preserve">, po ovoj osnovi ispuni tražbinu prema Sberbank d.d. umjesto Dužnika, tada ovaj Vjerovnik otpušta Dužniku iznos od 60% tražbine koja stvarno nastane, ali ne više od 60% utvrđene tražbine, a Dužnik pristaje na taj otpust. Dužnik se u tom slučaju obvezuje Vjerovniku </w:t>
      </w:r>
      <w:r w:rsidRPr="00FB74D6">
        <w:rPr>
          <w:noProof/>
        </w:rPr>
        <w:t>Puntijar Zlatko,</w:t>
      </w:r>
      <w:r w:rsidRPr="00FB74D6">
        <w:t xml:space="preserve"> OIB: </w:t>
      </w:r>
      <w:r w:rsidRPr="00FB74D6">
        <w:rPr>
          <w:noProof/>
        </w:rPr>
        <w:t>56413554680</w:t>
      </w:r>
      <w:r w:rsidRPr="00FB74D6">
        <w:t xml:space="preserve">, isplatiti smanjenu tražbinu u ukupnom iznosu od </w:t>
      </w:r>
      <w:r w:rsidRPr="00FB74D6">
        <w:rPr>
          <w:noProof/>
        </w:rPr>
        <w:t>40% stvarno nastale tražbine, što ne može iznositi više od 40% utvrđene tražbine</w:t>
      </w:r>
      <w:r w:rsidRPr="00FB74D6">
        <w:t>, u novcu, u roku od 5 godina i u 60 jednakih mjesečnih anuiteta koji uključuju i 3% godišnje kamate. Otplata započinje istekom počeka od 12 mjeseci, računajući od dana nastanka stvarne tražbine.</w:t>
      </w:r>
      <w:r w:rsidRPr="00FB74D6">
        <w:rPr>
          <w:noProof/>
        </w:rPr>
        <w:t xml:space="preserve"> U smislu čl. 29. st. 5. Ovršnog zakona, Vjerovnik Puntijar Zlatko,</w:t>
      </w:r>
      <w:r w:rsidRPr="00FB74D6">
        <w:t xml:space="preserve"> OIB: </w:t>
      </w:r>
      <w:r w:rsidRPr="00FB74D6">
        <w:rPr>
          <w:noProof/>
        </w:rPr>
        <w:t>56413554680</w:t>
      </w:r>
      <w:r w:rsidRPr="00FB74D6">
        <w:t>, ovlašten je odrediti iznos tražbine za isplatu, iznos anuiteta i datum dospijeća pojedinog anuiteta, sve u skladu s ovom predstečajnom nagodbom.</w:t>
      </w:r>
    </w:p>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pPr>
      <w:r w:rsidRPr="00FB74D6">
        <w:t xml:space="preserve">Vjerovniku </w:t>
      </w:r>
      <w:r w:rsidRPr="00FB74D6">
        <w:rPr>
          <w:noProof/>
        </w:rPr>
        <w:t>Stari Puntijar ugostiteljski obrt, vl. Zlatko Puntijar,</w:t>
      </w:r>
      <w:r w:rsidRPr="00FB74D6">
        <w:t xml:space="preserve"> OIB: </w:t>
      </w:r>
      <w:r w:rsidRPr="00FB74D6">
        <w:rPr>
          <w:noProof/>
        </w:rPr>
        <w:t>56413554680</w:t>
      </w:r>
      <w:r w:rsidRPr="00FB74D6">
        <w:t xml:space="preserve">, utvrđena je ukupna tražbina u iznosu od </w:t>
      </w:r>
      <w:r w:rsidRPr="00FB74D6">
        <w:rPr>
          <w:noProof/>
        </w:rPr>
        <w:t>31.458.007,06 kn</w:t>
      </w:r>
      <w:r w:rsidRPr="00FB74D6">
        <w:t xml:space="preserve">. Utvrđena tražbina ovog Vjerovnika odnosi se na uvjetne tražbine s osnove solidarnog sudužništva po ugovorima o kreditima sklopljenim s vjerovnikom Sberbank d.d. (prethodno Volksbank d.d.). Ukoliko Vjerovnik </w:t>
      </w:r>
      <w:r w:rsidRPr="00FB74D6">
        <w:rPr>
          <w:noProof/>
        </w:rPr>
        <w:t>Stari Puntijar ugostiteljski obrt, vl. Zlatko Puntijar,</w:t>
      </w:r>
      <w:r w:rsidRPr="00FB74D6">
        <w:t xml:space="preserve"> OIB: </w:t>
      </w:r>
      <w:r w:rsidRPr="00FB74D6">
        <w:rPr>
          <w:noProof/>
        </w:rPr>
        <w:t>56413554680</w:t>
      </w:r>
      <w:r w:rsidRPr="00FB74D6">
        <w:t xml:space="preserve">, po ovoj osnovi ispuni tražbinu prema Sberbank d.d. umjesto Dužnika, tada ovaj Vjerovnik otpušta Dužniku iznos od 60% tražbine koja stvarno nastane, ali ne više od 60% utvrđene tražbine, a Dužnik pristaje na taj otpust. Dužnik se u tom slučaju obvezuje Vjerovniku </w:t>
      </w:r>
      <w:r w:rsidRPr="00FB74D6">
        <w:rPr>
          <w:noProof/>
        </w:rPr>
        <w:t>Stari Puntijar ugostiteljski obrt, vl. Zlatko Puntijar,</w:t>
      </w:r>
      <w:r w:rsidRPr="00FB74D6">
        <w:t xml:space="preserve"> OIB: </w:t>
      </w:r>
      <w:r w:rsidRPr="00FB74D6">
        <w:rPr>
          <w:noProof/>
        </w:rPr>
        <w:t>56413554680</w:t>
      </w:r>
      <w:r w:rsidRPr="00FB74D6">
        <w:t xml:space="preserve">, isplatiti smanjenu tražbinu u ukupnom iznosu od </w:t>
      </w:r>
      <w:r w:rsidRPr="00FB74D6">
        <w:rPr>
          <w:noProof/>
        </w:rPr>
        <w:t>40% stvarno nastale tražbine, što ne može iznositi više od 40% utvrđene tražbine</w:t>
      </w:r>
      <w:r w:rsidRPr="00FB74D6">
        <w:t>, u novcu, u roku od 5 godina i u 60 jednakih mjesečnih anuiteta koji uključuju i 3% godišnje kamate. Otplata započinje istekom počeka od 12 mjeseci, računajući od dana nastanka stvarne tražbine.</w:t>
      </w:r>
      <w:r w:rsidRPr="00FB74D6">
        <w:rPr>
          <w:noProof/>
        </w:rPr>
        <w:t xml:space="preserve"> U smislu čl. 29. st. 5. Ovršnog zakona, Vjerovnik Stari Puntijar ugostiteljski obrt, vl. Zlatko Puntijar,</w:t>
      </w:r>
      <w:r w:rsidRPr="00FB74D6">
        <w:t xml:space="preserve"> OIB: </w:t>
      </w:r>
      <w:r w:rsidRPr="00FB74D6">
        <w:rPr>
          <w:noProof/>
        </w:rPr>
        <w:t>56413554680</w:t>
      </w:r>
      <w:r w:rsidRPr="00FB74D6">
        <w:t>, ovlašten je odrediti iznos tražbine za isplatu, iznos anuiteta i datum dospijeća pojedinog anuiteta, sve u skladu s ovom predstečajnom nagodbom.</w:t>
      </w:r>
    </w:p>
    <w:bookmarkEnd w:id="0"/>
    <w:bookmarkEnd w:id="1"/>
    <w:p w:rsidRDefault="00E52955" w:rsidP="00E52955" w:rsidR="00E52955" w:rsidRPr="00FB74D6">
      <w:pPr>
        <w:pStyle w:val="Odlomakpopisa"/>
        <w:numPr>
          <w:ilvl w:val="0"/>
          <w:numId w:val="15"/>
        </w:numPr>
        <w:autoSpaceDE w:val="false"/>
        <w:autoSpaceDN w:val="false"/>
        <w:adjustRightInd w:val="false"/>
        <w:spacing w:lineRule="auto" w:line="276" w:after="200" w:before="240"/>
        <w:contextualSpacing w:val="false"/>
        <w:jc w:val="both"/>
        <w:rPr>
          <w:bCs/>
        </w:rPr>
      </w:pPr>
      <w:r w:rsidRPr="00FB74D6">
        <w:t xml:space="preserve">Vjerovniku </w:t>
      </w:r>
      <w:r w:rsidRPr="00FB74D6">
        <w:rPr>
          <w:noProof/>
        </w:rPr>
        <w:t>Puntijar Zlatko, Zagreb,</w:t>
      </w:r>
      <w:r w:rsidRPr="00FB74D6">
        <w:t xml:space="preserve"> OIB: </w:t>
      </w:r>
      <w:r w:rsidRPr="00FB74D6">
        <w:rPr>
          <w:noProof/>
        </w:rPr>
        <w:t>56413554680</w:t>
      </w:r>
      <w:r w:rsidRPr="00FB74D6">
        <w:t xml:space="preserve">, utvrđena je ukupna tražbina u iznosu od </w:t>
      </w:r>
      <w:r w:rsidRPr="00FB74D6">
        <w:rPr>
          <w:noProof/>
        </w:rPr>
        <w:t>2.992.273,53 kn</w:t>
      </w:r>
      <w:r w:rsidRPr="00FB74D6">
        <w:t xml:space="preserve">. Vjerovnik </w:t>
      </w:r>
      <w:r w:rsidRPr="00FB74D6">
        <w:rPr>
          <w:noProof/>
        </w:rPr>
        <w:t>Puntijar Zlatko, Zagreb,</w:t>
      </w:r>
      <w:r w:rsidRPr="00FB74D6">
        <w:t xml:space="preserve"> OIB: </w:t>
      </w:r>
      <w:r w:rsidRPr="00FB74D6">
        <w:rPr>
          <w:noProof/>
        </w:rPr>
        <w:t>56413554680</w:t>
      </w:r>
      <w:r w:rsidRPr="00FB74D6">
        <w:t xml:space="preserve">, otpušta Dužniku iznos od ukupno </w:t>
      </w:r>
      <w:r w:rsidRPr="00FB74D6">
        <w:rPr>
          <w:noProof/>
        </w:rPr>
        <w:t>1.795.364,12 kn</w:t>
      </w:r>
      <w:r w:rsidRPr="00FB74D6">
        <w:t xml:space="preserve">, što predstavlja 60% utvrđene tražbine, a Dužnik pristaje na taj otpust. Dužnik se obvezuje Vjerovniku </w:t>
      </w:r>
      <w:r w:rsidRPr="00FB74D6">
        <w:rPr>
          <w:noProof/>
        </w:rPr>
        <w:t>Puntijar Zlatko, Zagreb, OIB: 56413554680</w:t>
      </w:r>
      <w:r w:rsidRPr="00FB74D6">
        <w:t xml:space="preserve">, isplatiti smanjenu tražbinu u ukupnom iznosu od HRK </w:t>
      </w:r>
      <w:r w:rsidRPr="00FB74D6">
        <w:rPr>
          <w:noProof/>
        </w:rPr>
        <w:t>1.196.909,41</w:t>
      </w:r>
      <w:r w:rsidRPr="00FB74D6">
        <w:t xml:space="preserve">, u novcu, u roku od 5 godina i u 60 jednakih mjesečnih anuiteta koji uključuju i 3% godišnje kamate i od kojih svaki iznosi 21.506,89 kn. Otplata započinje istekom počeka od 12 mjeseci, računajući od dana isplate zadnje reprogramirane tražbine ostalih </w:t>
      </w:r>
      <w:r w:rsidRPr="00FB74D6">
        <w:lastRenderedPageBreak/>
        <w:t>Vjerovnika iz ove predstečajne nagodbe.</w:t>
      </w:r>
      <w:r w:rsidRPr="00FB74D6">
        <w:rPr>
          <w:noProof/>
        </w:rPr>
        <w:t xml:space="preserve"> </w:t>
      </w:r>
      <w:r w:rsidRPr="00FB74D6">
        <w:t>U smislu čl. 29. st. 5. Ovršnog zakona, Vjerovnik Zlatko Puntijar, OIB: 56413554680, ovlašten je odrediti datum dospijeća pojedinog anuiteta, sve u skladu s ovom predstečajnom nagodbom.</w:t>
      </w:r>
    </w:p>
    <w:p w:rsidRDefault="00E52955" w:rsidP="00E52955" w:rsidR="00E52955" w:rsidRPr="00FB74D6">
      <w:pPr>
        <w:pStyle w:val="Odlomakpopisa"/>
        <w:numPr>
          <w:ilvl w:val="0"/>
          <w:numId w:val="15"/>
        </w:numPr>
        <w:autoSpaceDE w:val="false"/>
        <w:autoSpaceDN w:val="false"/>
        <w:adjustRightInd w:val="false"/>
        <w:spacing w:lineRule="auto" w:line="276" w:after="200" w:before="240"/>
        <w:jc w:val="both"/>
      </w:pPr>
      <w:r w:rsidRPr="00FB74D6">
        <w:t>Vjerovniku Sberbank d.d., Zagreb, Varšavska 9 OIB: 78427478595 (dalje u tekstu: Vjerovnik), utvrđena je tražbina u ukupnom iznosu od  30.914.495,65 kn, na temelju pravnih poslova kako slijedi:</w:t>
      </w:r>
    </w:p>
    <w:p w:rsidRDefault="00E52955" w:rsidP="00E52955" w:rsidR="00E52955" w:rsidRPr="00FB74D6">
      <w:pPr>
        <w:pStyle w:val="Odlomakpopisa"/>
        <w:autoSpaceDE w:val="false"/>
        <w:autoSpaceDN w:val="false"/>
        <w:adjustRightInd w:val="false"/>
        <w:spacing w:before="240"/>
        <w:ind w:left="360"/>
        <w:jc w:val="both"/>
      </w:pPr>
    </w:p>
    <w:p w:rsidRDefault="00E52955" w:rsidP="00E52955" w:rsidR="00E52955" w:rsidRPr="00FB74D6">
      <w:pPr>
        <w:pStyle w:val="Odlomakpopisa"/>
        <w:autoSpaceDE w:val="false"/>
        <w:autoSpaceDN w:val="false"/>
        <w:adjustRightInd w:val="false"/>
        <w:spacing w:before="240"/>
        <w:ind w:left="851"/>
        <w:jc w:val="both"/>
      </w:pPr>
      <w:r w:rsidRPr="00FB74D6">
        <w:t>- tražbina temeljem Ugovora o okvirnom iznosu za financiranje br. 583045 od 09.10.2012. godine sa pripadajućim Aneksom br. 1 od 30.08.2013. godine, Aneksom br. 2 od 23.12.2013. godine i Aneksom br. 3 od 31.12.2014. godine u iznosu od 3.984.869,07 kn</w:t>
      </w:r>
    </w:p>
    <w:p w:rsidRDefault="00E52955" w:rsidP="00E52955" w:rsidR="00E52955" w:rsidRPr="00FB74D6">
      <w:pPr>
        <w:pStyle w:val="Odlomakpopisa"/>
        <w:autoSpaceDE w:val="false"/>
        <w:autoSpaceDN w:val="false"/>
        <w:adjustRightInd w:val="false"/>
        <w:spacing w:before="240"/>
        <w:ind w:left="851"/>
        <w:jc w:val="both"/>
      </w:pPr>
      <w:r w:rsidRPr="00FB74D6">
        <w:t>- tražbina temeljem Ugovora o kreditu br.501630 od 09.10.2012. godine s pripadajućim Aneksom br.1 od 07.12.2012. godine, Aneksom br. 2 od 28.12.2012. godine, Aneksom br. 3 od 30.08.2013. godine, Aneksom br. 4 od 23.12.2013. godine i Aneksom br. 5 od 31.12.2014. godine  u iznosu od 26.929.626,58 kn.</w:t>
      </w:r>
    </w:p>
    <w:p w:rsidRDefault="00E52955" w:rsidP="00E52955" w:rsidR="00E52955" w:rsidRPr="00FB74D6">
      <w:pPr>
        <w:pStyle w:val="Odlomakpopisa"/>
        <w:autoSpaceDE w:val="false"/>
        <w:autoSpaceDN w:val="false"/>
        <w:adjustRightInd w:val="false"/>
        <w:spacing w:before="240"/>
        <w:ind w:left="851"/>
        <w:jc w:val="both"/>
      </w:pPr>
    </w:p>
    <w:p w:rsidRDefault="00E52955" w:rsidP="00E52955" w:rsidR="00E52955">
      <w:pPr>
        <w:pStyle w:val="Odlomakpopisa"/>
        <w:autoSpaceDE w:val="false"/>
        <w:autoSpaceDN w:val="false"/>
        <w:adjustRightInd w:val="false"/>
        <w:spacing w:before="240"/>
        <w:ind w:left="360"/>
        <w:jc w:val="both"/>
      </w:pPr>
      <w:r w:rsidRPr="00FB74D6">
        <w:t>Sve gore navedene tražbine kao i ostale obveze koje su u vezi s tim tražbinama Dužnik se obvezuje izvršiti i platiti Vjerovniku Sberbank d.d. na način i u rokovima kako slijedi:</w:t>
      </w:r>
    </w:p>
    <w:p w:rsidRDefault="00E62B18" w:rsidP="00E52955" w:rsidR="00E62B18" w:rsidRPr="00FB74D6">
      <w:pPr>
        <w:pStyle w:val="Odlomakpopisa"/>
        <w:autoSpaceDE w:val="false"/>
        <w:autoSpaceDN w:val="false"/>
        <w:adjustRightInd w:val="false"/>
        <w:spacing w:before="240"/>
        <w:ind w:left="360"/>
        <w:jc w:val="both"/>
      </w:pPr>
    </w:p>
    <w:p w:rsidRDefault="00E52955" w:rsidP="00E52955" w:rsidR="00E52955" w:rsidRPr="00FB74D6">
      <w:pPr>
        <w:pStyle w:val="Odlomakpopisa"/>
        <w:autoSpaceDE w:val="false"/>
        <w:autoSpaceDN w:val="false"/>
        <w:adjustRightInd w:val="false"/>
        <w:spacing w:before="240"/>
        <w:ind w:left="851"/>
        <w:jc w:val="both"/>
      </w:pPr>
      <w:r w:rsidRPr="00FB74D6">
        <w:t>- tražbinu u iznosu od 11.639.712,16 kn Dužnik se obvezuje po proteku počeka od 1 godine platiti u roku od 15 godina s uzastopnim mjesečnim ratama, koje mjesečne rate se dužnik obvezuje platiti Sberbank d.d. do svakog 15. (petnaestog) dana u mjesecu. Poček otplate je 1 godina od pravomoćnosti sklopljene predstečajne nagodbe. Prva rata dospijeva nakon proteka počeka od 1 godine, 15. (petnaestog) dana u mjesecu, koji slijedi nakon mjeseca u kojem je Rješenje o sklapanju predstečajne nagodbe pred nadležnim Trgovačkim sudom postalo pravomoćno. Pored navedenog iznosa dužnik se obvezuje vjerovniku platiti i kamatu na navedeni ukupni iznos tražbine i to po kamatnoj stopi 3%+3MEURIBOR. Navedena kamata dospijeva na naplatu mjesečno, a prvi obrok kamate dospijeva 15. (petnaestog) dana u mjesecu, koji slijedi nakon mjeseca u kojem je Rješenje o sklapanju predstečajne nagodbe pred nadležnim Trgovačkim sudom postalo pravomoćno.</w:t>
      </w:r>
    </w:p>
    <w:p w:rsidRDefault="00E52955" w:rsidP="00E52955" w:rsidR="00E52955">
      <w:pPr>
        <w:pStyle w:val="Odlomakpopisa"/>
        <w:autoSpaceDE w:val="false"/>
        <w:autoSpaceDN w:val="false"/>
        <w:adjustRightInd w:val="false"/>
        <w:spacing w:before="240"/>
        <w:ind w:left="851"/>
        <w:jc w:val="both"/>
      </w:pPr>
      <w:r w:rsidRPr="00FB74D6">
        <w:t>- tražbinu u iznosu od 17.006.028,19 kn Dužnik se obvezuje platiti Sberbank d.d. jednokratno nakon proteka 192 mjeseca od pravomoćnosti sklopljene predstečajne nagodbe.</w:t>
      </w:r>
    </w:p>
    <w:p w:rsidRDefault="00E62B18" w:rsidP="00E52955" w:rsidR="00E62B18" w:rsidRPr="00FB74D6">
      <w:pPr>
        <w:pStyle w:val="Odlomakpopisa"/>
        <w:autoSpaceDE w:val="false"/>
        <w:autoSpaceDN w:val="false"/>
        <w:adjustRightInd w:val="false"/>
        <w:spacing w:before="240"/>
        <w:ind w:left="851"/>
        <w:jc w:val="both"/>
      </w:pPr>
    </w:p>
    <w:p w:rsidRDefault="00E52955" w:rsidP="00D962A4" w:rsidR="00E52955" w:rsidRPr="00FB74D6">
      <w:pPr>
        <w:pStyle w:val="Odlomakpopisa"/>
        <w:autoSpaceDE w:val="false"/>
        <w:autoSpaceDN w:val="false"/>
        <w:adjustRightInd w:val="false"/>
        <w:spacing w:before="240"/>
        <w:ind w:firstLine="348" w:left="360"/>
        <w:jc w:val="both"/>
      </w:pPr>
      <w:r w:rsidRPr="00FB74D6">
        <w:t>Radi osiguranja i naplate svih novčanih tražbina koje se Dužnik obvezao platiti Vjerovniku Sberbank d.d. temeljem ove predstečajne nagodbe, uvećani za sve pripadajuće kamate, Dužnik se obvezuje da će u roku od 30 (trideset) dana od pravomoćnosti ove predstečajne nagodbe sklopljene pred nadležnim trgovačkim sudom, predati i uručiti Vjerovniku po 1 (jednu) Zadužnicu izdanu od društva KUĆA PUNTIJAR d.o.o., Zagreb, Gračanska cesta 65, OIB 09268072470  i po 1 (jednu) Zadužnicu izdanu od gosp. Zlatka Puntijara iz Zagreba, Gračanska cesta 65, OIB 56413554680 kao vlasnika obrta „Stari Puntijar“, Gračanska cesta 65, Zagreb, MBO 91367557, koje je potvrdio (solemnizirao) javni bilježnik koje će biti sastavljene i izdane sukladno Ovršnom zakonu, koje zadužnice je nakon dospijeća Sberbank d.d. ovlaštena poslati na naplatu.</w:t>
      </w:r>
    </w:p>
    <w:p w:rsidRDefault="00E52955" w:rsidP="00E52955" w:rsidR="00E52955" w:rsidRPr="00FB74D6">
      <w:pPr>
        <w:pStyle w:val="Odlomakpopisa"/>
        <w:autoSpaceDE w:val="false"/>
        <w:autoSpaceDN w:val="false"/>
        <w:adjustRightInd w:val="false"/>
        <w:spacing w:before="240"/>
        <w:ind w:firstLine="348" w:left="360"/>
        <w:jc w:val="both"/>
      </w:pPr>
      <w:r w:rsidRPr="00FB74D6">
        <w:t xml:space="preserve">Dužnik KUĆA PUNTIJAR d.o.o., Gračanska cesta 65, Zagreb, OIB 09268072470 (dalje u tekstu: Dužnik) obvezuje se vjerovniku Sberbank d.d., Zagreb, Varšavska 9, OIB: 78427478595 (dalje u tekstu: Vjerovnik) ovlastiti i opunomoćiti radi oglašavanja i prodaje nekretnine – pravo građenja na čkbr. 501/34 upisane u zk.ul.br. 972 k.o. Gračani i HOTEL </w:t>
      </w:r>
      <w:r w:rsidRPr="00FB74D6">
        <w:lastRenderedPageBreak/>
        <w:t>br. 67 površine 595 m2, Gračanska cesta, sagrađen na pravu građenja osnovanom na kč.br. 501/34, upisanoj u zkul br. 972 k.o. Gračani, sve upisano u zemljišnu knjigu Općinskog građanskog suda u Zagrebu, Zemljišnoknjižni odjel Zagreb, u zkul. br. 1405 k.o. Gračani (dalje u tekstu: nekretnina). Vjerovnik će započeti s oglašavanjem prodaje navedene nekretnine nakon pravomoćnosti sklopljene predstečajne nagodbe, po cijeni koju će samostalno odrediti i posredstvom agencije za oglašavanje i prodaju nekretnina koju će Vjerovnik odrediti po svom izboru, ali ne za manje od 3.000.000,00 EUR u kunskoj protuvrijednosti po tečaju po kojem banka sukladno odnosnom ugovoru o kreditu vrši konverziju za uplate Kuće Puntijar d.o.o., što će stranke odgovarajuće navesti i u punomoći. Dužnik će odmah nakon pravomoćnosti sklopljene predstečajne nagodbe izdati Vjerovniku punomoć ili po potrebi drugi dokument kojim će ovlastiti vjerovnika na oglašavanje i prodaju navedene nekretnine.</w:t>
      </w:r>
    </w:p>
    <w:p w:rsidRDefault="00E52955" w:rsidP="00E52955" w:rsidR="00E52955" w:rsidRPr="00FB74D6">
      <w:pPr>
        <w:pStyle w:val="Odlomakpopisa"/>
        <w:autoSpaceDE w:val="false"/>
        <w:autoSpaceDN w:val="false"/>
        <w:adjustRightInd w:val="false"/>
        <w:spacing w:before="240"/>
        <w:ind w:left="360"/>
        <w:jc w:val="both"/>
      </w:pPr>
      <w:r w:rsidRPr="00FB74D6">
        <w:t>Svi prethodno navedeni iznosi tražbina (30.914.495,65 kn) Vjerovnika Sberbank d.d., Zagreb, Varšavska 9, OIB: 78427478595,   koje se Dužnik obvezuje platiti Vjerovniku ovom predstečajnom nagodbom, na dan pravomoćnosti predstečajne nagodbe preračunati će se u EUR prema srednjem tečaju Hrvatske narodne banke za EUR na dan pravomoćnosti predstečajne nagodbe i voditi će se kao kredit s valutnom klauzulom s istim pravima i obvezama definiranim u inicijalnim ugovorima iz kojih proizlaze predmetne tražbine, a u koje ova predstečajna nagodba ne dira.</w:t>
      </w:r>
    </w:p>
    <w:p w:rsidRDefault="00E52955" w:rsidP="00E52955" w:rsidR="00E52955" w:rsidRPr="00FB74D6">
      <w:pPr>
        <w:pStyle w:val="Odlomakpopisa"/>
        <w:autoSpaceDE w:val="false"/>
        <w:autoSpaceDN w:val="false"/>
        <w:adjustRightInd w:val="false"/>
        <w:spacing w:before="240"/>
        <w:ind w:left="360"/>
        <w:jc w:val="both"/>
      </w:pPr>
      <w:r w:rsidRPr="00FB74D6">
        <w:t xml:space="preserve">U slučaju nepridržavanja otplate ili ukoliko se Dužnik ne pridržava odredaba koje proizlaze iz ove Predstečajne nagodbe, cjelokupni iznos tražbine iz ove Predstečajne nagodbe će dospijeti na naplatu ukoliko Dužnik ne podmiri dospjelu obvezu na način kako je to predviđeno ovom Predstečajnom nagodbom. U tom slučaju Vjerovnik ima pravo i pokrenuti pravne radnje vezano uz naplatu cjelokupnog  potraživanja iz ove Predstečajne nagodbe. </w:t>
      </w:r>
    </w:p>
    <w:p w:rsidRDefault="00E52955" w:rsidP="00E52955" w:rsidR="00E52955" w:rsidRPr="00FB74D6">
      <w:pPr>
        <w:pStyle w:val="Odlomakpopisa"/>
        <w:autoSpaceDE w:val="false"/>
        <w:autoSpaceDN w:val="false"/>
        <w:adjustRightInd w:val="false"/>
        <w:spacing w:before="240"/>
        <w:ind w:left="360"/>
        <w:jc w:val="both"/>
      </w:pPr>
    </w:p>
    <w:p w:rsidRDefault="00E52955" w:rsidP="00E52955" w:rsidR="00E52955">
      <w:pPr>
        <w:pStyle w:val="Odlomakpopisa"/>
        <w:autoSpaceDE w:val="false"/>
        <w:autoSpaceDN w:val="false"/>
        <w:adjustRightInd w:val="false"/>
        <w:spacing w:before="240"/>
        <w:ind w:left="360"/>
        <w:jc w:val="both"/>
      </w:pPr>
      <w:r w:rsidRPr="00FB74D6">
        <w:t>Vjerovnik i Dužnik suglasno utvrđuju, a u odnosu na tražbinu u ukupnom iznosu od 30.914.495,65 kn:</w:t>
      </w:r>
    </w:p>
    <w:p w:rsidRDefault="00D962A4" w:rsidP="00E52955" w:rsidR="00D962A4" w:rsidRPr="00FB74D6">
      <w:pPr>
        <w:pStyle w:val="Odlomakpopisa"/>
        <w:autoSpaceDE w:val="false"/>
        <w:autoSpaceDN w:val="false"/>
        <w:adjustRightInd w:val="false"/>
        <w:spacing w:before="240"/>
        <w:ind w:left="360"/>
        <w:jc w:val="both"/>
      </w:pPr>
    </w:p>
    <w:p w:rsidRDefault="00E52955" w:rsidP="00E52955" w:rsidR="00E52955" w:rsidRPr="00FB74D6">
      <w:pPr>
        <w:pStyle w:val="Odlomakpopisa"/>
        <w:autoSpaceDE w:val="false"/>
        <w:autoSpaceDN w:val="false"/>
        <w:adjustRightInd w:val="false"/>
        <w:spacing w:before="240"/>
        <w:ind w:left="360"/>
        <w:jc w:val="both"/>
      </w:pPr>
      <w:r w:rsidRPr="00FB74D6">
        <w:t xml:space="preserve">1. Da ovom Nagodbom ne dolazi do novacije niti jedne obveze Dužnika prema Vjerovnicima predstečajne nagodbe, osim ako je drugačije određeno ovom Nagodbom, nego da se isključivo radi o reprogramiranju postojećih obveza na način da se pregovaraju rokovi i način otplate Dužnika, osim ako </w:t>
      </w:r>
    </w:p>
    <w:p w:rsidRDefault="00E52955" w:rsidP="00E52955" w:rsidR="00E52955" w:rsidRPr="00FB74D6">
      <w:pPr>
        <w:pStyle w:val="Odlomakpopisa"/>
        <w:autoSpaceDE w:val="false"/>
        <w:autoSpaceDN w:val="false"/>
        <w:adjustRightInd w:val="false"/>
        <w:spacing w:before="240"/>
        <w:ind w:left="360"/>
        <w:jc w:val="both"/>
      </w:pPr>
      <w:r w:rsidRPr="00FB74D6">
        <w:t>je drugačije određeno ovom Nagodbom pa sa time u vezi tražbine pobliže opisane u prijavi Vjerovnika iz grupe financijske institucije zadržavaju isti identitet, ali uz uvjete iz ove Nagodbe (visina duga, način ispunjenja, rok otplate i visina kamate) u mjeri i kojoj nisu protivni odredbama ove Nagodbe.</w:t>
      </w:r>
    </w:p>
    <w:p w:rsidRDefault="00E52955" w:rsidP="00E52955" w:rsidR="00E52955" w:rsidRPr="00FB74D6">
      <w:pPr>
        <w:pStyle w:val="Odlomakpopisa"/>
        <w:autoSpaceDE w:val="false"/>
        <w:autoSpaceDN w:val="false"/>
        <w:adjustRightInd w:val="false"/>
        <w:spacing w:before="240"/>
        <w:ind w:left="360"/>
        <w:contextualSpacing w:val="false"/>
        <w:jc w:val="both"/>
      </w:pPr>
      <w:r w:rsidRPr="00FB74D6">
        <w:t>2. Da će se u slučaju prodaje bilo koje imovine Dužnika, a koja je opterećena založnim pravom, iznos kupoprodajne cijene koristiti za zatvaranje obveza koje Dužnik ima prema založnom vjerovniku koji ima upisana prava na predmetnoj imovini i pri tome se vodeći prvenstvenim redom upisanog založnog prava i prava o namirenju. Ovo se odnosi kako na slobodnu prodaju tako i na prisilnu prodaju u slučaju ovrhe i/ili stečaja Dužnika.</w:t>
      </w:r>
    </w:p>
    <w:p w:rsidRDefault="00E52955" w:rsidP="00D962A4" w:rsidR="00E52955" w:rsidRPr="00FB74D6">
      <w:pPr>
        <w:autoSpaceDE w:val="false"/>
        <w:autoSpaceDN w:val="false"/>
        <w:adjustRightInd w:val="false"/>
        <w:spacing w:before="240"/>
        <w:ind w:firstLine="360"/>
        <w:jc w:val="both"/>
        <w:rPr>
          <w:bCs/>
        </w:rPr>
      </w:pPr>
      <w:r w:rsidRPr="00FB74D6">
        <w:rPr>
          <w:bCs/>
        </w:rPr>
        <w:t xml:space="preserve">U smislu čl. 17. st. 8. ZFPPN-a, Dužnik nakon sklapanja predstečajne nagodbe može poduzimati radnje operativnog restrukturiranja i druge radnje navedene u Planu restrukturiranja. Ovo se osobito odnosi na postupanje Dužnika prema poglavlju 8. MJERE OPERATIVNOG RESTRUKTURIRANJA DRUŠTVA Plana restrukturiranja te na prodaju imovine Dužnika i to nekretnine – pravo građenja na čkbr. 501/34 upisane u zk.ul.br. 972 k.o. Gračani i HOTEL br. 67 površine 595 m2, Gračanska cesta, sagrađen na pravu građenja osnovanom na kč.br. 501/34, upisanoj u zkul br. 972 k.o. Gračani, sve upisano u zemljišnu </w:t>
      </w:r>
      <w:r w:rsidRPr="00FB74D6">
        <w:rPr>
          <w:bCs/>
        </w:rPr>
        <w:lastRenderedPageBreak/>
        <w:t>knjigu Općinskog građanskog suda u Zagrebu, Zemljišnoknjižni odjel Zagreb, u zkul. br. 1405 k.o. Gračani.</w:t>
      </w:r>
    </w:p>
    <w:p w:rsidRDefault="00E52955" w:rsidP="00D962A4" w:rsidR="00E52955" w:rsidRPr="00FB74D6">
      <w:pPr>
        <w:autoSpaceDE w:val="false"/>
        <w:autoSpaceDN w:val="false"/>
        <w:adjustRightInd w:val="false"/>
        <w:spacing w:before="240"/>
        <w:ind w:firstLine="708"/>
        <w:jc w:val="both"/>
        <w:rPr>
          <w:bCs/>
        </w:rPr>
      </w:pPr>
      <w:r w:rsidRPr="00FB74D6">
        <w:rPr>
          <w:bCs/>
        </w:rPr>
        <w:t>Ova Nagodba sukladno čl. 66. st. 12. ZFPPN-a ima snagu ovršne isprave za sve Vjerovnike te se na temelju nje može radi ostvarenja dužne činidbe nakon dospjelosti obve</w:t>
      </w:r>
      <w:r w:rsidR="00E62B18">
        <w:rPr>
          <w:bCs/>
        </w:rPr>
        <w:t>ze, neposredno provesti ovrha.</w:t>
      </w:r>
    </w:p>
    <w:p w:rsidRDefault="00DB60DA" w:rsidP="00DB60DA" w:rsidR="00DB60DA" w:rsidRPr="00E52955">
      <w:pPr>
        <w:autoSpaceDE w:val="false"/>
        <w:autoSpaceDN w:val="false"/>
        <w:adjustRightInd w:val="false"/>
        <w:jc w:val="both"/>
      </w:pPr>
    </w:p>
    <w:p w:rsidRDefault="00070F82" w:rsidP="00070F82" w:rsidR="00070F82" w:rsidRPr="00E52955">
      <w:pPr>
        <w:autoSpaceDE w:val="false"/>
        <w:autoSpaceDN w:val="false"/>
        <w:adjustRightInd w:val="false"/>
      </w:pPr>
    </w:p>
    <w:p w:rsidRDefault="00070F82" w:rsidP="00070F82" w:rsidR="00070F82" w:rsidRPr="00E52955">
      <w:pPr>
        <w:autoSpaceDE w:val="false"/>
        <w:autoSpaceDN w:val="false"/>
        <w:adjustRightInd w:val="false"/>
        <w:jc w:val="both"/>
      </w:pPr>
      <w:r w:rsidRPr="00E52955">
        <w:t>II.</w:t>
      </w:r>
      <w:r w:rsidRPr="00E52955">
        <w:tab/>
        <w:t>Nagodbene stranke suglasno izjavljuju kako su ovom nagodbom po svim osnovama razriješile međusobne odnose u ovoj pravnoj stvari te da po svim tim osnovama više nemaju međusobnih tražbina.</w:t>
      </w:r>
    </w:p>
    <w:p w:rsidRDefault="00070F82" w:rsidP="00070F82" w:rsidR="00070F82" w:rsidRPr="00E52955">
      <w:pPr>
        <w:autoSpaceDE w:val="false"/>
        <w:autoSpaceDN w:val="false"/>
        <w:adjustRightInd w:val="false"/>
        <w:ind w:firstLine="708"/>
        <w:jc w:val="both"/>
      </w:pPr>
    </w:p>
    <w:p w:rsidRDefault="00070F82" w:rsidP="00070F82" w:rsidR="00070F82" w:rsidRPr="00E52955">
      <w:pPr>
        <w:autoSpaceDE w:val="false"/>
        <w:autoSpaceDN w:val="false"/>
        <w:adjustRightInd w:val="false"/>
        <w:jc w:val="both"/>
        <w:rPr>
          <w:color w:val="000000"/>
        </w:rPr>
      </w:pPr>
      <w:r w:rsidRPr="00E52955">
        <w:rPr>
          <w:color w:val="000000"/>
        </w:rPr>
        <w:t>III.</w:t>
      </w:r>
      <w:r w:rsidRPr="00E52955">
        <w:rPr>
          <w:color w:val="000000"/>
        </w:rPr>
        <w:tab/>
        <w:t xml:space="preserve">Nagodbene stranke suglasno utvrđuju da je ova nagodba sklopljena danom potpisa ovlaštenih osoba pred Trgovačkim sudom u Zagrebu. </w:t>
      </w:r>
    </w:p>
    <w:p w:rsidRDefault="00070F82" w:rsidP="00070F82" w:rsidR="00070F82" w:rsidRPr="00E52955">
      <w:pPr>
        <w:autoSpaceDE w:val="false"/>
        <w:autoSpaceDN w:val="false"/>
        <w:adjustRightInd w:val="false"/>
        <w:jc w:val="both"/>
        <w:rPr>
          <w:color w:val="000000"/>
        </w:rPr>
      </w:pPr>
    </w:p>
    <w:p w:rsidRDefault="00070F82" w:rsidP="00070F82" w:rsidR="00070F82" w:rsidRPr="00E52955">
      <w:pPr>
        <w:autoSpaceDE w:val="false"/>
        <w:autoSpaceDN w:val="false"/>
        <w:adjustRightInd w:val="false"/>
        <w:jc w:val="both"/>
        <w:rPr>
          <w:color w:val="000000"/>
        </w:rPr>
      </w:pPr>
      <w:r w:rsidRPr="00E52955">
        <w:rPr>
          <w:color w:val="000000"/>
        </w:rPr>
        <w:t>IV.</w:t>
      </w:r>
      <w:r w:rsidRPr="00E52955">
        <w:rPr>
          <w:color w:val="000000"/>
        </w:rPr>
        <w:tab/>
        <w:t>Ova nagodba ima snagu pravomoćne i ovršne sudske odluke.</w:t>
      </w:r>
    </w:p>
    <w:p w:rsidRDefault="00070F82" w:rsidP="00070F82" w:rsidR="00070F82" w:rsidRPr="00E52955">
      <w:pPr>
        <w:autoSpaceDE w:val="false"/>
        <w:autoSpaceDN w:val="false"/>
        <w:adjustRightInd w:val="false"/>
        <w:jc w:val="both"/>
        <w:rPr>
          <w:color w:val="000000"/>
        </w:rPr>
      </w:pPr>
    </w:p>
    <w:p w:rsidRDefault="00070F82" w:rsidP="00070F82" w:rsidR="00070F82" w:rsidRPr="00E52955">
      <w:pPr>
        <w:autoSpaceDE w:val="false"/>
        <w:autoSpaceDN w:val="false"/>
        <w:adjustRightInd w:val="false"/>
        <w:ind w:firstLine="708"/>
        <w:jc w:val="both"/>
        <w:rPr>
          <w:color w:val="000000"/>
        </w:rPr>
      </w:pPr>
      <w:r w:rsidRPr="00E52955">
        <w:rPr>
          <w:color w:val="000000"/>
        </w:rPr>
        <w:t xml:space="preserve">Neispunjenjem obveza dužnika prema vjerovnicima ove nagodbe, vjerovnik stječe  pravo da na temelju ove nagodbe ispunjenje obveze traži izravno putem Financijske agencije. </w:t>
      </w:r>
    </w:p>
    <w:p w:rsidRDefault="00070F82" w:rsidP="00070F82" w:rsidR="00070F82" w:rsidRPr="00E52955">
      <w:pPr>
        <w:autoSpaceDE w:val="false"/>
        <w:autoSpaceDN w:val="false"/>
        <w:adjustRightInd w:val="false"/>
        <w:rPr>
          <w:color w:val="000000"/>
        </w:rPr>
      </w:pPr>
    </w:p>
    <w:p w:rsidRDefault="00070F82" w:rsidP="00070F82" w:rsidR="00070F82" w:rsidRPr="00E52955">
      <w:pPr>
        <w:jc w:val="center"/>
      </w:pPr>
      <w:r w:rsidRPr="00E52955">
        <w:t>Obrazloženje</w:t>
      </w:r>
    </w:p>
    <w:p w:rsidRDefault="00070F82" w:rsidP="00070F82" w:rsidR="00070F82" w:rsidRPr="00E52955">
      <w:pPr>
        <w:jc w:val="center"/>
      </w:pPr>
    </w:p>
    <w:p w:rsidRDefault="00070F82" w:rsidP="00070F82" w:rsidR="00070F82" w:rsidRPr="00E52955">
      <w:pPr>
        <w:jc w:val="both"/>
        <w:rPr>
          <w:bCs/>
        </w:rPr>
      </w:pPr>
      <w:r w:rsidRPr="00E52955">
        <w:tab/>
        <w:t>Dužnik je ovom sudu na temelju odredbe članka 66. stavak 1</w:t>
      </w:r>
      <w:r w:rsidRPr="00E52955">
        <w:rPr>
          <w:bCs/>
        </w:rPr>
        <w:t xml:space="preserve">. Zakona o financijskom poslovanju i predstečajnoj nagodbi (Narodne novine br. 108/12, 144/12, 81/13, 112/13 i 113/13 - dalje ZFPPN), podnio prijedlog za sklapanje predstečajne nagodbe. </w:t>
      </w:r>
    </w:p>
    <w:p w:rsidRDefault="00070F82" w:rsidP="00070F82" w:rsidR="00070F82" w:rsidRPr="00E52955">
      <w:pPr>
        <w:jc w:val="both"/>
        <w:rPr>
          <w:bCs/>
        </w:rPr>
      </w:pPr>
    </w:p>
    <w:p w:rsidRDefault="00070F82" w:rsidP="00070F82" w:rsidR="00070F82" w:rsidRPr="00E52955">
      <w:pPr>
        <w:jc w:val="both"/>
        <w:rPr>
          <w:bCs/>
        </w:rPr>
      </w:pPr>
      <w:r w:rsidRPr="00E52955">
        <w:rPr>
          <w:bCs/>
        </w:rPr>
        <w:tab/>
        <w:t xml:space="preserve">U postupku provedenim pred Nagodbenim vijećem Fine Zagreb, na ročištu za glasovanje održanom dana </w:t>
      </w:r>
      <w:r w:rsidR="002E78FF" w:rsidRPr="00E52955">
        <w:rPr>
          <w:bCs/>
        </w:rPr>
        <w:t>16</w:t>
      </w:r>
      <w:r w:rsidR="000F4932" w:rsidRPr="00E52955">
        <w:rPr>
          <w:bCs/>
        </w:rPr>
        <w:t xml:space="preserve">. </w:t>
      </w:r>
      <w:r w:rsidR="00D962A4">
        <w:rPr>
          <w:bCs/>
        </w:rPr>
        <w:t>rujna</w:t>
      </w:r>
      <w:r w:rsidR="000F4932" w:rsidRPr="00E52955">
        <w:rPr>
          <w:bCs/>
        </w:rPr>
        <w:t xml:space="preserve"> </w:t>
      </w:r>
      <w:r w:rsidR="002E78FF" w:rsidRPr="00E52955">
        <w:rPr>
          <w:bCs/>
        </w:rPr>
        <w:t>2016</w:t>
      </w:r>
      <w:r w:rsidRPr="00E52955">
        <w:rPr>
          <w:bCs/>
        </w:rPr>
        <w:t>., potrebna većina propisana člankom 63. ZFPPN, je odlučivala i zatim prihvatila Plan financijskog restrukturiranja dužnika, a koji je bio objavlje</w:t>
      </w:r>
      <w:r w:rsidR="00F57A61" w:rsidRPr="00E52955">
        <w:rPr>
          <w:bCs/>
        </w:rPr>
        <w:t xml:space="preserve">n na web stranicama Fine dana </w:t>
      </w:r>
      <w:r w:rsidR="00D962A4">
        <w:rPr>
          <w:bCs/>
        </w:rPr>
        <w:t>9</w:t>
      </w:r>
      <w:r w:rsidRPr="00E52955">
        <w:rPr>
          <w:bCs/>
        </w:rPr>
        <w:t>.</w:t>
      </w:r>
      <w:r w:rsidR="00F57A61" w:rsidRPr="00E52955">
        <w:rPr>
          <w:bCs/>
        </w:rPr>
        <w:t xml:space="preserve"> </w:t>
      </w:r>
      <w:r w:rsidR="00D962A4">
        <w:rPr>
          <w:bCs/>
        </w:rPr>
        <w:t>svibnja 2016</w:t>
      </w:r>
      <w:r w:rsidRPr="00E52955">
        <w:rPr>
          <w:bCs/>
        </w:rPr>
        <w:t>.</w:t>
      </w:r>
    </w:p>
    <w:p w:rsidRDefault="00070F82" w:rsidP="00070F82" w:rsidR="00070F82" w:rsidRPr="00E52955">
      <w:pPr>
        <w:jc w:val="both"/>
        <w:rPr>
          <w:bCs/>
        </w:rPr>
      </w:pPr>
    </w:p>
    <w:p w:rsidRDefault="00070F82" w:rsidP="00070F82" w:rsidR="00070F82" w:rsidRPr="00E52955">
      <w:pPr>
        <w:jc w:val="both"/>
        <w:rPr>
          <w:bCs/>
        </w:rPr>
      </w:pPr>
      <w:r w:rsidRPr="00E52955">
        <w:rPr>
          <w:bCs/>
        </w:rPr>
        <w:tab/>
        <w:t>Nakon što je sud utvrdio da su ispunjene kumulativno tražene zakonske pretpostavke za sklapanje predstečajne nagodbe propisane člankom 66. stavak 1., 3. i 4. ZFPP</w:t>
      </w:r>
      <w:r w:rsidR="004C46AF" w:rsidRPr="00E52955">
        <w:rPr>
          <w:bCs/>
        </w:rPr>
        <w:t>N,  Rješenjem ovog suda br. St</w:t>
      </w:r>
      <w:r w:rsidRPr="00E52955">
        <w:rPr>
          <w:bCs/>
        </w:rPr>
        <w:t>-</w:t>
      </w:r>
      <w:r w:rsidR="00D962A4">
        <w:rPr>
          <w:bCs/>
        </w:rPr>
        <w:t>6358</w:t>
      </w:r>
      <w:r w:rsidR="00661373" w:rsidRPr="00E52955">
        <w:rPr>
          <w:bCs/>
        </w:rPr>
        <w:t>/16</w:t>
      </w:r>
      <w:r w:rsidRPr="00E52955">
        <w:rPr>
          <w:bCs/>
        </w:rPr>
        <w:t xml:space="preserve"> od</w:t>
      </w:r>
      <w:r w:rsidR="004C46AF" w:rsidRPr="00E52955">
        <w:rPr>
          <w:bCs/>
        </w:rPr>
        <w:t xml:space="preserve"> </w:t>
      </w:r>
      <w:r w:rsidR="00D962A4">
        <w:rPr>
          <w:bCs/>
        </w:rPr>
        <w:t>25</w:t>
      </w:r>
      <w:r w:rsidR="004C46AF" w:rsidRPr="00E52955">
        <w:rPr>
          <w:bCs/>
        </w:rPr>
        <w:t xml:space="preserve">. </w:t>
      </w:r>
      <w:r w:rsidR="00D962A4">
        <w:rPr>
          <w:bCs/>
        </w:rPr>
        <w:t>listopada</w:t>
      </w:r>
      <w:r w:rsidRPr="00E52955">
        <w:rPr>
          <w:bCs/>
        </w:rPr>
        <w:t xml:space="preserve"> </w:t>
      </w:r>
      <w:r w:rsidR="00F57A61" w:rsidRPr="00E52955">
        <w:rPr>
          <w:bCs/>
        </w:rPr>
        <w:t>2016</w:t>
      </w:r>
      <w:r w:rsidRPr="00E52955">
        <w:rPr>
          <w:bCs/>
        </w:rPr>
        <w:t>.</w:t>
      </w:r>
      <w:r w:rsidR="00D962A4">
        <w:rPr>
          <w:bCs/>
        </w:rPr>
        <w:t xml:space="preserve">, </w:t>
      </w:r>
      <w:r w:rsidRPr="00E52955">
        <w:rPr>
          <w:bCs/>
        </w:rPr>
        <w:t>određeno je ročište radi sklapanja predstečajne nagodbe sukl</w:t>
      </w:r>
      <w:r w:rsidR="00D962A4">
        <w:rPr>
          <w:bCs/>
        </w:rPr>
        <w:t>adno članku 66. stavak 5. ZFPPN,</w:t>
      </w:r>
      <w:r w:rsidR="00D962A4" w:rsidRPr="00D962A4">
        <w:rPr>
          <w:bCs/>
        </w:rPr>
        <w:t xml:space="preserve"> </w:t>
      </w:r>
      <w:r w:rsidR="00D962A4">
        <w:rPr>
          <w:bCs/>
        </w:rPr>
        <w:t>te raspravnim rješenjem od 28. studenog 2016. nastavak istog.</w:t>
      </w:r>
    </w:p>
    <w:p w:rsidRDefault="00070F82" w:rsidP="00070F82" w:rsidR="00070F82" w:rsidRPr="00E52955">
      <w:pPr>
        <w:jc w:val="both"/>
        <w:rPr>
          <w:bCs/>
        </w:rPr>
      </w:pPr>
    </w:p>
    <w:p w:rsidRDefault="00070F82" w:rsidP="00070F82" w:rsidR="00070F82" w:rsidRPr="00E52955">
      <w:pPr>
        <w:jc w:val="both"/>
        <w:rPr>
          <w:bCs/>
        </w:rPr>
      </w:pPr>
      <w:r w:rsidRPr="00E52955">
        <w:rPr>
          <w:bCs/>
        </w:rPr>
        <w:tab/>
        <w:t xml:space="preserve">Oglas o ročištu radi sklapanja predstečajne nagodbe objavljen je isticanjem na e-oglasnoj ploči suda dana </w:t>
      </w:r>
      <w:r w:rsidR="00D962A4">
        <w:rPr>
          <w:bCs/>
        </w:rPr>
        <w:t>25</w:t>
      </w:r>
      <w:r w:rsidRPr="00E52955">
        <w:rPr>
          <w:bCs/>
        </w:rPr>
        <w:t xml:space="preserve">. </w:t>
      </w:r>
      <w:r w:rsidR="00D962A4">
        <w:rPr>
          <w:bCs/>
        </w:rPr>
        <w:t>listopda</w:t>
      </w:r>
      <w:r w:rsidRPr="00E52955">
        <w:rPr>
          <w:bCs/>
        </w:rPr>
        <w:t xml:space="preserve"> 201</w:t>
      </w:r>
      <w:r w:rsidR="00D962A4">
        <w:rPr>
          <w:bCs/>
        </w:rPr>
        <w:t>6</w:t>
      </w:r>
      <w:r w:rsidRPr="00E52955">
        <w:rPr>
          <w:bCs/>
        </w:rPr>
        <w:t xml:space="preserve">., te objavom na web-stranicama Fine dana </w:t>
      </w:r>
      <w:r w:rsidR="00D962A4">
        <w:rPr>
          <w:bCs/>
        </w:rPr>
        <w:t>2</w:t>
      </w:r>
      <w:r w:rsidRPr="00E52955">
        <w:rPr>
          <w:bCs/>
        </w:rPr>
        <w:t xml:space="preserve">. </w:t>
      </w:r>
      <w:r w:rsidR="00D962A4">
        <w:rPr>
          <w:bCs/>
        </w:rPr>
        <w:t>studenog</w:t>
      </w:r>
      <w:r w:rsidRPr="00E52955">
        <w:rPr>
          <w:bCs/>
        </w:rPr>
        <w:t xml:space="preserve"> 201</w:t>
      </w:r>
      <w:r w:rsidR="00F57A61" w:rsidRPr="00E52955">
        <w:rPr>
          <w:bCs/>
        </w:rPr>
        <w:t>6</w:t>
      </w:r>
      <w:r w:rsidRPr="00E52955">
        <w:rPr>
          <w:bCs/>
        </w:rPr>
        <w:t>., sukladno članku 66. stavak 8. ZFPPN, a čime se smatra da su na ročište radi sklapanja predstečajne nagodbe uredno pozvani dužnik i svi vjerovnici predstečajne nagodbe sukladno članku 66. stavak 7. ZFPPN.</w:t>
      </w:r>
    </w:p>
    <w:p w:rsidRDefault="00070F82" w:rsidP="00070F82" w:rsidR="00070F82" w:rsidRPr="00E52955">
      <w:pPr>
        <w:jc w:val="both"/>
        <w:rPr>
          <w:bCs/>
        </w:rPr>
      </w:pPr>
    </w:p>
    <w:p w:rsidRDefault="00070F82" w:rsidP="00070F82" w:rsidR="00D962A4">
      <w:pPr>
        <w:jc w:val="both"/>
        <w:rPr>
          <w:bCs/>
        </w:rPr>
      </w:pPr>
      <w:r w:rsidRPr="00E52955">
        <w:rPr>
          <w:bCs/>
        </w:rPr>
        <w:tab/>
        <w:t xml:space="preserve">Na određenom i održanom ročištu </w:t>
      </w:r>
      <w:r w:rsidR="00D962A4">
        <w:rPr>
          <w:bCs/>
        </w:rPr>
        <w:t xml:space="preserve">(nastavak) </w:t>
      </w:r>
      <w:r w:rsidRPr="00E52955">
        <w:rPr>
          <w:bCs/>
        </w:rPr>
        <w:t xml:space="preserve">dana </w:t>
      </w:r>
      <w:r w:rsidR="00D962A4">
        <w:rPr>
          <w:bCs/>
        </w:rPr>
        <w:t>1</w:t>
      </w:r>
      <w:r w:rsidR="002E78FF" w:rsidRPr="00E52955">
        <w:rPr>
          <w:bCs/>
        </w:rPr>
        <w:t>6</w:t>
      </w:r>
      <w:r w:rsidRPr="00E52955">
        <w:rPr>
          <w:bCs/>
        </w:rPr>
        <w:t xml:space="preserve">. </w:t>
      </w:r>
      <w:r w:rsidR="00D962A4">
        <w:rPr>
          <w:bCs/>
        </w:rPr>
        <w:t>siječnja 2017</w:t>
      </w:r>
      <w:r w:rsidRPr="00E52955">
        <w:rPr>
          <w:bCs/>
        </w:rPr>
        <w:t xml:space="preserve">., dali su svoj pristanak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p>
    <w:p w:rsidRDefault="00070F82" w:rsidP="00070F82" w:rsidR="00070F82" w:rsidRPr="00E52955">
      <w:pPr>
        <w:jc w:val="both"/>
        <w:rPr>
          <w:bCs/>
        </w:rPr>
      </w:pPr>
      <w:r w:rsidRPr="00E52955">
        <w:rPr>
          <w:bCs/>
        </w:rPr>
        <w:t xml:space="preserve"> </w:t>
      </w:r>
    </w:p>
    <w:p w:rsidRDefault="00070F82" w:rsidP="00070F82" w:rsidR="00070F82" w:rsidRPr="00E52955">
      <w:pPr>
        <w:jc w:val="both"/>
        <w:rPr>
          <w:bCs/>
        </w:rPr>
      </w:pPr>
    </w:p>
    <w:p w:rsidRDefault="00070F82" w:rsidP="00070F82" w:rsidR="00070F82" w:rsidRPr="00E52955">
      <w:pPr>
        <w:jc w:val="both"/>
        <w:rPr>
          <w:bCs/>
        </w:rPr>
      </w:pPr>
      <w:r w:rsidRPr="00E52955">
        <w:rPr>
          <w:bCs/>
        </w:rPr>
        <w:lastRenderedPageBreak/>
        <w:tab/>
        <w:t>Slijedom iznesenog proizlazi da, odnosno</w:t>
      </w:r>
      <w:r w:rsidR="00D962A4">
        <w:rPr>
          <w:bCs/>
        </w:rPr>
        <w:t>,</w:t>
      </w:r>
      <w:r w:rsidRPr="00E52955">
        <w:rPr>
          <w:bCs/>
        </w:rPr>
        <w:t xml:space="preserve"> utvrđeno je da su za predloženi </w:t>
      </w:r>
      <w:r w:rsidR="00D962A4">
        <w:rPr>
          <w:bCs/>
        </w:rPr>
        <w:t xml:space="preserve">(Izmjenjeni) </w:t>
      </w:r>
      <w:r w:rsidRPr="00E52955">
        <w:rPr>
          <w:bCs/>
        </w:rPr>
        <w:t xml:space="preserve">Plan 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 Planu financijskog restrukturiranja dužnika, konkretno da su svoj pristanak dali vjerovnici čije utvrđene tražbine prelaze 2/3 vrijednosti svih utvrđenih tražbina, a čije </w:t>
      </w:r>
      <w:r w:rsidR="00D962A4">
        <w:rPr>
          <w:bCs/>
        </w:rPr>
        <w:t xml:space="preserve">utvrđene </w:t>
      </w:r>
      <w:r w:rsidRPr="00E52955">
        <w:rPr>
          <w:bCs/>
        </w:rPr>
        <w:t>tražbine</w:t>
      </w:r>
      <w:r w:rsidR="00D962A4">
        <w:rPr>
          <w:bCs/>
        </w:rPr>
        <w:t xml:space="preserve"> s pravom glasa</w:t>
      </w:r>
      <w:r w:rsidRPr="00E52955">
        <w:rPr>
          <w:bCs/>
        </w:rPr>
        <w:t xml:space="preserve"> iznose </w:t>
      </w:r>
      <w:r w:rsidR="00D962A4">
        <w:rPr>
          <w:bCs/>
        </w:rPr>
        <w:t>128.355.085,25</w:t>
      </w:r>
      <w:r w:rsidRPr="00E52955">
        <w:rPr>
          <w:bCs/>
        </w:rPr>
        <w:t xml:space="preserve"> kn (ukupno utvrđene tražbine </w:t>
      </w:r>
      <w:r w:rsidR="00D962A4">
        <w:rPr>
          <w:bCs/>
        </w:rPr>
        <w:t xml:space="preserve">s pravom glasa </w:t>
      </w:r>
      <w:r w:rsidRPr="00E52955">
        <w:rPr>
          <w:bCs/>
        </w:rPr>
        <w:t xml:space="preserve">iznose </w:t>
      </w:r>
      <w:r w:rsidR="00D962A4">
        <w:rPr>
          <w:bCs/>
        </w:rPr>
        <w:t>129.216.279,67</w:t>
      </w:r>
      <w:r w:rsidRPr="00E52955">
        <w:rPr>
          <w:bCs/>
        </w:rPr>
        <w:t xml:space="preserve"> kn). Iz navedenog proizlazi da su za predstečajnu nagodbu glasovali nazočni vjerovnici s utvrđenim tražbinama u iznosu od </w:t>
      </w:r>
      <w:r w:rsidR="00D962A4">
        <w:rPr>
          <w:bCs/>
        </w:rPr>
        <w:t>99</w:t>
      </w:r>
      <w:r w:rsidR="002E78FF" w:rsidRPr="00E52955">
        <w:rPr>
          <w:bCs/>
        </w:rPr>
        <w:t>,</w:t>
      </w:r>
      <w:r w:rsidR="00D962A4">
        <w:rPr>
          <w:bCs/>
        </w:rPr>
        <w:t>3335</w:t>
      </w:r>
      <w:r w:rsidRPr="00E52955">
        <w:rPr>
          <w:bCs/>
        </w:rPr>
        <w:t xml:space="preserve"> % u odnosu na vjerovnike s ukupno utvrđenim tražbinama, a što predstavlja potrebne 2/3 vrijednosti svih ukupno utvrđenih tražbina, pa je i odlučeno kao u izreci ovog rješenja na temelju odredbe članka 66. stavak 9. ZFPPN. </w:t>
      </w:r>
    </w:p>
    <w:p w:rsidRDefault="00070F82" w:rsidP="00070F82" w:rsidR="00070F82" w:rsidRPr="00E52955">
      <w:pPr>
        <w:jc w:val="both"/>
        <w:rPr>
          <w:bCs/>
        </w:rPr>
      </w:pPr>
    </w:p>
    <w:p w:rsidRDefault="00070F82" w:rsidP="00070F82" w:rsidR="00070F82" w:rsidRPr="00E52955">
      <w:pPr>
        <w:jc w:val="both"/>
        <w:rPr>
          <w:bCs/>
        </w:rPr>
      </w:pPr>
      <w:r w:rsidRPr="00E52955">
        <w:rPr>
          <w:bCs/>
        </w:rPr>
        <w:tab/>
        <w:t xml:space="preserve">Ovo rješenje dostavit će se Financijskog agenciji, a koja će ga sukladno članku 66. stavak 12. ZFPPN objaviti na svojim web stranicama. </w:t>
      </w:r>
    </w:p>
    <w:p w:rsidRDefault="00070F82" w:rsidP="00070F82" w:rsidR="00070F82" w:rsidRPr="00E52955">
      <w:pPr>
        <w:jc w:val="center"/>
      </w:pPr>
    </w:p>
    <w:p w:rsidRDefault="00070F82" w:rsidP="00070F82" w:rsidR="00070F82" w:rsidRPr="00E52955">
      <w:pPr>
        <w:jc w:val="center"/>
      </w:pPr>
    </w:p>
    <w:p w:rsidRDefault="00070F82" w:rsidP="00070F82" w:rsidR="00070F82" w:rsidRPr="00E52955">
      <w:pPr>
        <w:jc w:val="center"/>
      </w:pPr>
      <w:r w:rsidRPr="00E52955">
        <w:t xml:space="preserve">U  Zagrebu </w:t>
      </w:r>
      <w:r w:rsidR="00E62B18">
        <w:t>17</w:t>
      </w:r>
      <w:r w:rsidRPr="00E52955">
        <w:t xml:space="preserve">. </w:t>
      </w:r>
      <w:r w:rsidR="00E62B18">
        <w:t>siječnja 2017</w:t>
      </w:r>
      <w:r w:rsidRPr="00E52955">
        <w:t>.</w:t>
      </w:r>
    </w:p>
    <w:p w:rsidRDefault="00070F82" w:rsidP="00070F82" w:rsidR="00070F82" w:rsidRPr="00E52955">
      <w:r w:rsidRPr="00E52955">
        <w:tab/>
      </w:r>
      <w:r w:rsidRPr="00E52955">
        <w:tab/>
      </w:r>
      <w:r w:rsidRPr="00E52955">
        <w:tab/>
      </w:r>
      <w:r w:rsidRPr="00E52955">
        <w:tab/>
      </w:r>
      <w:r w:rsidRPr="00E52955">
        <w:tab/>
      </w:r>
      <w:r w:rsidRPr="00E52955">
        <w:tab/>
        <w:t xml:space="preserve">   </w:t>
      </w:r>
    </w:p>
    <w:p w:rsidRDefault="00070F82" w:rsidP="00070F82" w:rsidR="00070F82" w:rsidRPr="00E52955">
      <w:pPr>
        <w:ind w:left="5664"/>
      </w:pPr>
      <w:r w:rsidRPr="00E52955">
        <w:t xml:space="preserve">        S U D A C:</w:t>
      </w:r>
    </w:p>
    <w:p w:rsidRDefault="00070F82" w:rsidP="00070F82" w:rsidR="00070F82" w:rsidRPr="00E52955"/>
    <w:p w:rsidRDefault="00070F82" w:rsidP="00070F82" w:rsidR="00070F82">
      <w:r w:rsidRPr="00E52955">
        <w:tab/>
      </w:r>
      <w:r w:rsidRPr="00E52955">
        <w:tab/>
      </w:r>
      <w:r w:rsidRPr="00E52955">
        <w:tab/>
      </w:r>
      <w:r w:rsidRPr="00E52955">
        <w:tab/>
      </w:r>
      <w:r w:rsidRPr="00E52955">
        <w:tab/>
      </w:r>
      <w:r w:rsidRPr="00E52955">
        <w:tab/>
      </w:r>
      <w:r w:rsidRPr="00E52955">
        <w:tab/>
      </w:r>
      <w:r w:rsidRPr="00E52955">
        <w:tab/>
        <w:t xml:space="preserve"> LUCIJA BUTIGAN</w:t>
      </w:r>
      <w:r w:rsidR="00170076">
        <w:t>, v.r.</w:t>
      </w:r>
    </w:p>
    <w:p w:rsidRDefault="00170076" w:rsidP="007F0C2B" w:rsidR="00170076" w:rsidRPr="004B5FFF">
      <w:pPr>
        <w:ind w:left="4332"/>
      </w:pPr>
      <w:r w:rsidRPr="004B5FFF">
        <w:t xml:space="preserve">      Za točnost otpravka-ovlašteni službenik:</w:t>
      </w:r>
    </w:p>
    <w:p w:rsidRDefault="00170076" w:rsidP="007F0C2B" w:rsidR="00170076" w:rsidRPr="004B5FFF">
      <w:pPr>
        <w:jc w:val="both"/>
      </w:pPr>
      <w:r w:rsidRPr="004B5FFF">
        <w:t xml:space="preserve">  </w:t>
      </w:r>
      <w:r w:rsidRPr="004B5FFF">
        <w:tab/>
      </w:r>
      <w:r w:rsidRPr="004B5FFF">
        <w:tab/>
      </w:r>
      <w:r w:rsidRPr="004B5FFF">
        <w:tab/>
      </w:r>
      <w:r w:rsidRPr="004B5FFF">
        <w:tab/>
      </w:r>
      <w:r w:rsidRPr="004B5FFF">
        <w:tab/>
        <w:t xml:space="preserve">                                  (Valentina Kranjčić)</w:t>
      </w:r>
    </w:p>
    <w:p w:rsidRDefault="00170076" w:rsidP="00070F82" w:rsidR="00170076" w:rsidRPr="00E52955">
      <w:bookmarkStart w:name="_GoBack" w:id="2"/>
      <w:bookmarkEnd w:id="2"/>
    </w:p>
    <w:p w:rsidRDefault="00070F82" w:rsidP="00070F82" w:rsidR="00070F82" w:rsidRPr="00E52955">
      <w:pPr>
        <w:rPr>
          <w:u w:val="single"/>
        </w:rPr>
      </w:pPr>
    </w:p>
    <w:p w:rsidRDefault="006D1619" w:rsidP="006D1619" w:rsidR="006D1619">
      <w:r>
        <w:t>UPUTA O PRAVNOM LIJEKU:</w:t>
      </w:r>
    </w:p>
    <w:p w:rsidRDefault="006D1619" w:rsidP="006D1619" w:rsidR="006D1619">
      <w:pPr>
        <w:jc w:val="both"/>
      </w:pPr>
      <w:r>
        <w:t>Protiv ovog rješenja dopuštena je žalba. Rok za podnošenje žalbe iznosi 8 dana, a računa se istekom osmog dana od objave ovog rješenja na web stranicama Fine Zagreb. Žalba se podnosi Visokom trgovačkom sudu RH putem ovog suda u 3 (tri)  primjeraka za sud i stranke.</w:t>
      </w:r>
    </w:p>
    <w:p w:rsidRDefault="00070F82" w:rsidP="00070F82" w:rsidR="00070F82">
      <w:pPr>
        <w:jc w:val="both"/>
      </w:pPr>
    </w:p>
    <w:p w:rsidRDefault="006D1619" w:rsidP="006D1619" w:rsidR="006D1619" w:rsidRPr="00170076">
      <w:pPr>
        <w:rPr>
          <w:color w:val="FFFFFF"/>
        </w:rPr>
      </w:pPr>
      <w:r w:rsidRPr="00170076">
        <w:rPr>
          <w:color w:val="FFFFFF"/>
        </w:rPr>
        <w:t>DNA:</w:t>
      </w:r>
    </w:p>
    <w:p w:rsidRDefault="006D1619" w:rsidP="006D1619" w:rsidR="006D1619" w:rsidRPr="00170076">
      <w:pPr>
        <w:numPr>
          <w:ilvl w:val="0"/>
          <w:numId w:val="1"/>
        </w:numPr>
        <w:overflowPunct w:val="false"/>
        <w:autoSpaceDE w:val="false"/>
        <w:autoSpaceDN w:val="false"/>
        <w:adjustRightInd w:val="false"/>
        <w:textAlignment w:val="baseline"/>
        <w:rPr>
          <w:color w:val="FFFFFF"/>
        </w:rPr>
      </w:pPr>
      <w:r w:rsidRPr="00170076">
        <w:rPr>
          <w:color w:val="FFFFFF"/>
        </w:rPr>
        <w:t>Fina Zagreb</w:t>
      </w:r>
    </w:p>
    <w:p w:rsidRDefault="006D1619" w:rsidP="006D1619" w:rsidR="006D1619" w:rsidRPr="00170076">
      <w:pPr>
        <w:numPr>
          <w:ilvl w:val="0"/>
          <w:numId w:val="1"/>
        </w:numPr>
        <w:overflowPunct w:val="false"/>
        <w:autoSpaceDE w:val="false"/>
        <w:autoSpaceDN w:val="false"/>
        <w:adjustRightInd w:val="false"/>
        <w:textAlignment w:val="baseline"/>
        <w:rPr>
          <w:color w:val="FFFFFF"/>
        </w:rPr>
      </w:pPr>
      <w:r w:rsidRPr="00170076">
        <w:rPr>
          <w:color w:val="FFFFFF"/>
        </w:rPr>
        <w:t>sudski registar  -  po pravomoćnosti</w:t>
      </w:r>
    </w:p>
    <w:p w:rsidRDefault="006D1619" w:rsidP="006D1619" w:rsidR="006D1619" w:rsidRPr="00170076">
      <w:pPr>
        <w:numPr>
          <w:ilvl w:val="0"/>
          <w:numId w:val="1"/>
        </w:numPr>
        <w:overflowPunct w:val="false"/>
        <w:autoSpaceDE w:val="false"/>
        <w:autoSpaceDN w:val="false"/>
        <w:adjustRightInd w:val="false"/>
        <w:textAlignment w:val="baseline"/>
        <w:rPr>
          <w:color w:val="FFFFFF"/>
        </w:rPr>
      </w:pPr>
      <w:r w:rsidRPr="00170076">
        <w:rPr>
          <w:color w:val="FFFFFF"/>
        </w:rPr>
        <w:t>e-oglasna ploča Trgovačkog suda u Zagrebu 8 dana</w:t>
      </w:r>
    </w:p>
    <w:p w:rsidRDefault="006D1619" w:rsidP="00070F82" w:rsidR="006D1619" w:rsidRPr="00170076">
      <w:pPr>
        <w:jc w:val="both"/>
        <w:rPr>
          <w:color w:val="FFFFFF"/>
        </w:rPr>
      </w:pPr>
    </w:p>
    <w:p w:rsidRDefault="00070F82" w:rsidP="00070F82" w:rsidR="00070F82" w:rsidRPr="00E52955">
      <w:pPr>
        <w:jc w:val="both"/>
      </w:pPr>
    </w:p>
    <w:p w:rsidRDefault="00E01639" w:rsidP="00070F82" w:rsidR="00E01639" w:rsidRPr="00E52955">
      <w:r w:rsidRPr="00E52955">
        <w:tab/>
      </w:r>
      <w:r w:rsidRPr="00E52955">
        <w:tab/>
      </w:r>
      <w:r w:rsidRPr="00E52955">
        <w:tab/>
      </w:r>
      <w:r w:rsidRPr="00E52955">
        <w:tab/>
      </w:r>
      <w:r w:rsidRPr="00E52955">
        <w:tab/>
      </w:r>
      <w:r w:rsidRPr="00E52955">
        <w:tab/>
        <w:t xml:space="preserve">   </w:t>
      </w:r>
    </w:p>
    <w:p w:rsidRDefault="00E01639" w:rsidP="00E01639" w:rsidR="00E01639" w:rsidRPr="00E52955">
      <w:pPr>
        <w:jc w:val="both"/>
      </w:pPr>
    </w:p>
    <w:p w:rsidRDefault="00E01639" w:rsidP="00E01639" w:rsidR="00E01639" w:rsidRPr="00E52955"/>
    <w:p w:rsidRDefault="009A7828" w:rsidP="009A7828" w:rsidR="009A7828" w:rsidRPr="00E52955"/>
    <w:p w:rsidRDefault="007E6978" w:rsidP="009A7828" w:rsidR="007E6978" w:rsidRPr="00E52955">
      <w:pPr>
        <w:jc w:val="both"/>
      </w:pPr>
    </w:p>
    <w:p w:rsidRDefault="00DB66BA" w:rsidR="00DB66BA" w:rsidRPr="00E52955"/>
    <w:p w:rsidRDefault="00E01953" w:rsidR="00E01953" w:rsidRPr="00E52955"/>
    <w:sectPr w:rsidSect="008E6857" w:rsidR="00E01953" w:rsidRPr="00E52955">
      <w:headerReference w:type="even" r:id="rId11"/>
      <w:headerReference w:type="default" r:id="rId12"/>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4815" w:rsidR="00A94815">
      <w:r>
        <w:separator/>
      </w:r>
    </w:p>
  </w:endnote>
  <w:endnote w:id="0" w:type="continuationSeparator">
    <w:p w:rsidRDefault="00A94815" w:rsidR="00A94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4815" w:rsidR="00A94815">
      <w:r>
        <w:separator/>
      </w:r>
    </w:p>
  </w:footnote>
  <w:footnote w:id="0" w:type="continuationSeparator">
    <w:p w:rsidRDefault="00A94815" w:rsidR="00A94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06C" w:rsidR="004870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076">
      <w:rPr>
        <w:rStyle w:val="Brojstranice"/>
        <w:noProof/>
      </w:rPr>
      <w:t>17</w:t>
    </w:r>
    <w:r>
      <w:rPr>
        <w:rStyle w:val="Brojstranice"/>
      </w:rPr>
      <w:fldChar w:fldCharType="end"/>
    </w:r>
  </w:p>
  <w:p w:rsidRDefault="004C46AF" w:rsidP="007E6978" w:rsidR="0048706C" w:rsidRPr="00DB66BA">
    <w:pPr>
      <w:pStyle w:val="Zaglavlje"/>
      <w:jc w:val="right"/>
    </w:pPr>
    <w:r>
      <w:t>20  St</w:t>
    </w:r>
    <w:r w:rsidR="0048706C" w:rsidRPr="00DB66BA">
      <w:t>-</w:t>
    </w:r>
    <w:r w:rsidR="00E52955" w:rsidRPr="00E52955">
      <w:t>6358/16</w:t>
    </w:r>
    <w:r w:rsidR="00A43631">
      <w:t>-</w:t>
    </w:r>
  </w:p>
  <w:p w:rsidRDefault="0048706C" w:rsidP="007E6978" w:rsidR="0048706C"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B"/>
    <w:multiLevelType w:val="multilevel"/>
    <w:tmpl w:val="0000000B"/>
    <w:lvl w:ilvl="0">
      <w:start w:val="1"/>
      <w:numFmt w:val="decimal"/>
      <w:pStyle w:val="Nabrajanje"/>
      <w:lvlText w:val="%1."/>
      <w:lvlJc w:val="left"/>
      <w:pPr>
        <w:ind w:hanging="360" w:left="1440"/>
      </w:pPr>
      <w:rPr>
        <w:rFonts w:cs="Times New Roman" w:eastAsia="Times New Roman" w:hAnsi="Calibri" w:ascii="Calibri"/>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hAnsi="Wingdings" w:ascii="Wingdings" w:hint="default"/>
      </w:rPr>
    </w:lvl>
    <w:lvl w:ilvl="3">
      <w:start w:val="1"/>
      <w:numFmt w:val="bullet"/>
      <w:lvlText w:val=""/>
      <w:lvlJc w:val="left"/>
      <w:pPr>
        <w:ind w:hanging="360" w:left="3600"/>
      </w:pPr>
      <w:rPr>
        <w:rFonts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hAnsi="Wingdings" w:ascii="Wingdings" w:hint="default"/>
      </w:rPr>
    </w:lvl>
    <w:lvl w:ilvl="6">
      <w:start w:val="1"/>
      <w:numFmt w:val="bullet"/>
      <w:lvlText w:val=""/>
      <w:lvlJc w:val="left"/>
      <w:pPr>
        <w:ind w:hanging="360" w:left="5760"/>
      </w:pPr>
      <w:rPr>
        <w:rFonts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hAnsi="Wingdings" w:ascii="Wingdings" w:hint="default"/>
      </w:rPr>
    </w:lvl>
  </w:abstractNum>
  <w:abstractNum w:abstractNumId="2">
    <w:nsid w:val="034F0B3F"/>
    <w:multiLevelType w:val="hybridMultilevel"/>
    <w:tmpl w:val="38F43C62"/>
    <w:lvl w:tplc="4E6E38B8"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837FCA"/>
    <w:multiLevelType w:val="hybridMultilevel"/>
    <w:tmpl w:val="345C136C"/>
    <w:lvl w:tplc="271E0566"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4">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9CD0D63"/>
    <w:multiLevelType w:val="hybridMultilevel"/>
    <w:tmpl w:val="6D1A06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2C80202"/>
    <w:multiLevelType w:val="hybridMultilevel"/>
    <w:tmpl w:val="B0CC03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5961738"/>
    <w:multiLevelType w:val="hybridMultilevel"/>
    <w:tmpl w:val="5DFCEECE"/>
    <w:lvl w:tplc="041A000F"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0">
    <w:nsid w:val="659F5381"/>
    <w:multiLevelType w:val="hybridMultilevel"/>
    <w:tmpl w:val="016AB066"/>
    <w:lvl w:tplc="E488C07A"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6C2B6CBB"/>
    <w:multiLevelType w:val="hybridMultilevel"/>
    <w:tmpl w:val="2C1C94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767D4E"/>
    <w:multiLevelType w:val="multilevel"/>
    <w:tmpl w:val="11344BE4"/>
    <w:lvl w:ilvl="0">
      <w:start w:val="1"/>
      <w:numFmt w:val="decimal"/>
      <w:lvlText w:val="%1."/>
      <w:lvlJc w:val="left"/>
      <w:pPr>
        <w:ind w:hanging="360" w:left="360"/>
      </w:pPr>
      <w:rPr>
        <w:rFonts w:cs="Times New Roman" w:hAnsi="Times New Roman" w:ascii="Times New Roman" w:hint="default"/>
        <w:b/>
        <w:i w:val="false"/>
        <w:color w:themeTint="BF" w:themeColor="text1" w:val="404040"/>
        <w:sz w:val="21"/>
        <w:szCs w:val="21"/>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3">
    <w:nsid w:val="7D1972B2"/>
    <w:multiLevelType w:val="hybridMultilevel"/>
    <w:tmpl w:val="B58062D0"/>
    <w:lvl w:tplc="041A0001" w:ilvl="0">
      <w:start w:val="1"/>
      <w:numFmt w:val="bullet"/>
      <w:lvlText w:val=""/>
      <w:lvlJc w:val="left"/>
      <w:pPr>
        <w:ind w:hanging="360" w:left="426"/>
      </w:pPr>
      <w:rPr>
        <w:rFonts w:hAnsi="Symbol" w:ascii="Symbol" w:hint="default"/>
      </w:rPr>
    </w:lvl>
    <w:lvl w:tentative="true" w:tplc="041A0003" w:ilvl="1">
      <w:start w:val="1"/>
      <w:numFmt w:val="bullet"/>
      <w:lvlText w:val="o"/>
      <w:lvlJc w:val="left"/>
      <w:pPr>
        <w:ind w:hanging="360" w:left="1146"/>
      </w:pPr>
      <w:rPr>
        <w:rFonts w:cs="Courier New" w:hAnsi="Courier New" w:ascii="Courier New" w:hint="default"/>
      </w:rPr>
    </w:lvl>
    <w:lvl w:tentative="true" w:tplc="041A0005" w:ilvl="2">
      <w:start w:val="1"/>
      <w:numFmt w:val="bullet"/>
      <w:lvlText w:val=""/>
      <w:lvlJc w:val="left"/>
      <w:pPr>
        <w:ind w:hanging="360" w:left="1866"/>
      </w:pPr>
      <w:rPr>
        <w:rFonts w:hAnsi="Wingdings" w:ascii="Wingdings" w:hint="default"/>
      </w:rPr>
    </w:lvl>
    <w:lvl w:tentative="true" w:tplc="041A0001" w:ilvl="3">
      <w:start w:val="1"/>
      <w:numFmt w:val="bullet"/>
      <w:lvlText w:val=""/>
      <w:lvlJc w:val="left"/>
      <w:pPr>
        <w:ind w:hanging="360" w:left="2586"/>
      </w:pPr>
      <w:rPr>
        <w:rFonts w:hAnsi="Symbol" w:ascii="Symbol" w:hint="default"/>
      </w:rPr>
    </w:lvl>
    <w:lvl w:tentative="true" w:tplc="041A0003" w:ilvl="4">
      <w:start w:val="1"/>
      <w:numFmt w:val="bullet"/>
      <w:lvlText w:val="o"/>
      <w:lvlJc w:val="left"/>
      <w:pPr>
        <w:ind w:hanging="360" w:left="3306"/>
      </w:pPr>
      <w:rPr>
        <w:rFonts w:cs="Courier New" w:hAnsi="Courier New" w:ascii="Courier New" w:hint="default"/>
      </w:rPr>
    </w:lvl>
    <w:lvl w:tentative="true" w:tplc="041A0005" w:ilvl="5">
      <w:start w:val="1"/>
      <w:numFmt w:val="bullet"/>
      <w:lvlText w:val=""/>
      <w:lvlJc w:val="left"/>
      <w:pPr>
        <w:ind w:hanging="360" w:left="4026"/>
      </w:pPr>
      <w:rPr>
        <w:rFonts w:hAnsi="Wingdings" w:ascii="Wingdings" w:hint="default"/>
      </w:rPr>
    </w:lvl>
    <w:lvl w:tentative="true" w:tplc="041A0001" w:ilvl="6">
      <w:start w:val="1"/>
      <w:numFmt w:val="bullet"/>
      <w:lvlText w:val=""/>
      <w:lvlJc w:val="left"/>
      <w:pPr>
        <w:ind w:hanging="360" w:left="4746"/>
      </w:pPr>
      <w:rPr>
        <w:rFonts w:hAnsi="Symbol" w:ascii="Symbol" w:hint="default"/>
      </w:rPr>
    </w:lvl>
    <w:lvl w:tentative="true" w:tplc="041A0003" w:ilvl="7">
      <w:start w:val="1"/>
      <w:numFmt w:val="bullet"/>
      <w:lvlText w:val="o"/>
      <w:lvlJc w:val="left"/>
      <w:pPr>
        <w:ind w:hanging="360" w:left="5466"/>
      </w:pPr>
      <w:rPr>
        <w:rFonts w:cs="Courier New" w:hAnsi="Courier New" w:ascii="Courier New" w:hint="default"/>
      </w:rPr>
    </w:lvl>
    <w:lvl w:tentative="true" w:tplc="041A0005" w:ilvl="8">
      <w:start w:val="1"/>
      <w:numFmt w:val="bullet"/>
      <w:lvlText w:val=""/>
      <w:lvlJc w:val="left"/>
      <w:pPr>
        <w:ind w:hanging="360" w:left="6186"/>
      </w:pPr>
      <w:rPr>
        <w:rFonts w:hAnsi="Wingdings" w:ascii="Wingdings" w:hint="default"/>
      </w:rPr>
    </w:lvl>
  </w:abstractNum>
  <w:num w:numId="1">
    <w:abstractNumId w:val="5"/>
  </w:num>
  <w:num w:numId="2">
    <w:abstractNumId w:val="0"/>
  </w:num>
  <w:num w:numId="3">
    <w:abstractNumId w:val="6"/>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
  </w:num>
  <w:num w:numId="9">
    <w:abstractNumId w:val="11"/>
  </w:num>
  <w:num w:numId="10">
    <w:abstractNumId w:val="8"/>
  </w:num>
  <w:num w:numId="11">
    <w:abstractNumId w:val="13"/>
  </w:num>
  <w:num w:numId="12">
    <w:abstractNumId w:val="10"/>
  </w:num>
  <w:num w:numId="13">
    <w:abstractNumId w:val="2"/>
  </w:num>
  <w:num w:numId="14">
    <w:abstractNumId w:val="7"/>
  </w:num>
  <w:num w:numId="15">
    <w:abstractNumId w:val="12"/>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3FFD"/>
    <w:rsid w:val="000A58A5"/>
    <w:rsid w:val="000B1AEE"/>
    <w:rsid w:val="000C0DC7"/>
    <w:rsid w:val="000D4B7E"/>
    <w:rsid w:val="000E200B"/>
    <w:rsid w:val="000E32AE"/>
    <w:rsid w:val="000F4932"/>
    <w:rsid w:val="0010798E"/>
    <w:rsid w:val="0011089A"/>
    <w:rsid w:val="001455A4"/>
    <w:rsid w:val="00154540"/>
    <w:rsid w:val="00157E41"/>
    <w:rsid w:val="00170076"/>
    <w:rsid w:val="00171938"/>
    <w:rsid w:val="00180739"/>
    <w:rsid w:val="001B7C99"/>
    <w:rsid w:val="001E280A"/>
    <w:rsid w:val="001F3538"/>
    <w:rsid w:val="001F5360"/>
    <w:rsid w:val="00200509"/>
    <w:rsid w:val="00205DAD"/>
    <w:rsid w:val="002104E9"/>
    <w:rsid w:val="00212B6D"/>
    <w:rsid w:val="00220A57"/>
    <w:rsid w:val="002222D9"/>
    <w:rsid w:val="0022375B"/>
    <w:rsid w:val="00233F52"/>
    <w:rsid w:val="00237C42"/>
    <w:rsid w:val="00242BF3"/>
    <w:rsid w:val="00245102"/>
    <w:rsid w:val="00253248"/>
    <w:rsid w:val="0025441F"/>
    <w:rsid w:val="002558D3"/>
    <w:rsid w:val="002A12CC"/>
    <w:rsid w:val="002A44D3"/>
    <w:rsid w:val="002B2E3C"/>
    <w:rsid w:val="002C349E"/>
    <w:rsid w:val="002C7324"/>
    <w:rsid w:val="002D0A57"/>
    <w:rsid w:val="002D2DCD"/>
    <w:rsid w:val="002D61BB"/>
    <w:rsid w:val="002E501D"/>
    <w:rsid w:val="002E78FF"/>
    <w:rsid w:val="002F2A18"/>
    <w:rsid w:val="002F2A19"/>
    <w:rsid w:val="003002DC"/>
    <w:rsid w:val="003014C5"/>
    <w:rsid w:val="00306B8C"/>
    <w:rsid w:val="003137CE"/>
    <w:rsid w:val="0031554C"/>
    <w:rsid w:val="00322128"/>
    <w:rsid w:val="00325721"/>
    <w:rsid w:val="00340586"/>
    <w:rsid w:val="0037763C"/>
    <w:rsid w:val="0038221B"/>
    <w:rsid w:val="0038673A"/>
    <w:rsid w:val="003A6009"/>
    <w:rsid w:val="003C5395"/>
    <w:rsid w:val="003C611C"/>
    <w:rsid w:val="003E74BF"/>
    <w:rsid w:val="003F462E"/>
    <w:rsid w:val="00412375"/>
    <w:rsid w:val="00454952"/>
    <w:rsid w:val="0047668D"/>
    <w:rsid w:val="00481B26"/>
    <w:rsid w:val="00484F62"/>
    <w:rsid w:val="0048706C"/>
    <w:rsid w:val="004B0D0A"/>
    <w:rsid w:val="004B0FD5"/>
    <w:rsid w:val="004B33CF"/>
    <w:rsid w:val="004B5C74"/>
    <w:rsid w:val="004C0388"/>
    <w:rsid w:val="004C1393"/>
    <w:rsid w:val="004C22F2"/>
    <w:rsid w:val="004C40BD"/>
    <w:rsid w:val="004C46AF"/>
    <w:rsid w:val="004C7461"/>
    <w:rsid w:val="004D641C"/>
    <w:rsid w:val="004D7BFC"/>
    <w:rsid w:val="00513886"/>
    <w:rsid w:val="005267F2"/>
    <w:rsid w:val="00535B53"/>
    <w:rsid w:val="00552F62"/>
    <w:rsid w:val="00556CF6"/>
    <w:rsid w:val="005716B3"/>
    <w:rsid w:val="00581A18"/>
    <w:rsid w:val="005A7501"/>
    <w:rsid w:val="005E13C6"/>
    <w:rsid w:val="005E39B8"/>
    <w:rsid w:val="005F2050"/>
    <w:rsid w:val="00602209"/>
    <w:rsid w:val="00602F57"/>
    <w:rsid w:val="006149D2"/>
    <w:rsid w:val="00622AE8"/>
    <w:rsid w:val="00632AD5"/>
    <w:rsid w:val="006368E6"/>
    <w:rsid w:val="006377E2"/>
    <w:rsid w:val="0064092A"/>
    <w:rsid w:val="0064323D"/>
    <w:rsid w:val="00644F5A"/>
    <w:rsid w:val="00651B25"/>
    <w:rsid w:val="00661373"/>
    <w:rsid w:val="006637D6"/>
    <w:rsid w:val="00666D20"/>
    <w:rsid w:val="00680867"/>
    <w:rsid w:val="006829DB"/>
    <w:rsid w:val="00684BD3"/>
    <w:rsid w:val="00697794"/>
    <w:rsid w:val="006B055B"/>
    <w:rsid w:val="006B55C2"/>
    <w:rsid w:val="006D1619"/>
    <w:rsid w:val="006D3DD4"/>
    <w:rsid w:val="00700CA7"/>
    <w:rsid w:val="00704AE2"/>
    <w:rsid w:val="00716992"/>
    <w:rsid w:val="00720DBD"/>
    <w:rsid w:val="00721192"/>
    <w:rsid w:val="00725962"/>
    <w:rsid w:val="007457C0"/>
    <w:rsid w:val="00752928"/>
    <w:rsid w:val="007535F2"/>
    <w:rsid w:val="0077554D"/>
    <w:rsid w:val="0078305A"/>
    <w:rsid w:val="00783298"/>
    <w:rsid w:val="0079123E"/>
    <w:rsid w:val="007A6379"/>
    <w:rsid w:val="007B7C9B"/>
    <w:rsid w:val="007C21B6"/>
    <w:rsid w:val="007C6AC4"/>
    <w:rsid w:val="007D211A"/>
    <w:rsid w:val="007E6978"/>
    <w:rsid w:val="007F2207"/>
    <w:rsid w:val="008303E6"/>
    <w:rsid w:val="00874415"/>
    <w:rsid w:val="00892C86"/>
    <w:rsid w:val="00893CD3"/>
    <w:rsid w:val="00896643"/>
    <w:rsid w:val="008B559E"/>
    <w:rsid w:val="008B55DE"/>
    <w:rsid w:val="008B5B0B"/>
    <w:rsid w:val="008C07B9"/>
    <w:rsid w:val="008C7A64"/>
    <w:rsid w:val="008D0981"/>
    <w:rsid w:val="008E6857"/>
    <w:rsid w:val="008F1073"/>
    <w:rsid w:val="00900AD1"/>
    <w:rsid w:val="009017F7"/>
    <w:rsid w:val="009023DB"/>
    <w:rsid w:val="00916877"/>
    <w:rsid w:val="00920A62"/>
    <w:rsid w:val="0093632F"/>
    <w:rsid w:val="00941B53"/>
    <w:rsid w:val="0094202C"/>
    <w:rsid w:val="0099003B"/>
    <w:rsid w:val="009934F5"/>
    <w:rsid w:val="009A7828"/>
    <w:rsid w:val="009B68B7"/>
    <w:rsid w:val="009D5FE9"/>
    <w:rsid w:val="009E4DD2"/>
    <w:rsid w:val="009E5EC7"/>
    <w:rsid w:val="009F43CF"/>
    <w:rsid w:val="00A0599A"/>
    <w:rsid w:val="00A21355"/>
    <w:rsid w:val="00A276F6"/>
    <w:rsid w:val="00A43631"/>
    <w:rsid w:val="00A4371D"/>
    <w:rsid w:val="00A51583"/>
    <w:rsid w:val="00A615C2"/>
    <w:rsid w:val="00A66194"/>
    <w:rsid w:val="00A7775C"/>
    <w:rsid w:val="00A80FE8"/>
    <w:rsid w:val="00A85943"/>
    <w:rsid w:val="00A94815"/>
    <w:rsid w:val="00AB63BA"/>
    <w:rsid w:val="00AD4785"/>
    <w:rsid w:val="00AE7BD4"/>
    <w:rsid w:val="00B00F8F"/>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68EC"/>
    <w:rsid w:val="00C17E85"/>
    <w:rsid w:val="00C53BCA"/>
    <w:rsid w:val="00C677CE"/>
    <w:rsid w:val="00C71241"/>
    <w:rsid w:val="00C93741"/>
    <w:rsid w:val="00C9694A"/>
    <w:rsid w:val="00CC05B0"/>
    <w:rsid w:val="00CC0DDF"/>
    <w:rsid w:val="00CD2D5E"/>
    <w:rsid w:val="00CE6185"/>
    <w:rsid w:val="00D01FF9"/>
    <w:rsid w:val="00D0540B"/>
    <w:rsid w:val="00D31067"/>
    <w:rsid w:val="00D3694B"/>
    <w:rsid w:val="00D370B4"/>
    <w:rsid w:val="00D4049A"/>
    <w:rsid w:val="00D4431A"/>
    <w:rsid w:val="00D508F9"/>
    <w:rsid w:val="00D531B5"/>
    <w:rsid w:val="00D616C8"/>
    <w:rsid w:val="00D63135"/>
    <w:rsid w:val="00D962A4"/>
    <w:rsid w:val="00DA09AC"/>
    <w:rsid w:val="00DB60DA"/>
    <w:rsid w:val="00DB66BA"/>
    <w:rsid w:val="00DB7D0D"/>
    <w:rsid w:val="00DC0415"/>
    <w:rsid w:val="00DC1807"/>
    <w:rsid w:val="00DE4A40"/>
    <w:rsid w:val="00E01639"/>
    <w:rsid w:val="00E01953"/>
    <w:rsid w:val="00E065E2"/>
    <w:rsid w:val="00E371B1"/>
    <w:rsid w:val="00E40B2E"/>
    <w:rsid w:val="00E52955"/>
    <w:rsid w:val="00E62B18"/>
    <w:rsid w:val="00E66430"/>
    <w:rsid w:val="00E75460"/>
    <w:rsid w:val="00E91E37"/>
    <w:rsid w:val="00E94719"/>
    <w:rsid w:val="00EA0491"/>
    <w:rsid w:val="00EA3113"/>
    <w:rsid w:val="00EA7565"/>
    <w:rsid w:val="00EB01AE"/>
    <w:rsid w:val="00EC49EE"/>
    <w:rsid w:val="00EC6CBA"/>
    <w:rsid w:val="00ED64A2"/>
    <w:rsid w:val="00EE2E2B"/>
    <w:rsid w:val="00EE7874"/>
    <w:rsid w:val="00F070A5"/>
    <w:rsid w:val="00F12CCE"/>
    <w:rsid w:val="00F12F85"/>
    <w:rsid w:val="00F20EC5"/>
    <w:rsid w:val="00F333E3"/>
    <w:rsid w:val="00F3419A"/>
    <w:rsid w:val="00F369C4"/>
    <w:rsid w:val="00F42934"/>
    <w:rsid w:val="00F51DB4"/>
    <w:rsid w:val="00F548DF"/>
    <w:rsid w:val="00F5584F"/>
    <w:rsid w:val="00F56463"/>
    <w:rsid w:val="00F57A61"/>
    <w:rsid w:val="00F631F4"/>
    <w:rsid w:val="00F81BDE"/>
    <w:rsid w:val="00F95288"/>
    <w:rsid w:val="00F96FB6"/>
    <w:rsid w:val="00FB74D6"/>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name="caption"/>
    <w:lsdException w:uiPriority="99" w:name="annotation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uiPriority w:val="99"/>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99"/>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true" w:styleId="PredmetkomentaraChar" w:type="character">
    <w:name w:val="Predmet komentara Char"/>
    <w:basedOn w:val="TekstkomentaraChar"/>
    <w:link w:val="Predmetkomentara"/>
    <w:uiPriority w:val="99"/>
    <w:rsid w:val="003E74BF"/>
    <w:rPr>
      <w:rFonts w:eastAsiaTheme="minorEastAsia"/>
      <w:b/>
    </w:rPr>
  </w:style>
  <w:style w:customStyle="true" w:styleId="TekstbaloniaChar" w:type="character">
    <w:name w:val="Tekst balončića Char"/>
    <w:basedOn w:val="Zadanifontodlomka"/>
    <w:link w:val="Tekstbalonia"/>
    <w:uiPriority w:val="99"/>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uiPriority w:val="99"/>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99"/>
    <w:locked/>
    <w:rsid w:val="00070F82"/>
    <w:rPr>
      <w:sz w:val="24"/>
      <w:szCs w:val="24"/>
    </w:rPr>
  </w:style>
  <w:style w:customStyle="true" w:styleId="ctitle" w:type="character">
    <w:name w:val="c_title"/>
    <w:basedOn w:val="Zadanifontodlomka"/>
    <w:rsid w:val="00070F82"/>
  </w:style>
  <w:style w:customStyle="true" w:styleId="Nabrajanje" w:type="paragraph">
    <w:name w:val="Nabrajanje"/>
    <w:basedOn w:val="Odlomakpopisa10"/>
    <w:qFormat/>
    <w:rsid w:val="000F4932"/>
    <w:pPr>
      <w:numPr>
        <w:numId w:val="8"/>
      </w:numPr>
      <w:spacing w:before="120"/>
      <w:ind w:left="567"/>
      <w:jc w:val="both"/>
    </w:pPr>
    <w:rPr>
      <w:rFonts w:hAnsi="Calibri" w:ascii="Calibri"/>
      <w:color w:val="000000"/>
      <w:spacing w:val="4"/>
      <w:sz w:val="24"/>
      <w:szCs w:val="24"/>
      <w:lang w:val="hr-HR"/>
    </w:rPr>
  </w:style>
  <w:style w:styleId="Bezproreda" w:type="paragraph">
    <w:name w:val="No Spacing"/>
    <w:uiPriority w:val="1"/>
    <w:qFormat/>
    <w:rsid w:val="000F4932"/>
    <w:rPr>
      <w:rFonts w:eastAsia="Calibri" w:hAnsi="Calibri" w:ascii="Calibri"/>
      <w:sz w:val="22"/>
      <w:szCs w:val="22"/>
      <w:lang w:eastAsia="en-US"/>
    </w:rPr>
  </w:style>
  <w:style w:styleId="Tekstrezerviranogmjesta" w:type="character">
    <w:name w:val="Placeholder Text"/>
    <w:basedOn w:val="Zadanifontodlomka"/>
    <w:uiPriority w:val="99"/>
    <w:semiHidden/>
    <w:rsid w:val="00170076"/>
    <w:rPr>
      <w:color w:val="808080"/>
      <w:bdr w:space="0" w:sz="0" w:color="auto" w:val="none"/>
      <w:shd w:fill="CCFFFF" w:color="auto" w:val="clear"/>
    </w:rPr>
  </w:style>
  <w:style w:customStyle="true" w:styleId="eSPISCCParagraphDefaultFont" w:type="character">
    <w:name w:val="eSPIS_CC_Paragraph Default Font"/>
    <w:basedOn w:val="Zadanifontodlomka"/>
    <w:rsid w:val="0017007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70076"/>
    <w:rPr>
      <w:noProof/>
      <w:bdr w:space="0" w:sz="0" w:color="auto" w:val="none"/>
      <w:shd w:fill="FFFFCC" w:color="auto" w:val="clear"/>
      <w:lang w:val="hr-HR"/>
    </w:rPr>
  </w:style>
  <w:style w:customStyle="true" w:styleId="PozadinaSvijetloCrvena" w:type="character">
    <w:name w:val="Pozadina_SvijetloCrvena"/>
    <w:basedOn w:val="eSPISCCParagraphDefaultFont"/>
    <w:rsid w:val="0017007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7007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nhideWhenUsed="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uiPriority w:val="99"/>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99"/>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1" w:styleId="PredmetkomentaraChar" w:type="character">
    <w:name w:val="Predmet komentara Char"/>
    <w:basedOn w:val="TekstkomentaraChar"/>
    <w:link w:val="Predmetkomentara"/>
    <w:uiPriority w:val="99"/>
    <w:rsid w:val="003E74BF"/>
    <w:rPr>
      <w:rFonts w:eastAsiaTheme="minorEastAsia"/>
      <w:b/>
    </w:rPr>
  </w:style>
  <w:style w:customStyle="1" w:styleId="TekstbaloniaChar" w:type="character">
    <w:name w:val="Tekst balončića Char"/>
    <w:basedOn w:val="Zadanifontodlomka"/>
    <w:link w:val="Tekstbalonia"/>
    <w:uiPriority w:val="99"/>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uiPriority w:val="99"/>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99"/>
    <w:locked/>
    <w:rsid w:val="00070F82"/>
    <w:rPr>
      <w:sz w:val="24"/>
      <w:szCs w:val="24"/>
    </w:rPr>
  </w:style>
  <w:style w:customStyle="1" w:styleId="ctitle" w:type="character">
    <w:name w:val="c_title"/>
    <w:basedOn w:val="Zadanifontodlomka"/>
    <w:rsid w:val="00070F82"/>
  </w:style>
  <w:style w:customStyle="1" w:styleId="Nabrajanje" w:type="paragraph">
    <w:name w:val="Nabrajanje"/>
    <w:basedOn w:val="Odlomakpopisa10"/>
    <w:qFormat/>
    <w:rsid w:val="000F4932"/>
    <w:pPr>
      <w:numPr>
        <w:numId w:val="8"/>
      </w:numPr>
      <w:spacing w:before="120"/>
      <w:ind w:left="567"/>
      <w:jc w:val="both"/>
    </w:pPr>
    <w:rPr>
      <w:rFonts w:ascii="Calibri" w:hAnsi="Calibri"/>
      <w:color w:val="000000"/>
      <w:spacing w:val="4"/>
      <w:sz w:val="24"/>
      <w:szCs w:val="24"/>
      <w:lang w:val="hr-HR"/>
    </w:rPr>
  </w:style>
  <w:style w:styleId="Bezproreda" w:type="paragraph">
    <w:name w:val="No Spacing"/>
    <w:uiPriority w:val="1"/>
    <w:qFormat/>
    <w:rsid w:val="000F4932"/>
    <w:rPr>
      <w:rFonts w:ascii="Calibri" w:eastAsia="Calibri" w:hAnsi="Calibri"/>
      <w:sz w:val="22"/>
      <w:szCs w:val="22"/>
      <w:lang w:eastAsia="en-US"/>
    </w:rPr>
  </w:style>
  <w:style w:styleId="Tekstrezerviranogmjesta" w:type="character">
    <w:name w:val="Placeholder Text"/>
    <w:basedOn w:val="Zadanifontodlomka"/>
    <w:uiPriority w:val="99"/>
    <w:semiHidden/>
    <w:rsid w:val="00170076"/>
    <w:rPr>
      <w:color w:val="808080"/>
      <w:bdr w:color="auto" w:space="0" w:sz="0" w:val="none"/>
      <w:shd w:color="auto" w:fill="CCFFFF" w:val="clear"/>
    </w:rPr>
  </w:style>
  <w:style w:customStyle="1" w:styleId="eSPISCCParagraphDefaultFont" w:type="character">
    <w:name w:val="eSPIS_CC_Paragraph Default Font"/>
    <w:basedOn w:val="Zadanifontodlomka"/>
    <w:rsid w:val="0017007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70076"/>
    <w:rPr>
      <w:noProof/>
      <w:bdr w:color="auto" w:space="0" w:sz="0" w:val="none"/>
      <w:shd w:color="auto" w:fill="FFFFCC" w:val="clear"/>
      <w:lang w:val="hr-HR"/>
    </w:rPr>
  </w:style>
  <w:style w:customStyle="1" w:styleId="PozadinaSvijetloCrvena" w:type="character">
    <w:name w:val="Pozadina_SvijetloCrvena"/>
    <w:basedOn w:val="eSPISCCParagraphDefaultFont"/>
    <w:rsid w:val="0017007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7007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1844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6358</izvorni_sadrzaj>
    <derivirana_varijabla naziv="DomainObject.Predmet.Broj_1">6358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St-6358/2016</izvorni_sadrzaj>
    <derivirana_varijabla naziv="DomainObject.Predmet.OznakaBroj_1">St-6358/2016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PUNTIJAR d.o.o. zastupanog po punomoćniku Olga Pavić Zidar</izvorni_sadrzaj>
    <derivirana_varijabla naziv="DomainObject.Predmet.ProtustrankaFormated_1">  KUĆA PUNTIJAR d.o.o. zastupanog po punomoćniku Olga Pavić Zidar</derivirana_varijabla>
  </DomainObject.Predmet.ProtustrankaFormated>
  <DomainObject.Predmet.ProtustrankaFormatedOIB>
    <izvorni_sadrzaj>  KUĆA PUNTIJAR d.o.o., OIB 09268072470 zastupanog po punomoćniku Olga Pavić Zidar</izvorni_sadrzaj>
    <derivirana_varijabla naziv="DomainObject.Predmet.ProtustrankaFormatedOIB_1">  KUĆA PUNTIJAR d.o.o., OIB 09268072470 zastupanog po punomoćniku Olga Pavić Zidar</derivirana_varijabla>
  </DomainObject.Predmet.ProtustrankaFormatedOIB>
  <DomainObject.Predmet.ProtustrankaFormatedWithAdress>
    <izvorni_sadrzaj> KUĆA PUNTIJAR d.o.o., Gračanska cesta 65, 10000 Zagreb zastupanog po punomoćniku Olga Pavić Zidar</izvorni_sadrzaj>
    <derivirana_varijabla naziv="DomainObject.Predmet.ProtustrankaFormatedWithAdress_1"> KUĆA PUNTIJAR d.o.o., Gračanska cesta 65, 10000 Zagreb zastupanog po punomoćniku Olga Pavić Zidar</derivirana_varijabla>
  </DomainObject.Predmet.ProtustrankaFormatedWithAdress>
  <DomainObject.Predmet.ProtustrankaFormatedWithAdressOIB>
    <izvorni_sadrzaj> KUĆA PUNTIJAR d.o.o., OIB 09268072470, Gračanska cesta 65, 10000 Zagreb zastupanog po punomoćniku Olga Pavić Zidar</izvorni_sadrzaj>
    <derivirana_varijabla naziv="DomainObject.Predmet.ProtustrankaFormatedWithAdressOIB_1"> KUĆA PUNTIJAR d.o.o., OIB 09268072470, Gračanska cesta 65, 10000 Zagreb zastupanog po punomoćniku Olga Pavić Zidar</derivirana_varijabla>
  </DomainObject.Predmet.ProtustrankaFormatedWithAdressOIB>
  <DomainObject.Predmet.ProtustrankaWithAdress>
    <izvorni_sadrzaj>KUĆA PUNTIJAR d.o.o. Gračanska cesta 65, 10000 Zagreb</izvorni_sadrzaj>
    <derivirana_varijabla naziv="DomainObject.Predmet.ProtustrankaWithAdress_1">KUĆA PUNTIJAR d.o.o. Gračanska cesta 65, 10000 Zagreb</derivirana_varijabla>
  </DomainObject.Predmet.ProtustrankaWithAdress>
  <DomainObject.Predmet.ProtustrankaWithAdressOIB>
    <izvorni_sadrzaj>KUĆA PUNTIJAR d.o.o., OIB 09268072470, Gračanska cesta 65, 10000 Zagreb</izvorni_sadrzaj>
    <derivirana_varijabla naziv="DomainObject.Predmet.ProtustrankaWithAdressOIB_1">KUĆA PUNTIJAR d.o.o., OIB 09268072470, Gračanska cesta 65, 10000 Zagreb</derivirana_varijabla>
  </DomainObject.Predmet.ProtustrankaWithAdressOIB>
  <DomainObject.Predmet.ProtustrankaNazivFormated>
    <izvorni_sadrzaj>KUĆA PUNTIJAR d.o.o.</izvorni_sadrzaj>
    <derivirana_varijabla naziv="DomainObject.Predmet.ProtustrankaNazivFormated_1">KUĆA PUNTIJAR d.o.o.</derivirana_varijabla>
  </DomainObject.Predmet.ProtustrankaNazivFormated>
  <DomainObject.Predmet.ProtustrankaNazivFormatedOIB>
    <izvorni_sadrzaj>KUĆA PUNTIJAR d.o.o., OIB 09268072470</izvorni_sadrzaj>
    <derivirana_varijabla naziv="DomainObject.Predmet.ProtustrankaNazivFormatedOIB_1">KUĆA PUNTIJAR d.o.o., OIB 09268072470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KUĆA PUNTIJAR d.o.o.</izvorni_sadrzaj>
    <derivirana_varijabla naziv="DomainObject.Predmet.StrankaFormated_1">  KUĆA PUNTIJAR d.o.o.</derivirana_varijabla>
  </DomainObject.Predmet.StrankaFormated>
  <DomainObject.Predmet.StrankaFormatedOIB>
    <izvorni_sadrzaj>  KUĆA PUNTIJAR d.o.o., OIB 09268072470</izvorni_sadrzaj>
    <derivirana_varijabla naziv="DomainObject.Predmet.StrankaFormatedOIB_1">  KUĆA PUNTIJAR d.o.o., OIB 09268072470</derivirana_varijabla>
  </DomainObject.Predmet.StrankaFormatedOIB>
  <DomainObject.Predmet.StrankaFormatedWithAdress>
    <izvorni_sadrzaj> KUĆA PUNTIJAR d.o.o., Gračanska cesta 65, 10000 Zagreb</izvorni_sadrzaj>
    <derivirana_varijabla naziv="DomainObject.Predmet.StrankaFormatedWithAdress_1"> KUĆA PUNTIJAR d.o.o., Gračanska cesta 65, 10000 Zagreb</derivirana_varijabla>
  </DomainObject.Predmet.StrankaFormatedWithAdress>
  <DomainObject.Predmet.StrankaFormatedWithAdressOIB>
    <izvorni_sadrzaj> KUĆA PUNTIJAR d.o.o., OIB 09268072470, Gračanska cesta 65, 10000 Zagreb</izvorni_sadrzaj>
    <derivirana_varijabla naziv="DomainObject.Predmet.StrankaFormatedWithAdressOIB_1"> KUĆA PUNTIJAR d.o.o., OIB 09268072470, Gračanska cesta 65, 10000 Zagreb</derivirana_varijabla>
  </DomainObject.Predmet.StrankaFormatedWithAdressOIB>
  <DomainObject.Predmet.StrankaWithAdress>
    <izvorni_sadrzaj>KUĆA PUNTIJAR d.o.o. Gračanska cesta 65,10000 Zagreb</izvorni_sadrzaj>
    <derivirana_varijabla naziv="DomainObject.Predmet.StrankaWithAdress_1">KUĆA PUNTIJAR d.o.o. Gračanska cesta 65,10000 Zagreb</derivirana_varijabla>
  </DomainObject.Predmet.StrankaWithAdress>
  <DomainObject.Predmet.StrankaWithAdressOIB>
    <izvorni_sadrzaj>KUĆA PUNTIJAR d.o.o., OIB 09268072470, Gračanska cesta 65,10000 Zagreb</izvorni_sadrzaj>
    <derivirana_varijabla naziv="DomainObject.Predmet.StrankaWithAdressOIB_1">KUĆA PUNTIJAR d.o.o., OIB 09268072470, Gračanska cesta 65,10000 Zagreb</derivirana_varijabla>
  </DomainObject.Predmet.StrankaWithAdressOIB>
  <DomainObject.Predmet.StrankaNazivFormated>
    <izvorni_sadrzaj>KUĆA PUNTIJAR d.o.o.</izvorni_sadrzaj>
    <derivirana_varijabla naziv="DomainObject.Predmet.StrankaNazivFormated_1">KUĆA PUNTIJAR d.o.o.</derivirana_varijabla>
  </DomainObject.Predmet.StrankaNazivFormated>
  <DomainObject.Predmet.StrankaNazivFormatedOIB>
    <izvorni_sadrzaj>KUĆA PUNTIJAR d.o.o., OIB 09268072470</izvorni_sadrzaj>
    <derivirana_varijabla naziv="DomainObject.Predmet.StrankaNazivFormatedOIB_1">KUĆA PUNTIJAR d.o.o., OIB 09268072470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KUĆA PUNTIJAR d.o.o.</item>
    </izvorni_sadrzaj>
    <derivirana_varijabla naziv="DomainObject.Predmet.StrankaListFormated_1">
      <item>KUĆA PUNTIJAR d.o.o.</item>
    </derivirana_varijabla>
  </DomainObject.Predmet.StrankaListFormated>
  <DomainObject.Predmet.StrankaListFormatedOIB>
    <izvorni_sadrzaj>
      <item>KUĆA PUNTIJAR d.o.o., OIB 09268072470</item>
    </izvorni_sadrzaj>
    <derivirana_varijabla naziv="DomainObject.Predmet.StrankaListFormatedOIB_1">
      <item>KUĆA PUNTIJAR d.o.o., OIB 09268072470</item>
    </derivirana_varijabla>
  </DomainObject.Predmet.StrankaListFormatedOIB>
  <DomainObject.Predmet.StrankaListFormatedWithAdress>
    <izvorni_sadrzaj>
      <item>KUĆA PUNTIJAR d.o.o., Gračanska cesta 65, 10000 Zagreb</item>
    </izvorni_sadrzaj>
    <derivirana_varijabla naziv="DomainObject.Predmet.StrankaListFormatedWithAdress_1">
      <item>KUĆA PUNTIJAR d.o.o., Gračanska cesta 65, 10000 Zagreb</item>
    </derivirana_varijabla>
  </DomainObject.Predmet.StrankaListFormatedWithAdress>
  <DomainObject.Predmet.StrankaListFormatedWithAdressOIB>
    <izvorni_sadrzaj>
      <item>KUĆA PUNTIJAR d.o.o., OIB 09268072470, Gračanska cesta 65, 10000 Zagreb</item>
    </izvorni_sadrzaj>
    <derivirana_varijabla naziv="DomainObject.Predmet.StrankaListFormatedWithAdressOIB_1">
      <item>KUĆA PUNTIJAR d.o.o., OIB 09268072470, Gračanska cesta 65, 10000 Zagreb</item>
    </derivirana_varijabla>
  </DomainObject.Predmet.StrankaListFormatedWithAdressOIB>
  <DomainObject.Predmet.StrankaListNazivFormated>
    <izvorni_sadrzaj>
      <item>KUĆA PUNTIJAR d.o.o.</item>
    </izvorni_sadrzaj>
    <derivirana_varijabla naziv="DomainObject.Predmet.StrankaListNazivFormated_1">
      <item>KUĆA PUNTIJAR d.o.o.</item>
    </derivirana_varijabla>
  </DomainObject.Predmet.StrankaListNazivFormated>
  <DomainObject.Predmet.StrankaListNazivFormatedOIB>
    <izvorni_sadrzaj>
      <item>KUĆA PUNTIJAR d.o.o., OIB 09268072470</item>
    </izvorni_sadrzaj>
    <derivirana_varijabla naziv="DomainObject.Predmet.StrankaListNazivFormatedOIB_1">
      <item>KUĆA PUNTIJAR d.o.o., OIB 09268072470</item>
    </derivirana_varijabla>
  </DomainObject.Predmet.StrankaListNazivFormatedOIB>
  <DomainObject.Predmet.ProtuStrankaListFormated>
    <izvorni_sadrzaj>
      <item>KUĆA PUNTIJAR d.o.o. zastupanog po punomoćniku Olga Pavić Zidar</item>
    </izvorni_sadrzaj>
    <derivirana_varijabla naziv="DomainObject.Predmet.ProtuStrankaListFormated_1">
      <item>KUĆA PUNTIJAR d.o.o. zastupanog po punomoćniku Olga Pavić Zidar</item>
    </derivirana_varijabla>
  </DomainObject.Predmet.ProtuStrankaListFormated>
  <DomainObject.Predmet.ProtuStrankaListFormatedOIB>
    <izvorni_sadrzaj>
      <item>KUĆA PUNTIJAR d.o.o., OIB 09268072470 zastupanog po punomoćniku Olga Pavić Zidar</item>
    </izvorni_sadrzaj>
    <derivirana_varijabla naziv="DomainObject.Predmet.ProtuStrankaListFormatedOIB_1">
      <item>KUĆA PUNTIJAR d.o.o., OIB 09268072470 zastupanog po punomoćniku Olga Pavić Zidar</item>
    </derivirana_varijabla>
  </DomainObject.Predmet.ProtuStrankaListFormatedOIB>
  <DomainObject.Predmet.ProtuStrankaListFormatedWithAdress>
    <izvorni_sadrzaj>
      <item>KUĆA PUNTIJAR d.o.o., Gračanska cesta 65, 10000 Zagreb zastupanog po punomoćniku Olga Pavić Zidar</item>
    </izvorni_sadrzaj>
    <derivirana_varijabla naziv="DomainObject.Predmet.ProtuStrankaListFormatedWithAdress_1">
      <item>KUĆA PUNTIJAR d.o.o., Gračanska cesta 65, 10000 Zagreb zastupanog po punomoćniku Olga Pavić Zidar</item>
    </derivirana_varijabla>
  </DomainObject.Predmet.ProtuStrankaListFormatedWithAdress>
  <DomainObject.Predmet.ProtuStrankaListFormatedWithAdressOIB>
    <izvorni_sadrzaj>
      <item>KUĆA PUNTIJAR d.o.o., OIB 09268072470, Gračanska cesta 65, 10000 Zagreb zastupanog po punomoćniku Olga Pavić Zidar</item>
    </izvorni_sadrzaj>
    <derivirana_varijabla naziv="DomainObject.Predmet.ProtuStrankaListFormatedWithAdressOIB_1">
      <item>KUĆA PUNTIJAR d.o.o., OIB 09268072470, Gračanska cesta 65, 10000 Zagreb zastupanog po punomoćniku Olga Pavić Zidar</item>
    </derivirana_varijabla>
  </DomainObject.Predmet.ProtuStrankaListFormatedWithAdressOIB>
  <DomainObject.Predmet.ProtuStrankaListNazivFormated>
    <izvorni_sadrzaj>
      <item>KUĆA PUNTIJAR d.o.o.</item>
    </izvorni_sadrzaj>
    <derivirana_varijabla naziv="DomainObject.Predmet.ProtuStrankaListNazivFormated_1">
      <item>KUĆA PUNTIJAR d.o.o.</item>
    </derivirana_varijabla>
  </DomainObject.Predmet.ProtuStrankaListNazivFormated>
  <DomainObject.Predmet.ProtuStrankaListNazivFormatedOIB>
    <izvorni_sadrzaj>
      <item>KUĆA PUNTIJAR d.o.o., OIB 09268072470</item>
    </izvorni_sadrzaj>
    <derivirana_varijabla naziv="DomainObject.Predmet.ProtuStrankaListNazivFormatedOIB_1">
      <item>KUĆA PUNTIJAR d.o.o., OIB 09268072470</item>
    </derivirana_varijabla>
  </DomainObject.Predmet.ProtuStrankaListNazivFormatedOIB>
  <DomainObject.Predmet.OstaliListFormated>
    <izvorni_sadrzaj>
      <item>Olga Pavić Zidar punomoćnik sudionika u postupku KUĆA PUNTIJAR d.o.o.</item>
      <item>Zlatko Puntijar</item>
      <item>Andreja Puntijar</item>
    </izvorni_sadrzaj>
    <derivirana_varijabla naziv="DomainObject.Predmet.OstaliListFormated_1">
      <item>Olga Pavić Zidar punomoćnik sudionika u postupku KUĆA PUNTIJAR d.o.o.</item>
      <item>Zlatko Puntijar</item>
      <item>Andreja Puntijar</item>
    </derivirana_varijabla>
  </DomainObject.Predmet.OstaliListFormated>
  <DomainObject.Predmet.OstaliListFormatedOIB>
    <izvorni_sadrzaj>
      <item>Olga Pavić Zidar punomoćnik sudionika u postupku KUĆA PUNTIJAR d.o.o.</item>
      <item>Zlatko Puntijar, OIB 56413554680</item>
      <item>Andreja Puntijar, OIB 80499638661</item>
    </izvorni_sadrzaj>
    <derivirana_varijabla naziv="DomainObject.Predmet.OstaliListFormatedOIB_1">
      <item>Olga Pavić Zidar punomoćnik sudionika u postupku KUĆA PUNTIJAR d.o.o.</item>
      <item>Zlatko Puntijar, OIB 56413554680</item>
      <item>Andreja Puntijar, OIB 80499638661</item>
    </derivirana_varijabla>
  </DomainObject.Predmet.OstaliListFormatedOIB>
  <DomainObject.Predmet.OstaliListFormatedWithAdress>
    <izvorni_sadrzaj>
      <item>Olga Pavić Zidar, M. Lovraka 21, 10410 Velika Gorica punomoćnik sudionika u postupku KUĆA PUNTIJAR d.o.o.</item>
      <item>Zlatko Puntijar, Gračanska Cesta 65, 10000 Zagreb</item>
      <item>Andreja Puntijar, Gračanska Cesta 65, 10000 Zagreb</item>
    </izvorni_sadrzaj>
    <derivirana_varijabla naziv="DomainObject.Predmet.OstaliListFormatedWithAdress_1">
      <item>Olga Pavić Zidar, M. Lovraka 21, 10410 Velika Gorica punomoćnik sudionika u postupku KUĆA PUNTIJAR d.o.o.</item>
      <item>Zlatko Puntijar, Gračanska Cesta 65, 10000 Zagreb</item>
      <item>Andreja Puntijar, Gračanska Cesta 65, 10000 Zagreb</item>
    </derivirana_varijabla>
  </DomainObject.Predmet.OstaliListFormatedWithAdress>
  <DomainObject.Predmet.OstaliListFormatedWithAdressOIB>
    <izvorni_sadrzaj>
      <item>Olga Pavić Zidar, M. Lovraka 21, 10410 Velika Gorica punomoćnik sudionika u postupku KUĆA PUNTIJAR d.o.o.</item>
      <item>Zlatko Puntijar, OIB 56413554680, Gračanska Cesta 65, 10000 Zagreb</item>
      <item>Andreja Puntijar, OIB 80499638661, Gračanska Cesta 65, 10000 Zagreb</item>
    </izvorni_sadrzaj>
    <derivirana_varijabla naziv="DomainObject.Predmet.OstaliListFormatedWithAdressOIB_1">
      <item>Olga Pavić Zidar, M. Lovraka 21, 10410 Velika Gorica punomoćnik sudionika u postupku KUĆA PUNTIJAR d.o.o.</item>
      <item>Zlatko Puntijar, OIB 56413554680, Gračanska Cesta 65, 10000 Zagreb</item>
      <item>Andreja Puntijar, OIB 80499638661, Gračanska Cesta 65, 10000 Zagreb</item>
    </derivirana_varijabla>
  </DomainObject.Predmet.OstaliListFormatedWithAdressOIB>
  <DomainObject.Predmet.OstaliListNazivFormated>
    <izvorni_sadrzaj>
      <item>Olga Pavić Zidar</item>
      <item>Zlatko Puntijar</item>
      <item>Andreja Puntijar</item>
    </izvorni_sadrzaj>
    <derivirana_varijabla naziv="DomainObject.Predmet.OstaliListNazivFormated_1">
      <item>Olga Pavić Zidar</item>
      <item>Zlatko Puntijar</item>
      <item>Andreja Puntijar</item>
    </derivirana_varijabla>
  </DomainObject.Predmet.OstaliListNazivFormated>
  <DomainObject.Predmet.OstaliListNazivFormatedOIB>
    <izvorni_sadrzaj>
      <item>Olga Pavić Zidar</item>
      <item>Zlatko Puntijar, OIB 56413554680</item>
      <item>Andreja Puntijar, OIB 80499638661</item>
    </izvorni_sadrzaj>
    <derivirana_varijabla naziv="DomainObject.Predmet.OstaliListNazivFormatedOIB_1">
      <item>Olga Pavić Zidar</item>
      <item>Zlatko Puntijar, OIB 56413554680</item>
      <item>Andreja Puntijar, OIB 80499638661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KUĆA PUNTIJAR d.o.o.</izvorni_sadrzaj>
    <derivirana_varijabla naziv="DomainObject.Predmet.StrankaIDrugi_1">KUĆA PUNTIJAR d.o.o.</derivirana_varijabla>
  </DomainObject.Predmet.StrankaIDrugi>
  <DomainObject.Predmet.ProtustrankaIDrugi>
    <izvorni_sadrzaj>KUĆA PUNTIJAR d.o.o.</izvorni_sadrzaj>
    <derivirana_varijabla naziv="DomainObject.Predmet.ProtustrankaIDrugi_1">KUĆA PUNTIJAR d.o.o.</derivirana_varijabla>
  </DomainObject.Predmet.ProtustrankaIDrugi>
  <DomainObject.Predmet.StrankaIDrugiAdressOIB>
    <izvorni_sadrzaj>KUĆA PUNTIJAR d.o.o., OIB 09268072470, Gračanska cesta 65, 10000 Zagreb</izvorni_sadrzaj>
    <derivirana_varijabla naziv="DomainObject.Predmet.StrankaIDrugiAdressOIB_1">KUĆA PUNTIJAR d.o.o., OIB 09268072470, Gračanska cesta 65, 10000 Zagreb</derivirana_varijabla>
  </DomainObject.Predmet.StrankaIDrugiAdressOIB>
  <DomainObject.Predmet.ProtustrankaIDrugiAdressOIB>
    <izvorni_sadrzaj>KUĆA PUNTIJAR d.o.o., OIB 09268072470, Gračanska cesta 65, 10000 Zagreb</izvorni_sadrzaj>
    <derivirana_varijabla naziv="DomainObject.Predmet.ProtustrankaIDrugiAdressOIB_1">KUĆA PUNTIJAR d.o.o., OIB 09268072470, Gračanska cesta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KUĆA PUNTIJAR d.o.o.</item>
      <item>KUĆA PUNTIJAR d.o.o.</item>
      <item>Olga Pavić Zidar</item>
      <item>Zlatko Puntijar</item>
      <item>Andreja Puntijar</item>
    </izvorni_sadrzaj>
    <derivirana_varijabla naziv="DomainObject.Predmet.SudioniciListNaziv_1">
      <item>KUĆA PUNTIJAR d.o.o.</item>
      <item>KUĆA PUNTIJAR d.o.o.</item>
      <item>Olga Pavić Zidar</item>
      <item>Zlatko Puntijar</item>
      <item>Andreja Puntijar</item>
    </derivirana_varijabla>
  </DomainObject.Predmet.SudioniciListNaziv>
  <DomainObject.Predmet.SudioniciListAdressOIB>
    <izvorni_sadrzaj>
      <item>KUĆA PUNTIJAR d.o.o., OIB 09268072470, Gračanska cesta 65,10000 Zagreb</item>
      <item>KUĆA PUNTIJAR d.o.o., OIB 09268072470, Gračanska cesta 65,10000 Zagreb</item>
      <item>Olga Pavić Zidar, M. Lovraka 21,10410 Velika Gorica</item>
      <item>Zlatko Puntijar, OIB 56413554680, Gračanska Cesta 65,10000 Zagreb</item>
      <item>Andreja Puntijar, OIB 80499638661, Gračanska Cesta 65,10000 Zagreb</item>
    </izvorni_sadrzaj>
    <derivirana_varijabla naziv="DomainObject.Predmet.SudioniciListAdressOIB_1">
      <item>KUĆA PUNTIJAR d.o.o., OIB 09268072470, Gračanska cesta 65,10000 Zagreb</item>
      <item>KUĆA PUNTIJAR d.o.o., OIB 09268072470, Gračanska cesta 65,10000 Zagreb</item>
      <item>Olga Pavić Zidar, M. Lovraka 21,10410 Velika Gorica</item>
      <item>Zlatko Puntijar, OIB 56413554680, Gračanska Cesta 65,10000 Zagreb</item>
      <item>Andreja Puntijar, OIB 80499638661, Gračanska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09268072470</item>
      <item>, OIB 09268072470</item>
      <item>, OIB null</item>
      <item>, OIB 56413554680</item>
      <item>, OIB 80499638661</item>
    </izvorni_sadrzaj>
    <derivirana_varijabla naziv="DomainObject.Predmet.SudioniciListNazivOIB_1">
      <item>, OIB 09268072470</item>
      <item>, OIB 09268072470</item>
      <item>, OIB null</item>
      <item>, OIB 56413554680</item>
      <item>, OIB 80499638661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F8F370-B8FD-4469-A62F-7B797FED9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8161</properties:Words>
  <properties:Characters>46443</properties:Characters>
  <properties:Lines>738</properties:Lines>
  <properties:Paragraphs>120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2017-01-17T11:56:00Z</dcterms:created>
  <dc:creator>rsticn</dc:creator>
  <cp:lastModifiedBy>Valentina Kranjčić</cp:lastModifiedBy>
  <cp:lastPrinted>2017-01-17T12:36:00Z</cp:lastPrinted>
  <dcterms:modified xmlns:xsi="http://www.w3.org/2001/XMLSchema-instance" xsi:type="dcterms:W3CDTF">2017-01-17T12:40:00Z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17</vt:i4>
  </prop:property>
</prop:Properties>
</file>