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44a5" w14:paraId="59c44a5" w:rsidRDefault="009F15BD" w:rsidP="001507AE" w:rsidR="009F15BD" w:rsidRPr="00997E00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997E0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97E00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997E0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97E0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97E00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997E0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997E00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997E00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997E0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D6115" w:rsidRPr="00997E00">
        <w:rPr>
          <w:rFonts w:hAnsi="Times New Roman" w:ascii="Times New Roman"/>
          <w:sz w:val="22"/>
          <w:szCs w:val="22"/>
          <w:lang w:val="hr-HR"/>
        </w:rPr>
        <w:t>VILLA CONTE j.d.o.o. za promet nekretninama, Obala Stjepana Radića 2, 20000 Dubrovnik, OIB: 98025510757</w:t>
      </w:r>
      <w:r w:rsidR="00AB4C8E" w:rsidRPr="00997E00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997E00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A771C">
        <w:rPr>
          <w:rFonts w:hAnsi="Times New Roman" w:ascii="Times New Roman"/>
          <w:sz w:val="22"/>
          <w:szCs w:val="22"/>
          <w:lang w:val="hr-HR"/>
        </w:rPr>
        <w:t>04</w:t>
      </w:r>
      <w:r w:rsidR="009B1A0A">
        <w:rPr>
          <w:rFonts w:hAnsi="Times New Roman" w:ascii="Times New Roman"/>
          <w:sz w:val="22"/>
          <w:szCs w:val="22"/>
          <w:lang w:val="hr-HR"/>
        </w:rPr>
        <w:t>. svibnja</w:t>
      </w:r>
      <w:r w:rsidRPr="00997E00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997E0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97E00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997E0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97E00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997E00">
        <w:rPr>
          <w:rFonts w:hAnsi="Times New Roman" w:ascii="Times New Roman"/>
          <w:sz w:val="22"/>
          <w:szCs w:val="22"/>
        </w:rPr>
        <w:t xml:space="preserve"> </w:t>
      </w:r>
      <w:r w:rsidR="00997E00" w:rsidRPr="00997E00">
        <w:rPr>
          <w:rFonts w:hAnsi="Times New Roman" w:ascii="Times New Roman"/>
          <w:sz w:val="22"/>
          <w:szCs w:val="22"/>
        </w:rPr>
        <w:t>VILLA CONTE j.d.o.o. za promet nekretninama, Obala Stjepana Radića 2, 20000 Dubrovnik, OIB: 98025510757</w:t>
      </w:r>
      <w:r w:rsidR="00AA4411" w:rsidRPr="00997E00">
        <w:rPr>
          <w:rFonts w:hAnsi="Times New Roman" w:ascii="Times New Roman"/>
          <w:sz w:val="22"/>
          <w:szCs w:val="22"/>
        </w:rPr>
        <w:t xml:space="preserve">, dana </w:t>
      </w:r>
      <w:r w:rsidR="004A771C">
        <w:rPr>
          <w:rFonts w:hAnsi="Times New Roman" w:ascii="Times New Roman"/>
          <w:sz w:val="22"/>
          <w:szCs w:val="22"/>
        </w:rPr>
        <w:t>04</w:t>
      </w:r>
      <w:r w:rsidR="00074EA1" w:rsidRPr="00997E00">
        <w:rPr>
          <w:rFonts w:hAnsi="Times New Roman" w:ascii="Times New Roman"/>
          <w:sz w:val="22"/>
          <w:szCs w:val="22"/>
        </w:rPr>
        <w:t xml:space="preserve">. </w:t>
      </w:r>
      <w:r w:rsidR="00997E00">
        <w:rPr>
          <w:rFonts w:hAnsi="Times New Roman" w:ascii="Times New Roman"/>
          <w:sz w:val="22"/>
          <w:szCs w:val="22"/>
        </w:rPr>
        <w:t>svibnja</w:t>
      </w:r>
      <w:r w:rsidR="00074EA1" w:rsidRPr="00997E00">
        <w:rPr>
          <w:rFonts w:hAnsi="Times New Roman" w:ascii="Times New Roman"/>
          <w:sz w:val="22"/>
          <w:szCs w:val="22"/>
        </w:rPr>
        <w:t xml:space="preserve"> 2016. godine u 12</w:t>
      </w:r>
      <w:r w:rsidR="00AA4411" w:rsidRPr="00997E00">
        <w:rPr>
          <w:rFonts w:hAnsi="Times New Roman" w:ascii="Times New Roman"/>
          <w:sz w:val="22"/>
          <w:szCs w:val="22"/>
        </w:rPr>
        <w:t>,3</w:t>
      </w:r>
      <w:r w:rsidRPr="00997E00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997E00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97E00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97E00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8849D3" w:rsidRPr="00997E00">
        <w:rPr>
          <w:rFonts w:hAnsi="Times New Roman" w:ascii="Times New Roman"/>
          <w:sz w:val="22"/>
          <w:szCs w:val="22"/>
        </w:rPr>
        <w:t>VENCEL ČULJAK, Osijek, Plješevička 16 E, OIB: 60951188779</w:t>
      </w:r>
      <w:r w:rsidR="00C91FB0" w:rsidRPr="00997E00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997E00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97E00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997E00" w:rsidRPr="00997E00">
        <w:rPr>
          <w:rFonts w:hAnsi="Times New Roman" w:ascii="Times New Roman"/>
          <w:sz w:val="22"/>
          <w:szCs w:val="22"/>
          <w:lang w:val="hr-HR"/>
        </w:rPr>
        <w:t>VILLA CONTE j.d.o.o. za promet nekretninama, Obala Stjepana Radića 2, 20000 Dubrovnik, OIB: 98025510757</w:t>
      </w:r>
      <w:r w:rsidR="00C91FB0" w:rsidRPr="00997E00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97E00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97E00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997E00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997E00">
        <w:rPr>
          <w:rFonts w:hAnsi="Times New Roman" w:ascii="Times New Roman"/>
          <w:sz w:val="22"/>
          <w:szCs w:val="22"/>
          <w:lang w:val="hr-HR"/>
        </w:rPr>
        <w:t>17</w:t>
      </w:r>
      <w:r w:rsidR="000B3514" w:rsidRPr="00997E00">
        <w:rPr>
          <w:rFonts w:hAnsi="Times New Roman" w:ascii="Times New Roman"/>
          <w:sz w:val="22"/>
          <w:szCs w:val="22"/>
          <w:lang w:val="hr-HR"/>
        </w:rPr>
        <w:t>. ožujka 2016</w:t>
      </w:r>
      <w:r w:rsidRPr="00997E00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997E00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16026B">
        <w:rPr>
          <w:rFonts w:hAnsi="Times New Roman" w:ascii="Times New Roman"/>
          <w:sz w:val="22"/>
          <w:szCs w:val="22"/>
          <w:lang w:val="hr-HR"/>
        </w:rPr>
        <w:t>18</w:t>
      </w:r>
      <w:r w:rsidR="0083580D" w:rsidRPr="00997E00">
        <w:rPr>
          <w:rFonts w:hAnsi="Times New Roman" w:ascii="Times New Roman"/>
          <w:sz w:val="22"/>
          <w:szCs w:val="22"/>
          <w:lang w:val="hr-HR"/>
        </w:rPr>
        <w:t>. ožujka</w:t>
      </w:r>
      <w:r w:rsidR="00B3222C" w:rsidRPr="00997E00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997E00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997E00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997E00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997E0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97E00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A771C">
        <w:rPr>
          <w:rFonts w:hAnsi="Times New Roman" w:ascii="Times New Roman"/>
          <w:b/>
          <w:sz w:val="22"/>
          <w:szCs w:val="22"/>
          <w:lang w:val="hr-HR"/>
        </w:rPr>
        <w:t>04</w:t>
      </w:r>
      <w:r w:rsidR="009B1A0A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997E00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997E0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97E0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97E00">
      <w:pPr>
        <w:rPr>
          <w:rFonts w:hAnsi="Times New Roman" w:ascii="Times New Roman"/>
          <w:b/>
          <w:sz w:val="22"/>
          <w:szCs w:val="22"/>
          <w:lang w:val="hr-HR"/>
        </w:rPr>
      </w:pPr>
      <w:r w:rsidRPr="00997E00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997E00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997E0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997E00">
        <w:rPr>
          <w:rFonts w:hAnsi="Times New Roman" w:ascii="Times New Roman"/>
          <w:b/>
          <w:sz w:val="22"/>
          <w:szCs w:val="22"/>
          <w:lang w:val="hr-HR"/>
        </w:rPr>
        <w:tab/>
      </w:r>
      <w:r w:rsidRPr="00997E00">
        <w:rPr>
          <w:rFonts w:hAnsi="Times New Roman" w:ascii="Times New Roman"/>
          <w:b/>
          <w:sz w:val="22"/>
          <w:szCs w:val="22"/>
          <w:lang w:val="hr-HR"/>
        </w:rPr>
        <w:tab/>
      </w:r>
      <w:r w:rsidRPr="00997E00">
        <w:rPr>
          <w:rFonts w:hAnsi="Times New Roman" w:ascii="Times New Roman"/>
          <w:b/>
          <w:sz w:val="22"/>
          <w:szCs w:val="22"/>
          <w:lang w:val="hr-HR"/>
        </w:rPr>
        <w:tab/>
      </w:r>
      <w:r w:rsidRPr="00997E00">
        <w:rPr>
          <w:rFonts w:hAnsi="Times New Roman" w:ascii="Times New Roman"/>
          <w:b/>
          <w:sz w:val="22"/>
          <w:szCs w:val="22"/>
          <w:lang w:val="hr-HR"/>
        </w:rPr>
        <w:tab/>
      </w:r>
      <w:r w:rsidRPr="00997E00">
        <w:rPr>
          <w:rFonts w:hAnsi="Times New Roman" w:ascii="Times New Roman"/>
          <w:b/>
          <w:sz w:val="22"/>
          <w:szCs w:val="22"/>
          <w:lang w:val="hr-HR"/>
        </w:rPr>
        <w:tab/>
      </w:r>
      <w:r w:rsidRPr="00997E00">
        <w:rPr>
          <w:rFonts w:hAnsi="Times New Roman" w:ascii="Times New Roman"/>
          <w:b/>
          <w:sz w:val="22"/>
          <w:szCs w:val="22"/>
          <w:lang w:val="hr-HR"/>
        </w:rPr>
        <w:tab/>
      </w:r>
      <w:r w:rsidRPr="00997E00">
        <w:rPr>
          <w:rFonts w:hAnsi="Times New Roman" w:ascii="Times New Roman"/>
          <w:b/>
          <w:sz w:val="22"/>
          <w:szCs w:val="22"/>
          <w:lang w:val="hr-HR"/>
        </w:rPr>
        <w:tab/>
      </w:r>
      <w:r w:rsidRPr="00997E00">
        <w:rPr>
          <w:rFonts w:hAnsi="Times New Roman" w:ascii="Times New Roman"/>
          <w:b/>
          <w:sz w:val="22"/>
          <w:szCs w:val="22"/>
          <w:lang w:val="hr-HR"/>
        </w:rPr>
        <w:tab/>
      </w:r>
      <w:r w:rsidRPr="00997E00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997E00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2D1D78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997E0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997E00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997E0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97E00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997E0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97E00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997E0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97E00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3514" w:rsidP="001507AE" w:rsidR="000B3514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6026B">
        <w:rPr>
          <w:rFonts w:hAnsi="Times New Roman" w:ascii="Times New Roman"/>
          <w:sz w:val="22"/>
          <w:szCs w:val="22"/>
          <w:lang w:val="hr-HR"/>
        </w:rPr>
        <w:t>Raiffeisenbank Austrija</w:t>
      </w:r>
      <w:r w:rsidRPr="00997E00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1534E0" w:rsidRPr="00997E00">
        <w:rPr>
          <w:rFonts w:hAnsi="Times New Roman" w:ascii="Times New Roman"/>
          <w:sz w:val="22"/>
          <w:szCs w:val="22"/>
          <w:lang w:val="hr-HR"/>
        </w:rPr>
        <w:t>,</w:t>
      </w:r>
    </w:p>
    <w:p w:rsidRDefault="0083580D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997E00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997E00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7E00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997E00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97E0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97E00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97E00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97E0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97E0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997E0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997E0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D1D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1D6115">
      <w:rPr>
        <w:rFonts w:hAnsi="Times New Roman" w:ascii="Times New Roman"/>
        <w:b/>
        <w:sz w:val="22"/>
        <w:szCs w:val="22"/>
        <w:lang w:val="hr-HR"/>
      </w:rPr>
      <w:t>762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505DC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D6115">
      <w:rPr>
        <w:rFonts w:hAnsi="Times New Roman" w:ascii="Times New Roman"/>
        <w:b/>
        <w:sz w:val="22"/>
        <w:szCs w:val="22"/>
        <w:lang w:val="hr-HR"/>
      </w:rPr>
      <w:t>762</w:t>
    </w:r>
    <w:r w:rsidR="003505DC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EA1"/>
    <w:rsid w:val="00074FAA"/>
    <w:rsid w:val="000833A0"/>
    <w:rsid w:val="00092A24"/>
    <w:rsid w:val="000979F6"/>
    <w:rsid w:val="000B3514"/>
    <w:rsid w:val="000B609B"/>
    <w:rsid w:val="000C47B3"/>
    <w:rsid w:val="00112B50"/>
    <w:rsid w:val="001150DC"/>
    <w:rsid w:val="001273D2"/>
    <w:rsid w:val="00147E9F"/>
    <w:rsid w:val="001507AE"/>
    <w:rsid w:val="001534E0"/>
    <w:rsid w:val="0016026B"/>
    <w:rsid w:val="00164F18"/>
    <w:rsid w:val="00175065"/>
    <w:rsid w:val="001800BE"/>
    <w:rsid w:val="00182088"/>
    <w:rsid w:val="001905B1"/>
    <w:rsid w:val="00193081"/>
    <w:rsid w:val="001A3A95"/>
    <w:rsid w:val="001A41C1"/>
    <w:rsid w:val="001B2ED5"/>
    <w:rsid w:val="001B47E9"/>
    <w:rsid w:val="001C5220"/>
    <w:rsid w:val="001D6115"/>
    <w:rsid w:val="001E7EBD"/>
    <w:rsid w:val="00205402"/>
    <w:rsid w:val="00250EE0"/>
    <w:rsid w:val="00281CBA"/>
    <w:rsid w:val="002C7BC0"/>
    <w:rsid w:val="002D1D78"/>
    <w:rsid w:val="002E3369"/>
    <w:rsid w:val="002E46D4"/>
    <w:rsid w:val="002E6862"/>
    <w:rsid w:val="002F3D54"/>
    <w:rsid w:val="003205C3"/>
    <w:rsid w:val="00322EFB"/>
    <w:rsid w:val="003505DC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A771C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B452B"/>
    <w:rsid w:val="006D45D8"/>
    <w:rsid w:val="007045BC"/>
    <w:rsid w:val="00714CC9"/>
    <w:rsid w:val="00722851"/>
    <w:rsid w:val="00730EAB"/>
    <w:rsid w:val="007659F3"/>
    <w:rsid w:val="007A29F9"/>
    <w:rsid w:val="007A3C50"/>
    <w:rsid w:val="007C6CF9"/>
    <w:rsid w:val="007E125F"/>
    <w:rsid w:val="008117CE"/>
    <w:rsid w:val="008162AD"/>
    <w:rsid w:val="00821B90"/>
    <w:rsid w:val="0083469F"/>
    <w:rsid w:val="0083580D"/>
    <w:rsid w:val="00840E3D"/>
    <w:rsid w:val="00867F16"/>
    <w:rsid w:val="008849D3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4F3E"/>
    <w:rsid w:val="00937016"/>
    <w:rsid w:val="00950A53"/>
    <w:rsid w:val="009546B6"/>
    <w:rsid w:val="009603C3"/>
    <w:rsid w:val="00986EED"/>
    <w:rsid w:val="00997BA9"/>
    <w:rsid w:val="00997E00"/>
    <w:rsid w:val="009A2DBF"/>
    <w:rsid w:val="009B1A0A"/>
    <w:rsid w:val="009B7F84"/>
    <w:rsid w:val="009D6B3A"/>
    <w:rsid w:val="009F15BD"/>
    <w:rsid w:val="009F5765"/>
    <w:rsid w:val="00A22C68"/>
    <w:rsid w:val="00A358AD"/>
    <w:rsid w:val="00A60406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27A3F"/>
    <w:rsid w:val="00B3222C"/>
    <w:rsid w:val="00B4799F"/>
    <w:rsid w:val="00B73ACA"/>
    <w:rsid w:val="00B743F7"/>
    <w:rsid w:val="00B81363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EA1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25EA"/>
    <w:rsid w:val="00D648F2"/>
    <w:rsid w:val="00D955F3"/>
    <w:rsid w:val="00DB29D2"/>
    <w:rsid w:val="00DB4528"/>
    <w:rsid w:val="00DB623C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67BC"/>
    <w:rsid w:val="00F86625"/>
    <w:rsid w:val="00F87D60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1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D7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D78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D7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D7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1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D7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D78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D7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D7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CONTE j.d.o.o. za promet nekretninama</izvorni_sadrzaj>
    <derivirana_varijabla naziv="DomainObject.Predmet.ProtustrankaFormated_1">  VILLA CONTE j.d.o.o. za promet nekretninama</derivirana_varijabla>
  </DomainObject.Predmet.ProtustrankaFormated>
  <DomainObject.Predmet.ProtustrankaFormatedOIB>
    <izvorni_sadrzaj>  VILLA CONTE j.d.o.o. za promet nekretninama, OIB 98025510757</izvorni_sadrzaj>
    <derivirana_varijabla naziv="DomainObject.Predmet.ProtustrankaFormatedOIB_1">  VILLA CONTE j.d.o.o. za promet nekretninama, OIB 98025510757</derivirana_varijabla>
  </DomainObject.Predmet.ProtustrankaFormatedOIB>
  <DomainObject.Predmet.ProtustrankaFormatedWithAdress>
    <izvorni_sadrzaj> VILLA CONTE j.d.o.o. za promet nekretninama, Obala Stjepana Radića 2, 20000 Dubrovnik</izvorni_sadrzaj>
    <derivirana_varijabla naziv="DomainObject.Predmet.ProtustrankaFormatedWithAdress_1"> VILLA CONTE j.d.o.o. za promet nekretninama, Obala Stjepana Radića 2, 20000 Dubrovnik</derivirana_varijabla>
  </DomainObject.Predmet.ProtustrankaFormatedWithAdress>
  <DomainObject.Predmet.ProtustrankaFormatedWithAdressOIB>
    <izvorni_sadrzaj> VILLA CONTE j.d.o.o. za promet nekretninama, OIB 98025510757, Obala Stjepana Radića 2, 20000 Dubrovnik</izvorni_sadrzaj>
    <derivirana_varijabla naziv="DomainObject.Predmet.ProtustrankaFormatedWithAdressOIB_1"> VILLA CONTE j.d.o.o. za promet nekretninama, OIB 98025510757, Obala Stjepana Radića 2, 20000 Dubrovnik</derivirana_varijabla>
  </DomainObject.Predmet.ProtustrankaFormatedWithAdressOIB>
  <DomainObject.Predmet.ProtustrankaWithAdress>
    <izvorni_sadrzaj>VILLA CONTE j.d.o.o. za promet nekretninama Obala Stjepana Radića 2, 20000 Dubrovnik</izvorni_sadrzaj>
    <derivirana_varijabla naziv="DomainObject.Predmet.ProtustrankaWithAdress_1">VILLA CONTE j.d.o.o. za promet nekretninama Obala Stjepana Radića 2, 20000 Dubrovnik</derivirana_varijabla>
  </DomainObject.Predmet.ProtustrankaWithAdress>
  <DomainObject.Predmet.ProtustrankaWithAdressOIB>
    <izvorni_sadrzaj>VILLA CONTE j.d.o.o. za promet nekretninama, OIB 98025510757, Obala Stjepana Radića 2, 20000 Dubrovnik</izvorni_sadrzaj>
    <derivirana_varijabla naziv="DomainObject.Predmet.ProtustrankaWithAdressOIB_1">VILLA CONTE j.d.o.o. za promet nekretninama, OIB 98025510757, Obala Stjepana Radića 2, 20000 Dubrovnik</derivirana_varijabla>
  </DomainObject.Predmet.ProtustrankaWithAdressOIB>
  <DomainObject.Predmet.ProtustrankaNazivFormated>
    <izvorni_sadrzaj>VILLA CONTE j.d.o.o. za promet nekretninama</izvorni_sadrzaj>
    <derivirana_varijabla naziv="DomainObject.Predmet.ProtustrankaNazivFormated_1">VILLA CONTE j.d.o.o. za promet nekretninama</derivirana_varijabla>
  </DomainObject.Predmet.ProtustrankaNazivFormated>
  <DomainObject.Predmet.ProtustrankaNazivFormatedOIB>
    <izvorni_sadrzaj>VILLA CONTE j.d.o.o. za promet nekretninama, OIB 98025510757</izvorni_sadrzaj>
    <derivirana_varijabla naziv="DomainObject.Predmet.ProtustrankaNazivFormatedOIB_1">VILLA CONTE j.d.o.o. za promet nekretninama, OIB 98025510757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192797.71</izvorni_sadrzaj>
    <derivirana_varijabla naziv="DomainObject.Predmet.TrenutnaVrijednost_1">192797.71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VILLA CONTE j.d.o.o. za promet nekretninama</item>
    </izvorni_sadrzaj>
    <derivirana_varijabla naziv="DomainObject.Predmet.ProtuStrankaListFormated_1">
      <item>VILLA CONTE j.d.o.o. za promet nekretninama</item>
    </derivirana_varijabla>
  </DomainObject.Predmet.ProtuStrankaListFormated>
  <DomainObject.Predmet.ProtuStrankaListFormatedOIB>
    <izvorni_sadrzaj>
      <item>VILLA CONTE j.d.o.o. za promet nekretninama, OIB 98025510757</item>
    </izvorni_sadrzaj>
    <derivirana_varijabla naziv="DomainObject.Predmet.ProtuStrankaListFormatedOIB_1">
      <item>VILLA CONTE j.d.o.o. za promet nekretninama, OIB 98025510757</item>
    </derivirana_varijabla>
  </DomainObject.Predmet.ProtuStrankaListFormatedOIB>
  <DomainObject.Predmet.ProtuStrankaListFormatedWithAdress>
    <izvorni_sadrzaj>
      <item>VILLA CONTE j.d.o.o. za promet nekretninama, Obala Stjepana Radića 2, 20000 Dubrovnik</item>
    </izvorni_sadrzaj>
    <derivirana_varijabla naziv="DomainObject.Predmet.ProtuStrankaListFormatedWithAdress_1">
      <item>VILLA CONTE j.d.o.o. za promet nekretninama, Obala Stjepana Radića 2, 20000 Dubrovnik</item>
    </derivirana_varijabla>
  </DomainObject.Predmet.ProtuStrankaListFormatedWithAdress>
  <DomainObject.Predmet.ProtuStrankaListFormatedWithAdressOIB>
    <izvorni_sadrzaj>
      <item>VILLA CONTE j.d.o.o. za promet nekretninama, OIB 98025510757, Obala Stjepana Radića 2, 20000 Dubrovnik</item>
    </izvorni_sadrzaj>
    <derivirana_varijabla naziv="DomainObject.Predmet.ProtuStrankaListFormatedWithAdressOIB_1">
      <item>VILLA CONTE j.d.o.o. za promet nekretninama, OIB 98025510757, Obala Stjepana Radića 2, 20000 Dubrovnik</item>
    </derivirana_varijabla>
  </DomainObject.Predmet.ProtuStrankaListFormatedWithAdressOIB>
  <DomainObject.Predmet.ProtuStrankaListNazivFormated>
    <izvorni_sadrzaj>
      <item>VILLA CONTE j.d.o.o. za promet nekretninama</item>
    </izvorni_sadrzaj>
    <derivirana_varijabla naziv="DomainObject.Predmet.ProtuStrankaListNazivFormated_1">
      <item>VILLA CONTE j.d.o.o. za promet nekretninama</item>
    </derivirana_varijabla>
  </DomainObject.Predmet.ProtuStrankaListNazivFormated>
  <DomainObject.Predmet.ProtuStrankaListNazivFormatedOIB>
    <izvorni_sadrzaj>
      <item>VILLA CONTE j.d.o.o. za promet nekretninama, OIB 98025510757</item>
    </izvorni_sadrzaj>
    <derivirana_varijabla naziv="DomainObject.Predmet.ProtuStrankaListNazivFormatedOIB_1">
      <item>VILLA CONTE j.d.o.o. za promet nekretninama, OIB 98025510757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VILLA CONTE j.d.o.o. za promet nekretninama</izvorni_sadrzaj>
    <derivirana_varijabla naziv="DomainObject.Predmet.ProtustrankaIDrugi_1">VILLA CONTE j.d.o.o. za promet nekretninama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VILLA CONTE j.d.o.o. za promet nekretninama, OIB 98025510757, Obala Stjepana Radića 2, 20000 Dubrovnik</izvorni_sadrzaj>
    <derivirana_varijabla naziv="DomainObject.Predmet.ProtustrankaIDrugiAdressOIB_1">VILLA CONTE j.d.o.o. za promet nekretninama, OIB 98025510757, Obala Stjepana Radića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VILLA CONTE j.d.o.o. za promet nekretninama</item>
    </izvorni_sadrzaj>
    <derivirana_varijabla naziv="DomainObject.Predmet.SudioniciListNaziv_1">
      <item>FINA, RC Split, Podružnica Dubrovnik</item>
      <item>VILLA CONTE j.d.o.o. za promet nekretninama</item>
    </derivirana_varijabla>
  </DomainObject.Predmet.SudioniciListNaziv>
  <DomainObject.Predmet.SudioniciListAdressOIB>
    <izvorni_sadrzaj>
      <item>FINA, RC Split, Podružnica Dubrovnik, OIB 85821130368, Vukovarska 2,20000 Dubrovnik</item>
      <item>VILLA CONTE j.d.o.o. za promet nekretninama, OIB 98025510757, Obala Stjepana Radića 2,20000 Dubrovnik</item>
    </izvorni_sadrzaj>
    <derivirana_varijabla naziv="DomainObject.Predmet.SudioniciListAdressOIB_1">
      <item>FINA, RC Split, Podružnica Dubrovnik, OIB 85821130368, Vukovarska 2,20000 Dubrovnik</item>
      <item>VILLA CONTE j.d.o.o. za promet nekretninama, OIB 98025510757, Obala Stjepana Radića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98025510757</item>
    </izvorni_sadrzaj>
    <derivirana_varijabla naziv="DomainObject.Predmet.SudioniciListNazivOIB_1">
      <item>, OIB 85821130368</item>
      <item>, OIB 98025510757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F7F2B-727A-409C-9095-1B3B92835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502</properties:Words>
  <properties:Characters>2745</properties:Characters>
  <properties:Lines>92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2016-04-29T09:01:00Z</dcterms:created>
  <dc:creator>Sudsko vijeæe</dc:creator>
  <cp:lastModifiedBy>Sandra Lazo Oblizalo</cp:lastModifiedBy>
  <cp:lastPrinted>2016-05-04T09:05:00Z</cp:lastPrinted>
  <dcterms:modified xmlns:xsi="http://www.w3.org/2001/XMLSchema-instance" xsi:type="dcterms:W3CDTF">2016-05-04T09:05:00Z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