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f903" w14:paraId="aeff903" w:rsidRDefault="00D17329" w:rsidP="008D19C2" w:rsidR="00D17329" w:rsidRPr="0025594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5594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25594D">
      <w:pPr>
        <w:pStyle w:val="Zaglavlje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25594D">
      <w:pPr>
        <w:pStyle w:val="Zaglavlje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>Zagreb, Amruševa 2/II</w:t>
      </w:r>
      <w:r w:rsidR="00D17329" w:rsidRPr="0025594D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25594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ab/>
        <w:t>89. St-</w:t>
      </w:r>
      <w:r w:rsidR="00B32226" w:rsidRPr="0025594D">
        <w:rPr>
          <w:rFonts w:hAnsi="Times New Roman" w:ascii="Times New Roman"/>
          <w:szCs w:val="24"/>
          <w:lang w:val="hr-HR"/>
        </w:rPr>
        <w:t>69</w:t>
      </w:r>
      <w:r w:rsidR="00E93CFD" w:rsidRPr="0025594D">
        <w:rPr>
          <w:rFonts w:hAnsi="Times New Roman" w:ascii="Times New Roman"/>
          <w:szCs w:val="24"/>
          <w:lang w:val="hr-HR"/>
        </w:rPr>
        <w:t>74</w:t>
      </w:r>
      <w:r w:rsidRPr="0025594D">
        <w:rPr>
          <w:rFonts w:hAnsi="Times New Roman" w:ascii="Times New Roman"/>
          <w:szCs w:val="24"/>
          <w:lang w:val="hr-HR"/>
        </w:rPr>
        <w:t>/15-</w:t>
      </w:r>
      <w:r w:rsidR="005B4132" w:rsidRPr="0025594D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25594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25594D">
      <w:pPr>
        <w:jc w:val="center"/>
        <w:rPr>
          <w:rFonts w:hAnsi="Times New Roman" w:ascii="Times New Roman"/>
          <w:szCs w:val="24"/>
        </w:rPr>
      </w:pPr>
      <w:r w:rsidRPr="0025594D">
        <w:rPr>
          <w:rFonts w:hAnsi="Times New Roman" w:ascii="Times New Roman"/>
          <w:szCs w:val="24"/>
        </w:rPr>
        <w:t xml:space="preserve">U  I M E  </w:t>
      </w:r>
      <w:r w:rsidR="00F43A24" w:rsidRPr="0025594D">
        <w:rPr>
          <w:rFonts w:hAnsi="Times New Roman" w:ascii="Times New Roman"/>
          <w:szCs w:val="24"/>
        </w:rPr>
        <w:t xml:space="preserve"> </w:t>
      </w:r>
      <w:r w:rsidRPr="0025594D">
        <w:rPr>
          <w:rFonts w:hAnsi="Times New Roman" w:ascii="Times New Roman"/>
          <w:szCs w:val="24"/>
        </w:rPr>
        <w:t xml:space="preserve">R E P U B L I K E </w:t>
      </w:r>
      <w:r w:rsidR="00A066C9" w:rsidRPr="0025594D">
        <w:rPr>
          <w:rFonts w:hAnsi="Times New Roman" w:ascii="Times New Roman"/>
          <w:szCs w:val="24"/>
        </w:rPr>
        <w:t xml:space="preserve"> </w:t>
      </w:r>
      <w:r w:rsidRPr="0025594D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2559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594D">
      <w:pPr>
        <w:jc w:val="center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25594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594D">
      <w:pPr>
        <w:jc w:val="both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25594D">
        <w:rPr>
          <w:rFonts w:hAnsi="Times New Roman" w:ascii="Times New Roman"/>
          <w:szCs w:val="24"/>
          <w:lang w:val="hr-HR"/>
        </w:rPr>
        <w:t>Nikolini Dorić Hadžisejdić</w:t>
      </w:r>
      <w:r w:rsidRPr="0025594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93CFD" w:rsidRPr="0025594D">
        <w:rPr>
          <w:rFonts w:hAnsi="Times New Roman" w:ascii="Times New Roman"/>
          <w:szCs w:val="24"/>
        </w:rPr>
        <w:t>BELOŠEVIĆ PROMET d.o.o., OIB 40992168092, Velika Buna, Seljine brigade 43</w:t>
      </w:r>
      <w:r w:rsidRPr="0025594D">
        <w:rPr>
          <w:rFonts w:hAnsi="Times New Roman" w:ascii="Times New Roman"/>
          <w:szCs w:val="24"/>
          <w:lang w:val="hr-HR"/>
        </w:rPr>
        <w:t xml:space="preserve">, </w:t>
      </w:r>
      <w:r w:rsidR="0025594D" w:rsidRPr="0025594D">
        <w:rPr>
          <w:rFonts w:hAnsi="Times New Roman" w:ascii="Times New Roman"/>
          <w:szCs w:val="24"/>
          <w:lang w:val="hr-HR"/>
        </w:rPr>
        <w:t>14</w:t>
      </w:r>
      <w:r w:rsidR="00C82A22" w:rsidRPr="0025594D">
        <w:rPr>
          <w:rFonts w:hAnsi="Times New Roman" w:ascii="Times New Roman"/>
          <w:szCs w:val="24"/>
          <w:lang w:val="hr-HR"/>
        </w:rPr>
        <w:t>. travnja</w:t>
      </w:r>
      <w:r w:rsidR="004431B0" w:rsidRPr="0025594D">
        <w:rPr>
          <w:rFonts w:hAnsi="Times New Roman" w:ascii="Times New Roman"/>
          <w:szCs w:val="24"/>
          <w:lang w:val="hr-HR"/>
        </w:rPr>
        <w:t xml:space="preserve"> 2016</w:t>
      </w:r>
      <w:r w:rsidRPr="0025594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2559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594D">
      <w:pPr>
        <w:jc w:val="center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25594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25594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594D">
        <w:rPr>
          <w:rFonts w:hAnsi="Times New Roman" w:ascii="Times New Roman"/>
          <w:szCs w:val="24"/>
        </w:rPr>
        <w:t xml:space="preserve">I. Otvara se stečajni postupak nad dužnikom </w:t>
      </w:r>
      <w:r w:rsidR="00E93CFD" w:rsidRPr="0025594D">
        <w:rPr>
          <w:rFonts w:hAnsi="Times New Roman" w:ascii="Times New Roman"/>
          <w:szCs w:val="24"/>
        </w:rPr>
        <w:t>BELOŠEVIĆ PROMET d.o.o., OIB 40992168092, Velika Buna, Seljine brigade 43</w:t>
      </w:r>
      <w:r w:rsidRPr="0025594D">
        <w:rPr>
          <w:rFonts w:hAnsi="Times New Roman" w:ascii="Times New Roman"/>
          <w:szCs w:val="24"/>
        </w:rPr>
        <w:t xml:space="preserve">. Stečajni postupak otvoren je </w:t>
      </w:r>
      <w:r w:rsidR="0025594D" w:rsidRPr="0025594D">
        <w:rPr>
          <w:rFonts w:hAnsi="Times New Roman" w:ascii="Times New Roman"/>
          <w:szCs w:val="24"/>
        </w:rPr>
        <w:t>14</w:t>
      </w:r>
      <w:r w:rsidR="00C82A22" w:rsidRPr="0025594D">
        <w:rPr>
          <w:rFonts w:hAnsi="Times New Roman" w:ascii="Times New Roman"/>
          <w:szCs w:val="24"/>
        </w:rPr>
        <w:t>. travnja</w:t>
      </w:r>
      <w:r w:rsidR="004431B0" w:rsidRPr="0025594D">
        <w:rPr>
          <w:rFonts w:hAnsi="Times New Roman" w:ascii="Times New Roman"/>
          <w:szCs w:val="24"/>
        </w:rPr>
        <w:t xml:space="preserve"> 2016</w:t>
      </w:r>
      <w:r w:rsidRPr="0025594D">
        <w:rPr>
          <w:rFonts w:hAnsi="Times New Roman" w:ascii="Times New Roman"/>
          <w:szCs w:val="24"/>
        </w:rPr>
        <w:t>., u 1</w:t>
      </w:r>
      <w:r w:rsidR="0025594D" w:rsidRPr="0025594D">
        <w:rPr>
          <w:rFonts w:hAnsi="Times New Roman" w:ascii="Times New Roman"/>
          <w:szCs w:val="24"/>
        </w:rPr>
        <w:t>2</w:t>
      </w:r>
      <w:r w:rsidRPr="0025594D">
        <w:rPr>
          <w:rFonts w:hAnsi="Times New Roman" w:ascii="Times New Roman"/>
          <w:szCs w:val="24"/>
        </w:rPr>
        <w:t xml:space="preserve"> sati i </w:t>
      </w:r>
      <w:r w:rsidR="0025594D" w:rsidRPr="0025594D">
        <w:rPr>
          <w:rFonts w:hAnsi="Times New Roman" w:ascii="Times New Roman"/>
          <w:szCs w:val="24"/>
        </w:rPr>
        <w:t>02</w:t>
      </w:r>
      <w:r w:rsidRPr="0025594D">
        <w:rPr>
          <w:rFonts w:hAnsi="Times New Roman" w:ascii="Times New Roman"/>
          <w:szCs w:val="24"/>
        </w:rPr>
        <w:t xml:space="preserve"> minut</w:t>
      </w:r>
      <w:r w:rsidR="0025594D" w:rsidRPr="0025594D">
        <w:rPr>
          <w:rFonts w:hAnsi="Times New Roman" w:ascii="Times New Roman"/>
          <w:szCs w:val="24"/>
        </w:rPr>
        <w:t>e</w:t>
      </w:r>
      <w:r w:rsidRPr="0025594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25594D" w:rsidR="00D17329" w:rsidRPr="0025594D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25594D">
        <w:rPr>
          <w:rFonts w:hAnsi="Times New Roman" w:ascii="Times New Roman"/>
          <w:szCs w:val="24"/>
        </w:rPr>
        <w:t xml:space="preserve">II. Za stečajnog upravitelja imenuje se </w:t>
      </w:r>
      <w:r w:rsidR="0025594D" w:rsidRPr="0025594D">
        <w:rPr>
          <w:rFonts w:hAnsi="Times New Roman" w:ascii="Times New Roman"/>
          <w:szCs w:val="24"/>
        </w:rPr>
        <w:t>Željko Vugrić, OIB 14250195321, Velika Gorica, A. Cesarca 52</w:t>
      </w:r>
      <w:r w:rsidRPr="0025594D">
        <w:rPr>
          <w:rFonts w:hAnsi="Times New Roman" w:ascii="Times New Roman"/>
          <w:szCs w:val="24"/>
        </w:rPr>
        <w:t>.</w:t>
      </w:r>
    </w:p>
    <w:p w:rsidRDefault="00D17329" w:rsidP="008D19C2" w:rsidR="00D17329" w:rsidRPr="0025594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25594D">
        <w:rPr>
          <w:rFonts w:hAnsi="Times New Roman" w:ascii="Times New Roman"/>
          <w:szCs w:val="24"/>
        </w:rPr>
        <w:t xml:space="preserve"> </w:t>
      </w:r>
      <w:r w:rsidR="00E93CFD" w:rsidRPr="0025594D">
        <w:rPr>
          <w:rFonts w:hAnsi="Times New Roman" w:ascii="Times New Roman"/>
          <w:szCs w:val="24"/>
        </w:rPr>
        <w:t>BELOŠEVIĆ PROMET d.o.o., OIB 40992168092, Velika Buna, Seljine brigade 43</w:t>
      </w:r>
      <w:r w:rsidRPr="0025594D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25594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2559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594D">
      <w:pPr>
        <w:jc w:val="center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2559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594D">
      <w:pPr>
        <w:jc w:val="both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25594D">
        <w:rPr>
          <w:rFonts w:hAnsi="Times New Roman" w:ascii="Times New Roman"/>
          <w:szCs w:val="24"/>
          <w:lang w:val="hr-HR"/>
        </w:rPr>
        <w:t>44</w:t>
      </w:r>
      <w:r w:rsidRPr="0025594D">
        <w:rPr>
          <w:rFonts w:hAnsi="Times New Roman" w:ascii="Times New Roman"/>
          <w:szCs w:val="24"/>
          <w:lang w:val="hr-HR"/>
        </w:rPr>
        <w:t xml:space="preserve">. </w:t>
      </w:r>
      <w:r w:rsidR="004431B0" w:rsidRPr="0025594D">
        <w:rPr>
          <w:rFonts w:hAnsi="Times New Roman" w:ascii="Times New Roman"/>
          <w:szCs w:val="24"/>
          <w:lang w:val="hr-HR"/>
        </w:rPr>
        <w:t>st. 1</w:t>
      </w:r>
      <w:r w:rsidR="0025594D">
        <w:rPr>
          <w:rFonts w:hAnsi="Times New Roman" w:ascii="Times New Roman"/>
          <w:szCs w:val="24"/>
          <w:lang w:val="hr-HR"/>
        </w:rPr>
        <w:t>.</w:t>
      </w:r>
      <w:r w:rsidR="004431B0" w:rsidRPr="0025594D">
        <w:rPr>
          <w:rFonts w:hAnsi="Times New Roman" w:ascii="Times New Roman"/>
          <w:szCs w:val="24"/>
          <w:lang w:val="hr-HR"/>
        </w:rPr>
        <w:t xml:space="preserve"> </w:t>
      </w:r>
      <w:r w:rsidRPr="0025594D">
        <w:rPr>
          <w:rFonts w:hAnsi="Times New Roman" w:ascii="Times New Roman"/>
          <w:szCs w:val="24"/>
          <w:lang w:val="hr-HR"/>
        </w:rPr>
        <w:t>Stečajnog zakona (</w:t>
      </w:r>
      <w:r w:rsidR="009F35B4" w:rsidRPr="0025594D">
        <w:rPr>
          <w:rFonts w:hAnsi="Times New Roman" w:ascii="Times New Roman"/>
          <w:szCs w:val="24"/>
          <w:lang w:val="hr-HR"/>
        </w:rPr>
        <w:t>"Narodne novine" broj</w:t>
      </w:r>
      <w:r w:rsidRPr="0025594D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5594D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25594D">
      <w:pPr>
        <w:jc w:val="both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color w:val="FF0000"/>
          <w:szCs w:val="24"/>
          <w:lang w:val="hr-HR"/>
        </w:rPr>
        <w:tab/>
      </w:r>
      <w:r w:rsidRPr="0025594D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25594D">
        <w:rPr>
          <w:rFonts w:hAnsi="Times New Roman" w:ascii="Times New Roman"/>
          <w:szCs w:val="24"/>
          <w:lang w:val="hr-HR"/>
        </w:rPr>
        <w:t>1</w:t>
      </w:r>
      <w:r w:rsidR="00B32226" w:rsidRPr="0025594D">
        <w:rPr>
          <w:rFonts w:hAnsi="Times New Roman" w:ascii="Times New Roman"/>
          <w:szCs w:val="24"/>
          <w:lang w:val="hr-HR"/>
        </w:rPr>
        <w:t>9</w:t>
      </w:r>
      <w:r w:rsidR="009F35B4" w:rsidRPr="0025594D">
        <w:rPr>
          <w:rFonts w:hAnsi="Times New Roman" w:ascii="Times New Roman"/>
          <w:szCs w:val="24"/>
          <w:lang w:val="hr-HR"/>
        </w:rPr>
        <w:t>. siječnja 2016</w:t>
      </w:r>
      <w:r w:rsidRPr="0025594D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25594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25594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25594D">
      <w:pPr>
        <w:jc w:val="both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25594D">
      <w:pPr>
        <w:jc w:val="both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25594D">
      <w:pPr>
        <w:jc w:val="both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2559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594D">
      <w:pPr>
        <w:jc w:val="center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 xml:space="preserve">U Zagrebu, </w:t>
      </w:r>
      <w:r w:rsidR="0025594D">
        <w:rPr>
          <w:rFonts w:hAnsi="Times New Roman" w:ascii="Times New Roman"/>
          <w:szCs w:val="24"/>
          <w:lang w:val="hr-HR"/>
        </w:rPr>
        <w:t>14</w:t>
      </w:r>
      <w:r w:rsidR="00C82A22" w:rsidRPr="0025594D">
        <w:rPr>
          <w:rFonts w:hAnsi="Times New Roman" w:ascii="Times New Roman"/>
          <w:szCs w:val="24"/>
          <w:lang w:val="hr-HR"/>
        </w:rPr>
        <w:t>. travnja</w:t>
      </w:r>
      <w:r w:rsidR="00021BBC" w:rsidRPr="0025594D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25594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594D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25594D">
      <w:pPr>
        <w:jc w:val="right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>Nikolina Dorić Hadžisejdić</w:t>
      </w:r>
      <w:r w:rsidR="003B270C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2559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59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594D">
      <w:pPr>
        <w:jc w:val="both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25594D">
      <w:pPr>
        <w:jc w:val="both"/>
        <w:rPr>
          <w:rFonts w:hAnsi="Times New Roman" w:ascii="Times New Roman"/>
          <w:szCs w:val="24"/>
          <w:lang w:val="hr-HR"/>
        </w:rPr>
      </w:pPr>
      <w:r w:rsidRPr="0025594D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5594D">
        <w:rPr>
          <w:rFonts w:hAnsi="Times New Roman" w:ascii="Times New Roman"/>
          <w:szCs w:val="24"/>
          <w:lang w:val="hr-HR"/>
        </w:rPr>
        <w:t xml:space="preserve"> po primitku rješenja</w:t>
      </w:r>
      <w:r w:rsidRPr="0025594D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2559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3B270C" w:rsidR="003B270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B270C" w:rsidR="003B270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3B270C" w:rsidP="008D19C2" w:rsidR="003B270C" w:rsidRPr="002559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594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25594D">
      <w:pPr>
        <w:rPr>
          <w:rFonts w:hAnsi="Times New Roman" w:ascii="Times New Roman"/>
          <w:szCs w:val="24"/>
        </w:rPr>
      </w:pPr>
    </w:p>
    <w:p w:rsidRDefault="001B745C" w:rsidP="008D19C2" w:rsidR="001B745C" w:rsidRPr="0025594D">
      <w:pPr>
        <w:rPr>
          <w:rFonts w:hAnsi="Times New Roman" w:ascii="Times New Roman"/>
          <w:szCs w:val="24"/>
        </w:rPr>
      </w:pPr>
    </w:p>
    <w:p w:rsidRDefault="006604F8" w:rsidP="008D19C2" w:rsidR="006604F8" w:rsidRPr="0025594D">
      <w:pPr>
        <w:rPr>
          <w:rFonts w:hAnsi="Times New Roman" w:ascii="Times New Roman"/>
          <w:szCs w:val="24"/>
        </w:rPr>
      </w:pPr>
    </w:p>
    <w:p w:rsidRDefault="003B71A4" w:rsidP="008D19C2" w:rsidR="003B71A4" w:rsidRPr="0025594D">
      <w:pPr>
        <w:rPr>
          <w:rFonts w:hAnsi="Times New Roman" w:ascii="Times New Roman"/>
          <w:szCs w:val="24"/>
        </w:rPr>
      </w:pPr>
    </w:p>
    <w:p w:rsidRDefault="00595035" w:rsidP="008D19C2" w:rsidR="00595035" w:rsidRPr="0025594D">
      <w:pPr>
        <w:rPr>
          <w:rFonts w:hAnsi="Times New Roman" w:ascii="Times New Roman"/>
          <w:szCs w:val="24"/>
        </w:rPr>
      </w:pPr>
    </w:p>
    <w:p w:rsidRDefault="00516D79" w:rsidP="008D19C2" w:rsidR="00516D79" w:rsidRPr="0025594D">
      <w:pPr>
        <w:rPr>
          <w:rFonts w:hAnsi="Times New Roman" w:ascii="Times New Roman"/>
          <w:szCs w:val="24"/>
        </w:rPr>
      </w:pPr>
    </w:p>
    <w:p w:rsidRDefault="00324EC6" w:rsidP="008D19C2" w:rsidR="00324EC6" w:rsidRPr="0025594D">
      <w:pPr>
        <w:rPr>
          <w:rFonts w:hAnsi="Times New Roman" w:ascii="Times New Roman"/>
          <w:szCs w:val="24"/>
        </w:rPr>
      </w:pPr>
    </w:p>
    <w:p w:rsidRDefault="00061305" w:rsidP="008D19C2" w:rsidR="00061305" w:rsidRPr="0025594D">
      <w:pPr>
        <w:rPr>
          <w:rFonts w:hAnsi="Times New Roman" w:ascii="Times New Roman"/>
          <w:szCs w:val="24"/>
        </w:rPr>
      </w:pPr>
    </w:p>
    <w:p w:rsidRDefault="00834D60" w:rsidP="008D19C2" w:rsidR="00834D60" w:rsidRPr="0025594D">
      <w:pPr>
        <w:rPr>
          <w:rFonts w:hAnsi="Times New Roman" w:ascii="Times New Roman"/>
          <w:szCs w:val="24"/>
        </w:rPr>
      </w:pPr>
    </w:p>
    <w:p w:rsidRDefault="00583E01" w:rsidP="008D19C2" w:rsidR="00583E01" w:rsidRPr="0025594D">
      <w:pPr>
        <w:rPr>
          <w:rFonts w:hAnsi="Times New Roman" w:ascii="Times New Roman"/>
          <w:szCs w:val="24"/>
        </w:rPr>
      </w:pPr>
    </w:p>
    <w:p w:rsidRDefault="004B4512" w:rsidR="004B4512" w:rsidRPr="0025594D">
      <w:pPr>
        <w:rPr>
          <w:rFonts w:hAnsi="Times New Roman" w:ascii="Times New Roman"/>
          <w:szCs w:val="24"/>
        </w:rPr>
      </w:pPr>
    </w:p>
    <w:p w:rsidRDefault="0098435B" w:rsidR="0098435B" w:rsidRPr="0025594D">
      <w:pPr>
        <w:rPr>
          <w:rFonts w:hAnsi="Times New Roman" w:ascii="Times New Roman"/>
          <w:szCs w:val="24"/>
        </w:rPr>
      </w:pPr>
    </w:p>
    <w:p w:rsidRDefault="00657C7F" w:rsidR="00657C7F" w:rsidRPr="0025594D">
      <w:pPr>
        <w:rPr>
          <w:rFonts w:hAnsi="Times New Roman" w:ascii="Times New Roman"/>
          <w:szCs w:val="24"/>
        </w:rPr>
      </w:pPr>
    </w:p>
    <w:p w:rsidRDefault="000D645D" w:rsidR="000D645D" w:rsidRPr="0025594D">
      <w:pPr>
        <w:rPr>
          <w:rFonts w:hAnsi="Times New Roman" w:ascii="Times New Roman"/>
          <w:szCs w:val="24"/>
        </w:rPr>
      </w:pPr>
    </w:p>
    <w:p w:rsidRDefault="001E3D38" w:rsidR="001E3D38" w:rsidRPr="0025594D">
      <w:pPr>
        <w:rPr>
          <w:rFonts w:hAnsi="Times New Roman" w:ascii="Times New Roman"/>
          <w:szCs w:val="24"/>
        </w:rPr>
      </w:pPr>
    </w:p>
    <w:p w:rsidRDefault="00B32226" w:rsidR="00B32226" w:rsidRPr="0025594D">
      <w:pPr>
        <w:rPr>
          <w:rFonts w:hAnsi="Times New Roman" w:ascii="Times New Roman"/>
          <w:szCs w:val="24"/>
        </w:rPr>
      </w:pPr>
    </w:p>
    <w:sectPr w:rsidSect="00840E3D" w:rsidR="00B32226" w:rsidRPr="0025594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4CC" w:rsidR="00280A5F">
    <w:pPr>
      <w:pStyle w:val="Podnoje"/>
      <w:jc w:val="right"/>
    </w:pPr>
  </w:p>
  <w:p w:rsidRDefault="009934C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934CC" w:rsidRPr="009934C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B32226">
      <w:rPr>
        <w:rFonts w:hAnsi="Times New Roman" w:ascii="Times New Roman"/>
      </w:rPr>
      <w:t>69</w:t>
    </w:r>
    <w:r w:rsidR="00E93CFD">
      <w:rPr>
        <w:rFonts w:hAnsi="Times New Roman" w:ascii="Times New Roman"/>
      </w:rPr>
      <w:t>74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9934C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3D38"/>
    <w:rsid w:val="001E4224"/>
    <w:rsid w:val="00215918"/>
    <w:rsid w:val="00223D41"/>
    <w:rsid w:val="0025594D"/>
    <w:rsid w:val="00272C20"/>
    <w:rsid w:val="00272F3F"/>
    <w:rsid w:val="002D4B4D"/>
    <w:rsid w:val="00323874"/>
    <w:rsid w:val="00324EC6"/>
    <w:rsid w:val="0035767D"/>
    <w:rsid w:val="0038118D"/>
    <w:rsid w:val="00384EF3"/>
    <w:rsid w:val="003B270C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F2A5B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8435B"/>
    <w:rsid w:val="009934CC"/>
    <w:rsid w:val="009A248B"/>
    <w:rsid w:val="009A6BF1"/>
    <w:rsid w:val="009D1D22"/>
    <w:rsid w:val="009F35B4"/>
    <w:rsid w:val="00A066C9"/>
    <w:rsid w:val="00A14176"/>
    <w:rsid w:val="00AB2797"/>
    <w:rsid w:val="00AB5A25"/>
    <w:rsid w:val="00AC2815"/>
    <w:rsid w:val="00AF31FC"/>
    <w:rsid w:val="00B00AAF"/>
    <w:rsid w:val="00B32226"/>
    <w:rsid w:val="00B860FB"/>
    <w:rsid w:val="00BC1743"/>
    <w:rsid w:val="00BC43E8"/>
    <w:rsid w:val="00BD2220"/>
    <w:rsid w:val="00C445F4"/>
    <w:rsid w:val="00C575B6"/>
    <w:rsid w:val="00C747F7"/>
    <w:rsid w:val="00C82A22"/>
    <w:rsid w:val="00C94D0E"/>
    <w:rsid w:val="00CA4729"/>
    <w:rsid w:val="00D17329"/>
    <w:rsid w:val="00D660C0"/>
    <w:rsid w:val="00DB43F0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3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4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4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4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4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3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4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4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4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4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6974</izvorni_sadrzaj>
    <derivirana_varijabla naziv="DomainObject.Predmet.Broj_1">6974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St-6974/2015</izvorni_sadrzaj>
    <derivirana_varijabla naziv="DomainObject.Predmet.OznakaBroj_1">St-6974/2015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BELOŠEVIĆ PROMET d.o.o. zastupanog po punomoćniku Marijan Belošević</izvorni_sadrzaj>
    <derivirana_varijabla naziv="DomainObject.Predmet.ProtustrankaFormated_1">  BELOŠEVIĆ PROMET d.o.o. zastupanog po punomoćniku Marijan Belošević</derivirana_varijabla>
  </DomainObject.Predmet.ProtustrankaFormated>
  <DomainObject.Predmet.ProtustrankaFormatedOIB>
    <izvorni_sadrzaj>  BELOŠEVIĆ PROMET d.o.o., OIB 40992168092 zastupanog po punomoćniku Marijan Belošević</izvorni_sadrzaj>
    <derivirana_varijabla naziv="DomainObject.Predmet.ProtustrankaFormatedOIB_1">  BELOŠEVIĆ PROMET d.o.o., OIB 40992168092 zastupanog po punomoćniku Marijan Belošević</derivirana_varijabla>
  </DomainObject.Predmet.ProtustrankaFormatedOIB>
  <DomainObject.Predmet.ProtustrankaFormatedWithAdress>
    <izvorni_sadrzaj> BELOŠEVIĆ PROMET d.o.o., Seljine brigade 43, 10413 Velika Buna zastupanog po punomoćniku Marijan Belošević</izvorni_sadrzaj>
    <derivirana_varijabla naziv="DomainObject.Predmet.ProtustrankaFormatedWithAdress_1"> BELOŠEVIĆ PROMET d.o.o., Seljine brigade 43, 10413 Velika Buna zastupanog po punomoćniku Marijan Belošević</derivirana_varijabla>
  </DomainObject.Predmet.ProtustrankaFormatedWithAdress>
  <DomainObject.Predmet.ProtustrankaFormatedWithAdressOIB>
    <izvorni_sadrzaj> BELOŠEVIĆ PROMET d.o.o., OIB 40992168092, Seljine brigade 43, 10413 Velika Buna zastupanog po punomoćniku Marijan Belošević</izvorni_sadrzaj>
    <derivirana_varijabla naziv="DomainObject.Predmet.ProtustrankaFormatedWithAdressOIB_1"> BELOŠEVIĆ PROMET d.o.o., OIB 40992168092, Seljine brigade 43, 10413 Velika Buna zastupanog po punomoćniku Marijan Belošević</derivirana_varijabla>
  </DomainObject.Predmet.ProtustrankaFormatedWithAdressOIB>
  <DomainObject.Predmet.ProtustrankaWithAdress>
    <izvorni_sadrzaj>BELOŠEVIĆ PROMET d.o.o. Seljine brigade 43, 10413 Velika Buna</izvorni_sadrzaj>
    <derivirana_varijabla naziv="DomainObject.Predmet.ProtustrankaWithAdress_1">BELOŠEVIĆ PROMET d.o.o. Seljine brigade 43, 10413 Velika Buna</derivirana_varijabla>
  </DomainObject.Predmet.ProtustrankaWithAdress>
  <DomainObject.Predmet.ProtustrankaWithAdressOIB>
    <izvorni_sadrzaj>BELOŠEVIĆ PROMET d.o.o., OIB 40992168092, Seljine brigade 43, 10413 Velika Buna</izvorni_sadrzaj>
    <derivirana_varijabla naziv="DomainObject.Predmet.ProtustrankaWithAdressOIB_1">BELOŠEVIĆ PROMET d.o.o., OIB 40992168092, Seljine brigade 43, 10413 Velika Buna</derivirana_varijabla>
  </DomainObject.Predmet.ProtustrankaWithAdressOIB>
  <DomainObject.Predmet.ProtustrankaNazivFormated>
    <izvorni_sadrzaj>BELOŠEVIĆ PROMET d.o.o.</izvorni_sadrzaj>
    <derivirana_varijabla naziv="DomainObject.Predmet.ProtustrankaNazivFormated_1">BELOŠEVIĆ PROMET d.o.o.</derivirana_varijabla>
  </DomainObject.Predmet.ProtustrankaNazivFormated>
  <DomainObject.Predmet.ProtustrankaNazivFormatedOIB>
    <izvorni_sadrzaj>BELOŠEVIĆ PROMET d.o.o., OIB 40992168092</izvorni_sadrzaj>
    <derivirana_varijabla naziv="DomainObject.Predmet.ProtustrankaNazivFormatedOIB_1">BELOŠEVIĆ PROMET d.o.o., OIB 40992168092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BELOŠEVIĆ PROMET d.o.o. zastupanog po punomoćniku Marijan Belošević</item>
    </izvorni_sadrzaj>
    <derivirana_varijabla naziv="DomainObject.Predmet.ProtuStrankaListFormated_1">
      <item>BELOŠEVIĆ PROMET d.o.o. zastupanog po punomoćniku Marijan Belošević</item>
    </derivirana_varijabla>
  </DomainObject.Predmet.ProtuStrankaListFormated>
  <DomainObject.Predmet.ProtuStrankaListFormatedOIB>
    <izvorni_sadrzaj>
      <item>BELOŠEVIĆ PROMET d.o.o., OIB 40992168092 zastupanog po punomoćniku Marijan Belošević</item>
    </izvorni_sadrzaj>
    <derivirana_varijabla naziv="DomainObject.Predmet.ProtuStrankaListFormatedOIB_1">
      <item>BELOŠEVIĆ PROMET d.o.o., OIB 40992168092 zastupanog po punomoćniku Marijan Belošević</item>
    </derivirana_varijabla>
  </DomainObject.Predmet.ProtuStrankaListFormatedOIB>
  <DomainObject.Predmet.ProtuStrankaListFormatedWithAdress>
    <izvorni_sadrzaj>
      <item>BELOŠEVIĆ PROMET d.o.o., Seljine brigade 43, 10413 Velika Buna zastupanog po punomoćniku Marijan Belošević</item>
    </izvorni_sadrzaj>
    <derivirana_varijabla naziv="DomainObject.Predmet.ProtuStrankaListFormatedWithAdress_1">
      <item>BELOŠEVIĆ PROMET d.o.o., Seljine brigade 43, 10413 Velika Buna zastupanog po punomoćniku Marijan Belošević</item>
    </derivirana_varijabla>
  </DomainObject.Predmet.ProtuStrankaListFormatedWithAdress>
  <DomainObject.Predmet.ProtuStrankaListFormatedWithAdressOIB>
    <izvorni_sadrzaj>
      <item>BELOŠEVIĆ PROMET d.o.o., OIB 40992168092, Seljine brigade 43, 10413 Velika Buna zastupanog po punomoćniku Marijan Belošević</item>
    </izvorni_sadrzaj>
    <derivirana_varijabla naziv="DomainObject.Predmet.ProtuStrankaListFormatedWithAdressOIB_1">
      <item>BELOŠEVIĆ PROMET d.o.o., OIB 40992168092, Seljine brigade 43, 10413 Velika Buna zastupanog po punomoćniku Marijan Belošević</item>
    </derivirana_varijabla>
  </DomainObject.Predmet.ProtuStrankaListFormatedWithAdressOIB>
  <DomainObject.Predmet.ProtuStrankaListNazivFormated>
    <izvorni_sadrzaj>
      <item>BELOŠEVIĆ PROMET d.o.o.</item>
    </izvorni_sadrzaj>
    <derivirana_varijabla naziv="DomainObject.Predmet.ProtuStrankaListNazivFormated_1">
      <item>BELOŠEVIĆ PROMET d.o.o.</item>
    </derivirana_varijabla>
  </DomainObject.Predmet.ProtuStrankaListNazivFormated>
  <DomainObject.Predmet.ProtuStrankaListNazivFormatedOIB>
    <izvorni_sadrzaj>
      <item>BELOŠEVIĆ PROMET d.o.o., OIB 40992168092</item>
    </izvorni_sadrzaj>
    <derivirana_varijabla naziv="DomainObject.Predmet.ProtuStrankaListNazivFormatedOIB_1">
      <item>BELOŠEVIĆ PROMET d.o.o., OIB 40992168092</item>
    </derivirana_varijabla>
  </DomainObject.Predmet.ProtuStrankaListNazivFormatedOIB>
  <DomainObject.Predmet.OstaliListFormated>
    <izvorni_sadrzaj>
      <item>Marijan Belošević punomoćnik sudionika u postupku BELOŠEVIĆ PROMET d.o.o.</item>
    </izvorni_sadrzaj>
    <derivirana_varijabla naziv="DomainObject.Predmet.OstaliListFormated_1">
      <item>Marijan Belošević punomoćnik sudionika u postupku BELOŠEVIĆ PROMET d.o.o.</item>
    </derivirana_varijabla>
  </DomainObject.Predmet.OstaliListFormated>
  <DomainObject.Predmet.OstaliListFormatedOIB>
    <izvorni_sadrzaj>
      <item>Marijan Belošević punomoćnik sudionika u postupku BELOŠEVIĆ PROMET d.o.o.</item>
    </izvorni_sadrzaj>
    <derivirana_varijabla naziv="DomainObject.Predmet.OstaliListFormatedOIB_1">
      <item>Marijan Belošević punomoćnik sudionika u postupku BELOŠEVIĆ PROMET d.o.o.</item>
    </derivirana_varijabla>
  </DomainObject.Predmet.OstaliListFormatedOIB>
  <DomainObject.Predmet.OstaliListFormatedWithAdress>
    <izvorni_sadrzaj>
      <item>Marijan Belošević, Seljine brigade 43, 10413 Velika Buna punomoćnik sudionika u postupku BELOŠEVIĆ PROMET d.o.o.</item>
    </izvorni_sadrzaj>
    <derivirana_varijabla naziv="DomainObject.Predmet.OstaliListFormatedWithAdress_1">
      <item>Marijan Belošević, Seljine brigade 43, 10413 Velika Buna punomoćnik sudionika u postupku BELOŠEVIĆ PROMET d.o.o.</item>
    </derivirana_varijabla>
  </DomainObject.Predmet.OstaliListFormatedWithAdress>
  <DomainObject.Predmet.OstaliListFormatedWithAdressOIB>
    <izvorni_sadrzaj>
      <item>Marijan Belošević, Seljine brigade 43, 10413 Velika Buna punomoćnik sudionika u postupku BELOŠEVIĆ PROMET d.o.o.</item>
    </izvorni_sadrzaj>
    <derivirana_varijabla naziv="DomainObject.Predmet.OstaliListFormatedWithAdressOIB_1">
      <item>Marijan Belošević, Seljine brigade 43, 10413 Velika Buna punomoćnik sudionika u postupku BELOŠEVIĆ PROMET d.o.o.</item>
    </derivirana_varijabla>
  </DomainObject.Predmet.OstaliListFormatedWithAdressOIB>
  <DomainObject.Predmet.OstaliListNazivFormated>
    <izvorni_sadrzaj>
      <item>Marijan Belošević</item>
    </izvorni_sadrzaj>
    <derivirana_varijabla naziv="DomainObject.Predmet.OstaliListNazivFormated_1">
      <item>Marijan Belošević</item>
    </derivirana_varijabla>
  </DomainObject.Predmet.OstaliListNazivFormated>
  <DomainObject.Predmet.OstaliListNazivFormatedOIB>
    <izvorni_sadrzaj>
      <item>Marijan Belošević</item>
    </izvorni_sadrzaj>
    <derivirana_varijabla naziv="DomainObject.Predmet.OstaliListNazivFormatedOIB_1">
      <item>Marijan Belošević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BELOŠEVIĆ PROMET d.o.o.</izvorni_sadrzaj>
    <derivirana_varijabla naziv="DomainObject.Predmet.ProtustrankaIDrugi_1">BELOŠEVIĆ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BELOŠEVIĆ PROMET d.o.o., OIB 40992168092, Seljine brigade 43, 10413 Velika Buna</izvorni_sadrzaj>
    <derivirana_varijabla naziv="DomainObject.Predmet.ProtustrankaIDrugiAdressOIB_1">BELOŠEVIĆ PROMET d.o.o., OIB 40992168092, Seljine brigade 43,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BELOŠEVIĆ PROMET d.o.o.</item>
      <item>FINA Regionalni centar Zagreb</item>
      <item>Marijan Belošević</item>
    </izvorni_sadrzaj>
    <derivirana_varijabla naziv="DomainObject.Predmet.SudioniciListNaziv_1">
      <item>BELOŠEVIĆ PROMET d.o.o.</item>
      <item>FINA Regionalni centar Zagreb</item>
      <item>Marijan Belošević</item>
    </derivirana_varijabla>
  </DomainObject.Predmet.SudioniciListNaziv>
  <DomainObject.Predmet.SudioniciListAdressOIB>
    <izvorni_sadrzaj>
      <item>BELOŠEVIĆ PROMET d.o.o., OIB 40992168092, Seljine brigade 43,10413 Velika Buna</item>
      <item>FINA Regionalni centar Zagreb, OIB 85821130368, Trg svibanjskih žrtava 1995. 1,10000 Zagreb</item>
      <item>Marijan Belošević, Seljine brigade 43,10413 Velika Buna</item>
    </izvorni_sadrzaj>
    <derivirana_varijabla naziv="DomainObject.Predmet.SudioniciListAdressOIB_1">
      <item>BELOŠEVIĆ PROMET d.o.o., OIB 40992168092, Seljine brigade 43,10413 Velika Buna</item>
      <item>FINA Regionalni centar Zagreb, OIB 85821130368, Trg svibanjskih žrtava 1995. 1,10000 Zagreb</item>
      <item>Marijan Belošević, Seljine brigade 43,10413 Velika 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40992168092</item>
      <item>, OIB 85821130368</item>
      <item>, OIB null</item>
    </izvorni_sadrzaj>
    <derivirana_varijabla naziv="DomainObject.Predmet.SudioniciListNazivOIB_1">
      <item>, OIB 40992168092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2452</properties:Characters>
  <properties:Lines>82</properties:Lines>
  <properties:Paragraphs>27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2016-04-14T09:37:00Z</cp:lastPrinted>
  <dcterms:modified xmlns:xsi="http://www.w3.org/2001/XMLSchema-instance" xsi:type="dcterms:W3CDTF">2016-04-14T09:38:00Z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