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c3f21" w14:paraId="a9c3f21" w:rsidRDefault="00306E25" w:rsidP="00306E25" w:rsidR="00306E25">
      <w:pPr>
        <w15:collapsed w:val="false"/>
        <w:rPr>
          <w:b/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      </w:t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Poslovni broj: 1St-184</w:t>
      </w:r>
      <w:r w:rsidR="009776B5">
        <w:rPr>
          <w:color w:val="000000"/>
          <w:sz w:val="24"/>
          <w:szCs w:val="24"/>
          <w:lang w:val="hr-HR"/>
        </w:rPr>
        <w:t>0</w:t>
      </w:r>
      <w:r>
        <w:rPr>
          <w:color w:val="000000"/>
          <w:sz w:val="24"/>
          <w:szCs w:val="24"/>
          <w:lang w:val="hr-HR"/>
        </w:rPr>
        <w:t>/2016-</w:t>
      </w:r>
      <w:r w:rsidR="00222163">
        <w:rPr>
          <w:color w:val="000000"/>
          <w:sz w:val="24"/>
          <w:szCs w:val="24"/>
          <w:lang w:val="hr-HR"/>
        </w:rPr>
        <w:t>15</w:t>
      </w:r>
    </w:p>
    <w:p w:rsidRDefault="00306E25" w:rsidP="00306E25" w:rsidR="00306E25">
      <w:pPr>
        <w:rPr>
          <w:b/>
          <w:color w:val="000000"/>
          <w:sz w:val="24"/>
          <w:szCs w:val="24"/>
          <w:lang w:val="hr-HR"/>
        </w:rPr>
      </w:pPr>
      <w:r>
        <w:rPr>
          <w:b/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E25" w:rsidP="00306E25" w:rsidR="00306E25">
      <w:pPr>
        <w:rPr>
          <w:sz w:val="24"/>
          <w:szCs w:val="24"/>
          <w:lang w:val="hr-HR"/>
        </w:rPr>
      </w:pPr>
    </w:p>
    <w:p w:rsidRDefault="00306E25" w:rsidP="00306E25" w:rsidR="00306E25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306E25" w:rsidP="00306E25" w:rsidR="00306E25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Splitu</w:t>
      </w:r>
    </w:p>
    <w:p w:rsidRDefault="00306E25" w:rsidP="00306E25" w:rsidR="00306E25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Split,  </w:t>
      </w:r>
      <w:proofErr w:type="spellStart"/>
      <w:r>
        <w:rPr>
          <w:sz w:val="24"/>
          <w:szCs w:val="24"/>
          <w:lang w:val="hr-HR"/>
        </w:rPr>
        <w:t>Sukoišanska</w:t>
      </w:r>
      <w:proofErr w:type="spellEnd"/>
      <w:r>
        <w:rPr>
          <w:sz w:val="24"/>
          <w:szCs w:val="24"/>
          <w:lang w:val="hr-HR"/>
        </w:rPr>
        <w:t xml:space="preserve"> 6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306E25" w:rsidP="00306E25" w:rsidR="00306E25">
      <w:pPr>
        <w:jc w:val="right"/>
        <w:rPr>
          <w:b/>
          <w:sz w:val="24"/>
          <w:szCs w:val="24"/>
          <w:lang w:val="hr-HR"/>
        </w:rPr>
      </w:pPr>
    </w:p>
    <w:p w:rsidRDefault="00306E25" w:rsidP="00306E25" w:rsidR="00306E25">
      <w:pPr>
        <w:pStyle w:val="Naslov1"/>
        <w:rPr>
          <w:b w:val="false"/>
          <w:szCs w:val="24"/>
        </w:rPr>
      </w:pPr>
    </w:p>
    <w:p w:rsidRDefault="00306E25" w:rsidP="00306E25" w:rsidR="00306E25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 xml:space="preserve">U  I M E  R E P U B L I K E  H R V A T S K E </w:t>
      </w:r>
    </w:p>
    <w:p w:rsidRDefault="00306E25" w:rsidP="00306E25" w:rsidR="00306E25">
      <w:pPr>
        <w:rPr>
          <w:lang w:val="hr-HR"/>
        </w:rPr>
      </w:pPr>
    </w:p>
    <w:p w:rsidRDefault="00306E25" w:rsidP="00306E25" w:rsidR="00306E25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R J E Š E N J E</w:t>
      </w:r>
    </w:p>
    <w:p w:rsidRDefault="00306E25" w:rsidP="00306E25" w:rsidR="00306E25">
      <w:pPr>
        <w:rPr>
          <w:lang w:val="hr-HR"/>
        </w:rPr>
      </w:pPr>
    </w:p>
    <w:p w:rsidRDefault="00306E25" w:rsidP="00306E25" w:rsidR="00306E25">
      <w:pPr>
        <w:pStyle w:val="Tijeloteksta"/>
        <w:ind w:firstLine="708"/>
        <w:rPr>
          <w:lang w:val="hr-HR"/>
        </w:rPr>
      </w:pPr>
      <w:r>
        <w:rPr>
          <w:lang w:val="hr-HR"/>
        </w:rPr>
        <w:t xml:space="preserve">Trgovački sud u Splitu, po sucu tog suda Velimiru Vukoviću, kao stečajnom sucu, u stečajnom postupku povodom prijedloga predlagatelja REPUBLIKE HRVATSKE. Ministarstva financija, za otvaranje stečajnog postupka nad dužnikom </w:t>
      </w:r>
      <w:r>
        <w:t xml:space="preserve">MORSKI UŽITAK </w:t>
      </w:r>
      <w:proofErr w:type="spellStart"/>
      <w:r>
        <w:t>društvo</w:t>
      </w:r>
      <w:proofErr w:type="spellEnd"/>
      <w:r>
        <w:t xml:space="preserve"> s </w:t>
      </w:r>
      <w:proofErr w:type="spellStart"/>
      <w:r>
        <w:t>ograničenom</w:t>
      </w:r>
      <w:proofErr w:type="spellEnd"/>
      <w:r>
        <w:t xml:space="preserve"> </w:t>
      </w:r>
      <w:proofErr w:type="spellStart"/>
      <w:r>
        <w:t>odgovornošću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građenje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usluge</w:t>
      </w:r>
      <w:proofErr w:type="spellEnd"/>
      <w:r>
        <w:t xml:space="preserve">, OIB: 35624238591, Split, </w:t>
      </w:r>
      <w:proofErr w:type="spellStart"/>
      <w:r>
        <w:t>Ulica</w:t>
      </w:r>
      <w:proofErr w:type="spellEnd"/>
      <w:r>
        <w:t xml:space="preserve"> </w:t>
      </w:r>
      <w:proofErr w:type="spellStart"/>
      <w:r>
        <w:t>Slobode</w:t>
      </w:r>
      <w:proofErr w:type="spellEnd"/>
      <w:r>
        <w:t xml:space="preserve"> 46 , </w:t>
      </w:r>
      <w:r w:rsidR="00174B3F">
        <w:t>7</w:t>
      </w:r>
      <w:r>
        <w:t xml:space="preserve">.prosinca </w:t>
      </w:r>
      <w:r>
        <w:rPr>
          <w:lang w:val="hr-HR"/>
        </w:rPr>
        <w:t xml:space="preserve"> 2018, </w:t>
      </w:r>
    </w:p>
    <w:p w:rsidRDefault="00306E25" w:rsidP="00306E25" w:rsidR="00306E25">
      <w:pPr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306E25" w:rsidP="00306E25" w:rsidR="00306E25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r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j e š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o    j e</w:t>
      </w:r>
    </w:p>
    <w:p w:rsidRDefault="00306E25" w:rsidP="00306E25" w:rsidR="00306E25">
      <w:pPr>
        <w:jc w:val="center"/>
        <w:rPr>
          <w:lang w:val="hr-HR"/>
        </w:rPr>
      </w:pPr>
    </w:p>
    <w:p w:rsidRDefault="00306E25" w:rsidP="00306E25" w:rsidR="00306E25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306E25" w:rsidP="00306E25" w:rsidR="00306E25">
      <w:pPr>
        <w:pStyle w:val="Bezproreda"/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174B3F" w:rsidRPr="00174B3F">
        <w:rPr>
          <w:rFonts w:cs="Times New Roman" w:hAnsi="Times New Roman" w:ascii="Times New Roman"/>
          <w:szCs w:val="24"/>
        </w:rPr>
        <w:t>MORSKI UŽITAK društvo s ograničenom odgovornošću za građenje i usluge, OIB: 35624238591, Split, Ulica Slobode 46</w:t>
      </w:r>
      <w:r w:rsidR="00174B3F">
        <w:rPr>
          <w:rFonts w:cs="Times New Roman" w:hAnsi="Times New Roman" w:ascii="Times New Roman"/>
          <w:szCs w:val="24"/>
        </w:rPr>
        <w:t>.</w:t>
      </w:r>
      <w:r w:rsidR="00174B3F" w:rsidRPr="00174B3F">
        <w:rPr>
          <w:rFonts w:cs="Times New Roman" w:hAnsi="Times New Roman" w:ascii="Times New Roman"/>
          <w:szCs w:val="24"/>
        </w:rPr>
        <w:t xml:space="preserve">, </w:t>
      </w:r>
    </w:p>
    <w:p w:rsidRDefault="00174B3F" w:rsidP="00306E25" w:rsidR="00174B3F" w:rsidRPr="00174B3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06E25" w:rsidP="00306E25" w:rsidR="00306E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 xml:space="preserve">Skraćeni stečajni postupak je otvoren dana </w:t>
      </w:r>
      <w:r w:rsidR="00174B3F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.prosinca   2018. u </w:t>
      </w:r>
      <w:r w:rsidR="00174B3F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,</w:t>
      </w:r>
      <w:r w:rsidR="0034141F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>0 sati, kada je ovo rješenje objavljeno na mrežnoj stranici e - Oglasna ploča sudova.</w:t>
      </w:r>
    </w:p>
    <w:p w:rsidRDefault="00306E25" w:rsidP="00306E25" w:rsidR="00306E25">
      <w:pPr>
        <w:ind w:left="708"/>
        <w:jc w:val="both"/>
        <w:rPr>
          <w:sz w:val="24"/>
          <w:szCs w:val="24"/>
          <w:lang w:val="hr-HR"/>
        </w:rPr>
      </w:pPr>
    </w:p>
    <w:p w:rsidRDefault="00306E25" w:rsidP="00306E25" w:rsidR="00306E25">
      <w:pPr>
        <w:autoSpaceDE w:val="false"/>
        <w:autoSpaceDN w:val="false"/>
        <w:adjustRightInd w:val="false"/>
        <w:rPr>
          <w:rFonts w:eastAsiaTheme="minorHAnsi"/>
          <w:sz w:val="24"/>
          <w:szCs w:val="24"/>
        </w:rPr>
      </w:pPr>
      <w:r>
        <w:rPr>
          <w:sz w:val="24"/>
          <w:szCs w:val="24"/>
          <w:lang w:val="hr-HR"/>
        </w:rPr>
        <w:t xml:space="preserve">III. </w:t>
      </w:r>
      <w:r>
        <w:rPr>
          <w:sz w:val="24"/>
          <w:szCs w:val="24"/>
          <w:lang w:val="hr-HR"/>
        </w:rPr>
        <w:tab/>
        <w:t xml:space="preserve">Za stečajnog upravitelja imenuje se  </w:t>
      </w:r>
      <w:r w:rsidR="00174B3F">
        <w:rPr>
          <w:sz w:val="24"/>
          <w:szCs w:val="24"/>
          <w:lang w:val="hr-HR"/>
        </w:rPr>
        <w:t xml:space="preserve">Stjepan </w:t>
      </w:r>
      <w:proofErr w:type="spellStart"/>
      <w:r w:rsidR="00174B3F">
        <w:rPr>
          <w:sz w:val="24"/>
          <w:szCs w:val="24"/>
          <w:lang w:val="hr-HR"/>
        </w:rPr>
        <w:t>Lović</w:t>
      </w:r>
      <w:proofErr w:type="spellEnd"/>
      <w:r>
        <w:rPr>
          <w:rFonts w:eastAsiaTheme="minorHAnsi"/>
          <w:sz w:val="24"/>
          <w:szCs w:val="24"/>
        </w:rPr>
        <w:t xml:space="preserve">, OIB: </w:t>
      </w:r>
      <w:r w:rsidR="009776B5">
        <w:rPr>
          <w:rFonts w:eastAsiaTheme="minorHAnsi"/>
          <w:sz w:val="24"/>
          <w:szCs w:val="24"/>
        </w:rPr>
        <w:t>25964288839</w:t>
      </w:r>
      <w:r>
        <w:rPr>
          <w:rFonts w:eastAsiaTheme="minorHAnsi"/>
          <w:sz w:val="24"/>
          <w:szCs w:val="24"/>
        </w:rPr>
        <w:t xml:space="preserve">, Zagreb, </w:t>
      </w:r>
      <w:proofErr w:type="spellStart"/>
      <w:r w:rsidR="009776B5">
        <w:rPr>
          <w:rFonts w:eastAsiaTheme="minorHAnsi"/>
          <w:sz w:val="24"/>
          <w:szCs w:val="24"/>
        </w:rPr>
        <w:t>Radnička</w:t>
      </w:r>
      <w:proofErr w:type="spellEnd"/>
      <w:r w:rsidR="009776B5">
        <w:rPr>
          <w:rFonts w:eastAsiaTheme="minorHAnsi"/>
          <w:sz w:val="24"/>
          <w:szCs w:val="24"/>
        </w:rPr>
        <w:t xml:space="preserve"> </w:t>
      </w:r>
      <w:proofErr w:type="spellStart"/>
      <w:r w:rsidR="009776B5">
        <w:rPr>
          <w:rFonts w:eastAsiaTheme="minorHAnsi"/>
          <w:sz w:val="24"/>
          <w:szCs w:val="24"/>
        </w:rPr>
        <w:t>cesta</w:t>
      </w:r>
      <w:proofErr w:type="spellEnd"/>
      <w:r w:rsidR="009776B5">
        <w:rPr>
          <w:rFonts w:eastAsiaTheme="minorHAnsi"/>
          <w:sz w:val="24"/>
          <w:szCs w:val="24"/>
        </w:rPr>
        <w:t xml:space="preserve"> 52. </w:t>
      </w:r>
    </w:p>
    <w:p w:rsidRDefault="009776B5" w:rsidP="00306E25" w:rsidR="009776B5">
      <w:pPr>
        <w:autoSpaceDE w:val="false"/>
        <w:autoSpaceDN w:val="false"/>
        <w:adjustRightInd w:val="false"/>
        <w:rPr>
          <w:sz w:val="24"/>
          <w:szCs w:val="24"/>
        </w:rPr>
      </w:pPr>
    </w:p>
    <w:p w:rsidRDefault="00306E25" w:rsidP="00306E25" w:rsidR="00306E25" w:rsidRPr="009776B5">
      <w:pPr>
        <w:autoSpaceDE w:val="false"/>
        <w:autoSpaceDN w:val="false"/>
        <w:adjustRightInd w:val="false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IV. </w:t>
      </w:r>
      <w:r>
        <w:rPr>
          <w:sz w:val="24"/>
          <w:szCs w:val="24"/>
          <w:lang w:val="hr-HR"/>
        </w:rPr>
        <w:tab/>
        <w:t xml:space="preserve">Zaključuje se stečajni postupak nad dužnikom  </w:t>
      </w:r>
      <w:r w:rsidR="009776B5" w:rsidRPr="009776B5">
        <w:rPr>
          <w:sz w:val="24"/>
          <w:szCs w:val="24"/>
        </w:rPr>
        <w:t xml:space="preserve">MORSKI UŽITAK </w:t>
      </w:r>
      <w:proofErr w:type="spellStart"/>
      <w:r w:rsidR="009776B5" w:rsidRPr="009776B5">
        <w:rPr>
          <w:sz w:val="24"/>
          <w:szCs w:val="24"/>
        </w:rPr>
        <w:t>društvo</w:t>
      </w:r>
      <w:proofErr w:type="spellEnd"/>
      <w:r w:rsidR="009776B5" w:rsidRPr="009776B5">
        <w:rPr>
          <w:sz w:val="24"/>
          <w:szCs w:val="24"/>
        </w:rPr>
        <w:t xml:space="preserve"> s </w:t>
      </w:r>
      <w:proofErr w:type="spellStart"/>
      <w:r w:rsidR="009776B5" w:rsidRPr="009776B5">
        <w:rPr>
          <w:sz w:val="24"/>
          <w:szCs w:val="24"/>
        </w:rPr>
        <w:t>ograničenom</w:t>
      </w:r>
      <w:proofErr w:type="spellEnd"/>
      <w:r w:rsidR="009776B5" w:rsidRPr="009776B5">
        <w:rPr>
          <w:sz w:val="24"/>
          <w:szCs w:val="24"/>
        </w:rPr>
        <w:t xml:space="preserve"> </w:t>
      </w:r>
      <w:proofErr w:type="spellStart"/>
      <w:r w:rsidR="009776B5" w:rsidRPr="009776B5">
        <w:rPr>
          <w:sz w:val="24"/>
          <w:szCs w:val="24"/>
        </w:rPr>
        <w:t>odgovornošću</w:t>
      </w:r>
      <w:proofErr w:type="spellEnd"/>
      <w:r w:rsidR="009776B5" w:rsidRPr="009776B5">
        <w:rPr>
          <w:sz w:val="24"/>
          <w:szCs w:val="24"/>
        </w:rPr>
        <w:t xml:space="preserve"> </w:t>
      </w:r>
      <w:proofErr w:type="spellStart"/>
      <w:r w:rsidR="009776B5" w:rsidRPr="009776B5">
        <w:rPr>
          <w:sz w:val="24"/>
          <w:szCs w:val="24"/>
        </w:rPr>
        <w:t>za</w:t>
      </w:r>
      <w:proofErr w:type="spellEnd"/>
      <w:r w:rsidR="009776B5" w:rsidRPr="009776B5">
        <w:rPr>
          <w:sz w:val="24"/>
          <w:szCs w:val="24"/>
        </w:rPr>
        <w:t xml:space="preserve"> </w:t>
      </w:r>
      <w:proofErr w:type="spellStart"/>
      <w:r w:rsidR="009776B5" w:rsidRPr="009776B5">
        <w:rPr>
          <w:sz w:val="24"/>
          <w:szCs w:val="24"/>
        </w:rPr>
        <w:t>građenje</w:t>
      </w:r>
      <w:proofErr w:type="spellEnd"/>
      <w:r w:rsidR="009776B5" w:rsidRPr="009776B5">
        <w:rPr>
          <w:sz w:val="24"/>
          <w:szCs w:val="24"/>
        </w:rPr>
        <w:t xml:space="preserve"> </w:t>
      </w:r>
      <w:proofErr w:type="spellStart"/>
      <w:r w:rsidR="009776B5" w:rsidRPr="009776B5">
        <w:rPr>
          <w:sz w:val="24"/>
          <w:szCs w:val="24"/>
        </w:rPr>
        <w:t>i</w:t>
      </w:r>
      <w:proofErr w:type="spellEnd"/>
      <w:r w:rsidR="009776B5" w:rsidRPr="009776B5">
        <w:rPr>
          <w:sz w:val="24"/>
          <w:szCs w:val="24"/>
        </w:rPr>
        <w:t xml:space="preserve"> </w:t>
      </w:r>
      <w:proofErr w:type="spellStart"/>
      <w:r w:rsidR="009776B5" w:rsidRPr="009776B5">
        <w:rPr>
          <w:sz w:val="24"/>
          <w:szCs w:val="24"/>
        </w:rPr>
        <w:t>usluge</w:t>
      </w:r>
      <w:proofErr w:type="spellEnd"/>
      <w:r w:rsidR="009776B5" w:rsidRPr="009776B5">
        <w:rPr>
          <w:sz w:val="24"/>
          <w:szCs w:val="24"/>
        </w:rPr>
        <w:t xml:space="preserve">, OIB: 35624238591, Split, </w:t>
      </w:r>
      <w:proofErr w:type="spellStart"/>
      <w:r w:rsidR="009776B5" w:rsidRPr="009776B5">
        <w:rPr>
          <w:sz w:val="24"/>
          <w:szCs w:val="24"/>
        </w:rPr>
        <w:t>Ulica</w:t>
      </w:r>
      <w:proofErr w:type="spellEnd"/>
      <w:r w:rsidR="009776B5" w:rsidRPr="009776B5">
        <w:rPr>
          <w:sz w:val="24"/>
          <w:szCs w:val="24"/>
        </w:rPr>
        <w:t xml:space="preserve"> </w:t>
      </w:r>
      <w:proofErr w:type="spellStart"/>
      <w:r w:rsidR="009776B5" w:rsidRPr="009776B5">
        <w:rPr>
          <w:sz w:val="24"/>
          <w:szCs w:val="24"/>
        </w:rPr>
        <w:t>Slobode</w:t>
      </w:r>
      <w:proofErr w:type="spellEnd"/>
      <w:r w:rsidR="009776B5" w:rsidRPr="009776B5">
        <w:rPr>
          <w:sz w:val="24"/>
          <w:szCs w:val="24"/>
        </w:rPr>
        <w:t xml:space="preserve"> 46</w:t>
      </w:r>
      <w:r w:rsidRPr="009776B5">
        <w:rPr>
          <w:sz w:val="24"/>
          <w:szCs w:val="24"/>
        </w:rPr>
        <w:t>.</w:t>
      </w:r>
    </w:p>
    <w:p w:rsidRDefault="00306E25" w:rsidP="00306E25" w:rsidR="00306E25">
      <w:pPr>
        <w:pStyle w:val="Bezproreda"/>
        <w:jc w:val="both"/>
      </w:pPr>
    </w:p>
    <w:p w:rsidRDefault="00306E25" w:rsidP="00306E25" w:rsidR="00306E2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V. </w:t>
      </w:r>
      <w:r>
        <w:rPr>
          <w:sz w:val="24"/>
          <w:szCs w:val="24"/>
          <w:lang w:val="hr-HR"/>
        </w:rPr>
        <w:tab/>
        <w:t>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306E25" w:rsidP="00306E25" w:rsidR="00306E25">
      <w:pPr>
        <w:jc w:val="both"/>
        <w:rPr>
          <w:lang w:val="hr-HR"/>
        </w:rPr>
      </w:pPr>
    </w:p>
    <w:p w:rsidRDefault="00306E25" w:rsidP="00306E25" w:rsidR="00306E2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VI. </w:t>
      </w:r>
      <w:r>
        <w:rPr>
          <w:sz w:val="24"/>
          <w:szCs w:val="24"/>
          <w:lang w:val="hr-HR"/>
        </w:rPr>
        <w:tab/>
        <w:t>Otvaranje i zaključenje stečajnog postupka upisat će se u sudski registar, a nakon pravomoćnosti ovog rješenja registarski odjel ovog suda će provesti brisanje dužnika iz sudskog registra.</w:t>
      </w:r>
    </w:p>
    <w:p w:rsidRDefault="00306E25" w:rsidP="00306E25" w:rsidR="00306E25">
      <w:pPr>
        <w:ind w:firstLine="12" w:left="708"/>
        <w:jc w:val="both"/>
        <w:rPr>
          <w:sz w:val="24"/>
          <w:szCs w:val="24"/>
          <w:lang w:val="hr-HR"/>
        </w:rPr>
      </w:pPr>
    </w:p>
    <w:p w:rsidRDefault="00306E25" w:rsidP="00306E25" w:rsidR="00306E2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VII. </w:t>
      </w:r>
      <w:r>
        <w:rPr>
          <w:sz w:val="24"/>
          <w:szCs w:val="24"/>
          <w:lang w:val="hr-HR"/>
        </w:rPr>
        <w:tab/>
        <w:t>Ovo rješenje će se objaviti na mrežnoj stranici e-Oglasna ploča sudova.</w:t>
      </w:r>
    </w:p>
    <w:p w:rsidRDefault="00306E25" w:rsidP="00306E25" w:rsidR="00306E25">
      <w:pPr>
        <w:rPr>
          <w:sz w:val="24"/>
          <w:szCs w:val="24"/>
        </w:rPr>
      </w:pPr>
    </w:p>
    <w:p w:rsidRDefault="00306E25" w:rsidP="00306E25" w:rsidR="00306E25">
      <w:pPr>
        <w:jc w:val="center"/>
        <w:rPr>
          <w:rFonts w:eastAsiaTheme="minorHAnsi"/>
          <w:sz w:val="24"/>
          <w:szCs w:val="24"/>
          <w:lang w:eastAsia="en-US"/>
        </w:rPr>
      </w:pPr>
    </w:p>
    <w:p w:rsidRDefault="00306E25" w:rsidP="00306E25" w:rsidR="00306E25">
      <w:pPr>
        <w:jc w:val="center"/>
        <w:rPr>
          <w:rFonts w:eastAsiaTheme="minorHAnsi"/>
          <w:sz w:val="24"/>
          <w:szCs w:val="24"/>
          <w:lang w:eastAsia="en-US"/>
        </w:rPr>
      </w:pPr>
    </w:p>
    <w:p w:rsidRDefault="009776B5" w:rsidP="00306E25" w:rsidR="00306E25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</w:t>
      </w:r>
      <w:r w:rsidR="00306E25">
        <w:rPr>
          <w:rFonts w:cs="Times New Roman" w:hAnsi="Times New Roman" w:ascii="Times New Roman"/>
          <w:sz w:val="24"/>
          <w:szCs w:val="24"/>
        </w:rPr>
        <w:t>Poslovni broj 1St-1</w:t>
      </w:r>
      <w:r>
        <w:rPr>
          <w:rFonts w:cs="Times New Roman" w:hAnsi="Times New Roman" w:ascii="Times New Roman"/>
          <w:sz w:val="24"/>
          <w:szCs w:val="24"/>
        </w:rPr>
        <w:t>840</w:t>
      </w:r>
      <w:r w:rsidR="00306E25">
        <w:rPr>
          <w:rFonts w:cs="Times New Roman" w:hAnsi="Times New Roman" w:ascii="Times New Roman"/>
          <w:sz w:val="24"/>
          <w:szCs w:val="24"/>
        </w:rPr>
        <w:t>/201</w:t>
      </w:r>
      <w:r w:rsidR="0034141F">
        <w:rPr>
          <w:rFonts w:cs="Times New Roman" w:hAnsi="Times New Roman" w:ascii="Times New Roman"/>
          <w:sz w:val="24"/>
          <w:szCs w:val="24"/>
        </w:rPr>
        <w:t>6</w:t>
      </w:r>
      <w:r w:rsidR="00306E25">
        <w:rPr>
          <w:rFonts w:cs="Times New Roman" w:hAnsi="Times New Roman" w:ascii="Times New Roman"/>
          <w:sz w:val="24"/>
          <w:szCs w:val="24"/>
        </w:rPr>
        <w:t>-</w:t>
      </w:r>
      <w:r w:rsidR="00222163">
        <w:rPr>
          <w:rFonts w:cs="Times New Roman" w:hAnsi="Times New Roman" w:ascii="Times New Roman"/>
          <w:sz w:val="24"/>
          <w:szCs w:val="24"/>
        </w:rPr>
        <w:t>15</w:t>
      </w:r>
    </w:p>
    <w:p w:rsidRDefault="00306E25" w:rsidP="00306E25" w:rsidR="00306E25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06E25" w:rsidP="00306E25" w:rsidR="00306E25">
      <w:pPr>
        <w:jc w:val="center"/>
        <w:rPr>
          <w:rFonts w:eastAsiaTheme="minorHAnsi"/>
          <w:sz w:val="24"/>
          <w:szCs w:val="24"/>
          <w:lang w:eastAsia="en-US"/>
        </w:rPr>
      </w:pPr>
    </w:p>
    <w:p w:rsidRDefault="00306E25" w:rsidP="00306E25" w:rsidR="00306E25">
      <w:pPr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>
        <w:rPr>
          <w:rFonts w:eastAsiaTheme="minorHAnsi"/>
          <w:sz w:val="24"/>
          <w:szCs w:val="24"/>
          <w:lang w:eastAsia="en-US"/>
        </w:rPr>
        <w:t>Obrazloženje</w:t>
      </w:r>
      <w:proofErr w:type="spellEnd"/>
    </w:p>
    <w:p w:rsidRDefault="00306E25" w:rsidP="00306E25" w:rsidR="00306E25">
      <w:pPr>
        <w:ind w:firstLine="709"/>
        <w:rPr>
          <w:rFonts w:eastAsiaTheme="minorHAnsi"/>
          <w:sz w:val="24"/>
          <w:szCs w:val="24"/>
          <w:lang w:eastAsia="en-US"/>
        </w:rPr>
      </w:pPr>
    </w:p>
    <w:p w:rsidRDefault="00306E25" w:rsidP="00306E25" w:rsidR="00306E25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agencija, Regionalni centar Split, Podružnica Split, podnijela je ovom sudu dana </w:t>
      </w:r>
      <w:r w:rsidR="009776B5">
        <w:rPr>
          <w:rFonts w:cs="Times New Roman" w:hAnsi="Times New Roman" w:ascii="Times New Roman"/>
          <w:sz w:val="24"/>
          <w:szCs w:val="24"/>
        </w:rPr>
        <w:t>25</w:t>
      </w:r>
      <w:r>
        <w:rPr>
          <w:rFonts w:cs="Times New Roman" w:hAnsi="Times New Roman" w:ascii="Times New Roman"/>
          <w:sz w:val="24"/>
          <w:szCs w:val="24"/>
        </w:rPr>
        <w:t>.</w:t>
      </w:r>
      <w:r w:rsidR="009776B5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9776B5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 na temelju odredbe čl. 444.  st. 1 Stečajnog zakona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 Narodne </w:t>
      </w:r>
    </w:p>
    <w:p w:rsidRDefault="00306E25" w:rsidP="00306E25" w:rsidR="00306E2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novine br.71/15 dalje SZ)</w:t>
      </w:r>
      <w:r>
        <w:rPr>
          <w:rFonts w:cs="Times New Roman" w:hAnsi="Times New Roman" w:ascii="Times New Roman"/>
          <w:sz w:val="24"/>
          <w:szCs w:val="24"/>
        </w:rPr>
        <w:t>, zahtjev za provedbu skraćenog stečajnog postupka nad dužnikom</w:t>
      </w:r>
      <w:r w:rsidR="009776B5">
        <w:rPr>
          <w:rFonts w:cs="Times New Roman" w:hAnsi="Times New Roman" w:ascii="Times New Roman"/>
          <w:sz w:val="24"/>
          <w:szCs w:val="24"/>
        </w:rPr>
        <w:t xml:space="preserve"> </w:t>
      </w:r>
      <w:r w:rsidR="009776B5" w:rsidRPr="009776B5">
        <w:rPr>
          <w:rFonts w:cs="Times New Roman" w:hAnsi="Times New Roman" w:ascii="Times New Roman"/>
          <w:sz w:val="24"/>
          <w:szCs w:val="24"/>
        </w:rPr>
        <w:t>MORSKI UŽITAK društvo s ograničenom odgovornošću za građenje i usluge, OIB: 35624238591, Split, Ulica Slobode 46</w:t>
      </w:r>
      <w:r w:rsidRPr="009776B5">
        <w:rPr>
          <w:rFonts w:cs="Times New Roman" w:hAnsi="Times New Roman" w:ascii="Times New Roman"/>
          <w:sz w:val="24"/>
          <w:szCs w:val="24"/>
        </w:rPr>
        <w:t>.</w:t>
      </w:r>
    </w:p>
    <w:p w:rsidRDefault="00306E25" w:rsidP="00306E25" w:rsidR="00306E25">
      <w:pPr>
        <w:spacing w:before="40"/>
        <w:ind w:firstLine="709"/>
        <w:jc w:val="both"/>
        <w:rPr>
          <w:szCs w:val="24"/>
        </w:rPr>
      </w:pPr>
    </w:p>
    <w:p w:rsidRDefault="00306E25" w:rsidP="00306E25" w:rsidR="00306E2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prijedlogu se navodi da dužnik na dan 01.rujna 2015. u Očevidniku redoslijeda osnova za plaćanje ima evidentirane neizvršene osnove za plaćanja u neprekinutom razdoblju od </w:t>
      </w:r>
      <w:r w:rsidR="009776B5">
        <w:rPr>
          <w:rFonts w:cs="Times New Roman" w:hAnsi="Times New Roman" w:ascii="Times New Roman"/>
          <w:sz w:val="24"/>
          <w:szCs w:val="24"/>
        </w:rPr>
        <w:t>573</w:t>
      </w:r>
      <w:r>
        <w:rPr>
          <w:rFonts w:cs="Times New Roman" w:hAnsi="Times New Roman" w:ascii="Times New Roman"/>
          <w:sz w:val="24"/>
          <w:szCs w:val="24"/>
        </w:rPr>
        <w:t xml:space="preserve"> dana, u ukupnom iznosu od </w:t>
      </w:r>
      <w:r w:rsidR="009776B5">
        <w:rPr>
          <w:rFonts w:cs="Times New Roman" w:hAnsi="Times New Roman" w:ascii="Times New Roman"/>
          <w:sz w:val="24"/>
          <w:szCs w:val="24"/>
        </w:rPr>
        <w:t>99.223,00</w:t>
      </w:r>
      <w:r>
        <w:rPr>
          <w:rFonts w:cs="Times New Roman" w:hAnsi="Times New Roman" w:ascii="Times New Roman"/>
          <w:sz w:val="24"/>
          <w:szCs w:val="24"/>
        </w:rPr>
        <w:t xml:space="preserve"> kn, kao i da prema podacima koji su dostavljen od Hrvatskog zavoda za mirovinsko osiguranje, dužnik nema zaposlenih. </w:t>
      </w:r>
    </w:p>
    <w:p w:rsidRDefault="00306E25" w:rsidP="00306E25" w:rsidR="00306E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06E25" w:rsidP="00306E25" w:rsidR="00306E25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Utvrdivši da su u smislu odredbe čl. 428. Stečajnog zakona  SZ-a ispunjene pretpostavke za provedbu skraćenog stečajnog postupka, ovaj sud je dana 2</w:t>
      </w:r>
      <w:r w:rsidR="00621A05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li</w:t>
      </w:r>
      <w:r w:rsidR="00621A05">
        <w:rPr>
          <w:rFonts w:cs="Times New Roman" w:eastAsia="Times New Roman" w:hAnsi="Times New Roman" w:ascii="Times New Roman"/>
          <w:sz w:val="24"/>
          <w:szCs w:val="24"/>
          <w:lang w:eastAsia="hr-HR"/>
        </w:rPr>
        <w:t>pnj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06E25" w:rsidP="00306E25" w:rsidR="00306E25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2016. na mrežnoj stranici e-Oglasna ploča sudova objavio oglas poslovni broj  St-</w:t>
      </w:r>
      <w:r w:rsidR="00222163">
        <w:rPr>
          <w:rFonts w:cs="Times New Roman" w:eastAsia="Times New Roman" w:hAnsi="Times New Roman" w:ascii="Times New Roman"/>
          <w:sz w:val="24"/>
          <w:szCs w:val="24"/>
          <w:lang w:eastAsia="hr-HR"/>
        </w:rPr>
        <w:t>2301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222163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odredbe čl. 430. SZ-a.</w:t>
      </w:r>
    </w:p>
    <w:p w:rsidRDefault="00306E25" w:rsidP="00306E25" w:rsidR="00306E25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06E25" w:rsidP="00306E25" w:rsidR="00306E2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Postupajući po predmetnom oglasu  REPUBLIKA HRVATSKA, Ministarstvo financija, zastupano po Županijskom državnom odvjetništvu u Splitu, , dostavilo je dana 1</w:t>
      </w:r>
      <w:r w:rsidR="00621A05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21A05" w:rsidP="00306E25" w:rsidR="00306E2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kolovoza</w:t>
      </w:r>
      <w:r w:rsidR="00306E25">
        <w:rPr>
          <w:rFonts w:cs="Times New Roman" w:hAnsi="Times New Roman" w:ascii="Times New Roman"/>
          <w:sz w:val="24"/>
          <w:szCs w:val="24"/>
        </w:rPr>
        <w:t xml:space="preserve"> 2016. na propisanom obrascu prijedlog kojim je, kao vjerovnik, predložio nad dužnikom otvoriti stečaj.</w:t>
      </w:r>
    </w:p>
    <w:p w:rsidRDefault="00306E25" w:rsidP="00306E25" w:rsidR="00306E2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306E25" w:rsidP="00DE58E0" w:rsidR="00306E2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toga je ovaj sud, temeljem odredbe čl. 433. i 435. st. 2. SZ-a rješenjem poslovni broj St-</w:t>
      </w:r>
      <w:r w:rsidR="00222163">
        <w:rPr>
          <w:rFonts w:cs="Times New Roman" w:hAnsi="Times New Roman" w:ascii="Times New Roman"/>
          <w:sz w:val="24"/>
          <w:szCs w:val="24"/>
        </w:rPr>
        <w:t>2</w:t>
      </w:r>
      <w:r w:rsidR="00621A05">
        <w:rPr>
          <w:rFonts w:cs="Times New Roman" w:hAnsi="Times New Roman" w:ascii="Times New Roman"/>
          <w:sz w:val="24"/>
          <w:szCs w:val="24"/>
        </w:rPr>
        <w:t>301</w:t>
      </w:r>
      <w:r>
        <w:rPr>
          <w:rFonts w:cs="Times New Roman" w:hAnsi="Times New Roman" w:ascii="Times New Roman"/>
          <w:sz w:val="24"/>
          <w:szCs w:val="24"/>
        </w:rPr>
        <w:t>/1</w:t>
      </w:r>
      <w:r w:rsidR="00621A05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 od 2</w:t>
      </w:r>
      <w:r w:rsidR="00621A05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>.</w:t>
      </w:r>
      <w:r w:rsidR="00621A05">
        <w:rPr>
          <w:rFonts w:cs="Times New Roman" w:hAnsi="Times New Roman" w:ascii="Times New Roman"/>
          <w:sz w:val="24"/>
          <w:szCs w:val="24"/>
        </w:rPr>
        <w:t>rujna</w:t>
      </w:r>
      <w:r>
        <w:rPr>
          <w:rFonts w:cs="Times New Roman" w:hAnsi="Times New Roman" w:ascii="Times New Roman"/>
          <w:sz w:val="24"/>
          <w:szCs w:val="24"/>
        </w:rPr>
        <w:t xml:space="preserve">  2016.  obustavio skraćeni stečajni postupak nad dužnikom.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306E25" w:rsidP="00306E25" w:rsidR="00306E2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1St-1</w:t>
      </w:r>
      <w:r w:rsidR="00621A05">
        <w:rPr>
          <w:rFonts w:cs="Times New Roman" w:hAnsi="Times New Roman" w:ascii="Times New Roman"/>
          <w:sz w:val="24"/>
          <w:szCs w:val="24"/>
        </w:rPr>
        <w:t>840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621A05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06E25" w:rsidP="00306E25" w:rsidR="00306E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06E25" w:rsidP="00306E25" w:rsidR="00306E2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 suda poslovni broj 1St-1</w:t>
      </w:r>
      <w:r w:rsidR="00621A05">
        <w:rPr>
          <w:rFonts w:cs="Times New Roman" w:hAnsi="Times New Roman" w:ascii="Times New Roman"/>
          <w:sz w:val="24"/>
          <w:szCs w:val="24"/>
        </w:rPr>
        <w:t>840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621A05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 od  2</w:t>
      </w:r>
      <w:r w:rsidR="00621A05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.</w:t>
      </w:r>
      <w:r w:rsidR="00621A05">
        <w:rPr>
          <w:rFonts w:cs="Times New Roman" w:hAnsi="Times New Roman" w:ascii="Times New Roman"/>
          <w:sz w:val="24"/>
          <w:szCs w:val="24"/>
        </w:rPr>
        <w:t>veljače</w:t>
      </w:r>
      <w:r>
        <w:rPr>
          <w:rFonts w:cs="Times New Roman" w:hAnsi="Times New Roman" w:ascii="Times New Roman"/>
          <w:sz w:val="24"/>
          <w:szCs w:val="24"/>
        </w:rPr>
        <w:t xml:space="preserve"> 2018. pokrenut je postupak radi utvrđivanja uvjeta za otvaranje stečajnog postupka (prethodni postupak) i određeno ročište radi očitovanja o prijedlogu za otvaranje stečajnog postupka.</w:t>
      </w:r>
    </w:p>
    <w:p w:rsidRDefault="00306E25" w:rsidP="00306E25" w:rsidR="00306E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06E25" w:rsidP="00306E25" w:rsidR="00306E25">
      <w:pPr>
        <w:spacing w:before="50"/>
        <w:ind w:firstLine="70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</w:t>
      </w:r>
      <w:proofErr w:type="spellStart"/>
      <w:r>
        <w:rPr>
          <w:sz w:val="24"/>
          <w:szCs w:val="24"/>
        </w:rPr>
        <w:t>predmetno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ročište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pristupila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zakonska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zastupnica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dužnika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 w:rsidR="00AF7509">
        <w:rPr>
          <w:sz w:val="24"/>
          <w:szCs w:val="24"/>
        </w:rPr>
        <w:t>Hrvoje</w:t>
      </w:r>
      <w:proofErr w:type="spellEnd"/>
      <w:r w:rsidR="00AF7509">
        <w:rPr>
          <w:sz w:val="24"/>
          <w:szCs w:val="24"/>
        </w:rPr>
        <w:t xml:space="preserve"> </w:t>
      </w:r>
      <w:proofErr w:type="spellStart"/>
      <w:r w:rsidR="00AF7509">
        <w:rPr>
          <w:sz w:val="24"/>
          <w:szCs w:val="24"/>
        </w:rPr>
        <w:t>Malenica</w:t>
      </w:r>
      <w:proofErr w:type="spellEnd"/>
      <w:r>
        <w:rPr>
          <w:sz w:val="24"/>
          <w:szCs w:val="24"/>
        </w:rPr>
        <w:t xml:space="preserve">, </w:t>
      </w:r>
      <w:r w:rsidR="00AF7509">
        <w:rPr>
          <w:sz w:val="24"/>
          <w:szCs w:val="24"/>
        </w:rPr>
        <w:t xml:space="preserve">Split, </w:t>
      </w:r>
      <w:proofErr w:type="spellStart"/>
      <w:r w:rsidR="00AF7509">
        <w:rPr>
          <w:sz w:val="24"/>
          <w:szCs w:val="24"/>
        </w:rPr>
        <w:t>Gundulićeva</w:t>
      </w:r>
      <w:proofErr w:type="spellEnd"/>
      <w:r w:rsidR="00AF7509">
        <w:rPr>
          <w:sz w:val="24"/>
          <w:szCs w:val="24"/>
        </w:rPr>
        <w:t xml:space="preserve"> 6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niti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sudu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dostavila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pisano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izvješće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financijsko-gospodarskom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stanju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popis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imovine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obveza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>.</w:t>
      </w:r>
    </w:p>
    <w:p w:rsidRDefault="00306E25" w:rsidP="00306E25" w:rsidR="00306E25">
      <w:pPr>
        <w:pStyle w:val="Bezproreda"/>
        <w:rPr>
          <w:rFonts w:hAnsi="Times New Roman" w:ascii="Times New Roman"/>
        </w:rPr>
      </w:pPr>
    </w:p>
    <w:p w:rsidRDefault="00306E25" w:rsidP="00306E25" w:rsidR="00306E25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Međutim kako  iz  potvrde Financijske agencije, Regionalnog centara Split  od </w:t>
      </w:r>
      <w:r w:rsidR="00AF7509">
        <w:rPr>
          <w:rFonts w:cs="Times New Roman" w:hAnsi="Times New Roman" w:ascii="Times New Roman"/>
          <w:sz w:val="24"/>
          <w:szCs w:val="24"/>
        </w:rPr>
        <w:t>23</w:t>
      </w:r>
      <w:r>
        <w:rPr>
          <w:rFonts w:cs="Times New Roman" w:hAnsi="Times New Roman" w:ascii="Times New Roman"/>
          <w:sz w:val="24"/>
          <w:szCs w:val="24"/>
        </w:rPr>
        <w:t>.</w:t>
      </w:r>
      <w:r w:rsidR="00AF7509">
        <w:rPr>
          <w:rFonts w:cs="Times New Roman" w:hAnsi="Times New Roman" w:ascii="Times New Roman"/>
          <w:sz w:val="24"/>
          <w:szCs w:val="24"/>
        </w:rPr>
        <w:t>travnja</w:t>
      </w:r>
      <w:r>
        <w:rPr>
          <w:rFonts w:cs="Times New Roman" w:hAnsi="Times New Roman" w:ascii="Times New Roman"/>
          <w:sz w:val="24"/>
          <w:szCs w:val="24"/>
        </w:rPr>
        <w:t xml:space="preserve"> 2018. proizlazi da  je na računima i novčanim sredstvima dužnika na dan </w:t>
      </w:r>
      <w:r w:rsidR="00DE58E0">
        <w:rPr>
          <w:rFonts w:cs="Times New Roman" w:hAnsi="Times New Roman" w:ascii="Times New Roman"/>
          <w:sz w:val="24"/>
          <w:szCs w:val="24"/>
        </w:rPr>
        <w:t>23</w:t>
      </w:r>
      <w:r>
        <w:rPr>
          <w:rFonts w:cs="Times New Roman" w:hAnsi="Times New Roman" w:ascii="Times New Roman"/>
          <w:sz w:val="24"/>
          <w:szCs w:val="24"/>
        </w:rPr>
        <w:t>.</w:t>
      </w:r>
      <w:r w:rsidR="00DE58E0">
        <w:rPr>
          <w:rFonts w:cs="Times New Roman" w:hAnsi="Times New Roman" w:ascii="Times New Roman"/>
          <w:sz w:val="24"/>
          <w:szCs w:val="24"/>
        </w:rPr>
        <w:t>travnja</w:t>
      </w:r>
      <w:r>
        <w:rPr>
          <w:rFonts w:cs="Times New Roman" w:hAnsi="Times New Roman" w:ascii="Times New Roman"/>
          <w:sz w:val="24"/>
          <w:szCs w:val="24"/>
        </w:rPr>
        <w:t xml:space="preserve"> 2018.  evidentirano 1</w:t>
      </w:r>
      <w:r w:rsidR="00DE58E0">
        <w:rPr>
          <w:rFonts w:cs="Times New Roman" w:hAnsi="Times New Roman" w:ascii="Times New Roman"/>
          <w:sz w:val="24"/>
          <w:szCs w:val="24"/>
        </w:rPr>
        <w:t>537</w:t>
      </w:r>
      <w:r>
        <w:rPr>
          <w:rFonts w:cs="Times New Roman" w:hAnsi="Times New Roman" w:ascii="Times New Roman"/>
          <w:sz w:val="24"/>
          <w:szCs w:val="24"/>
        </w:rPr>
        <w:t xml:space="preserve"> dana neprekidne blokade zbog nepodmirenih osnova za plaćanje evidentiranih u očevidniku redoslijeda za plaćanje, a koje nepodmirene obveze iznose ukupno </w:t>
      </w:r>
      <w:r w:rsidR="00DE58E0">
        <w:rPr>
          <w:rFonts w:cs="Times New Roman" w:hAnsi="Times New Roman" w:ascii="Times New Roman"/>
          <w:sz w:val="24"/>
          <w:szCs w:val="24"/>
        </w:rPr>
        <w:t>118.224,56</w:t>
      </w:r>
      <w:r>
        <w:rPr>
          <w:rFonts w:cs="Times New Roman" w:hAnsi="Times New Roman" w:ascii="Times New Roman"/>
          <w:sz w:val="24"/>
          <w:szCs w:val="24"/>
        </w:rPr>
        <w:t xml:space="preserve"> kn , ovaj sud utvrđuje da je na strani dužnika ostvaren stečajni razlog nesposobnosti za plaćanje u smislu odredbi čl. 6. SZ-a.</w:t>
      </w:r>
    </w:p>
    <w:p w:rsidRDefault="00306E25" w:rsidP="00306E25" w:rsidR="00306E25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306E25" w:rsidP="00306E25" w:rsidR="00306E25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Osim postojanja stečajnog razloga  kod dužnika, iz rezultata prethodnog postupka također proizlazi i da dužnik nema imovine koju bi ušla u stečajnu masu. Naime, na traženje ovog suda za dostavom podataka o imovini dužnika, Općinski sud u Splitu, </w:t>
      </w:r>
    </w:p>
    <w:p w:rsidRDefault="00306E25" w:rsidP="00306E25" w:rsidR="00306E2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Poslovni broj 1St-1</w:t>
      </w:r>
      <w:r w:rsidR="0034141F">
        <w:rPr>
          <w:rFonts w:cs="Times New Roman" w:hAnsi="Times New Roman" w:ascii="Times New Roman"/>
          <w:sz w:val="24"/>
          <w:szCs w:val="24"/>
        </w:rPr>
        <w:t>840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34141F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-</w:t>
      </w:r>
      <w:r w:rsidR="00222163">
        <w:rPr>
          <w:rFonts w:cs="Times New Roman" w:hAnsi="Times New Roman" w:ascii="Times New Roman"/>
          <w:sz w:val="24"/>
          <w:szCs w:val="24"/>
        </w:rPr>
        <w:t>15</w:t>
      </w:r>
    </w:p>
    <w:p w:rsidRDefault="00306E25" w:rsidP="00306E25" w:rsidR="00306E25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306E25" w:rsidP="00306E25" w:rsidR="00306E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06E25" w:rsidP="00DE58E0" w:rsidR="00306E2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Zemljišnoknjižni odjel u Imotskom , </w:t>
      </w:r>
      <w:r w:rsidR="00DE58E0">
        <w:rPr>
          <w:rFonts w:cs="Times New Roman" w:hAnsi="Times New Roman" w:ascii="Times New Roman"/>
          <w:sz w:val="24"/>
          <w:szCs w:val="24"/>
        </w:rPr>
        <w:t>18</w:t>
      </w:r>
      <w:r>
        <w:rPr>
          <w:rFonts w:cs="Times New Roman" w:hAnsi="Times New Roman" w:ascii="Times New Roman"/>
          <w:sz w:val="24"/>
          <w:szCs w:val="24"/>
        </w:rPr>
        <w:t>.</w:t>
      </w:r>
      <w:r w:rsidR="00DE58E0">
        <w:rPr>
          <w:rFonts w:cs="Times New Roman" w:hAnsi="Times New Roman" w:ascii="Times New Roman"/>
          <w:sz w:val="24"/>
          <w:szCs w:val="24"/>
        </w:rPr>
        <w:t>svib</w:t>
      </w:r>
      <w:r>
        <w:rPr>
          <w:rFonts w:cs="Times New Roman" w:hAnsi="Times New Roman" w:ascii="Times New Roman"/>
          <w:sz w:val="24"/>
          <w:szCs w:val="24"/>
        </w:rPr>
        <w:t>nja 2018. dostavio je potvrdu iz koje je razvidno da dužnik nije upisan kao vlasnik nekretn</w:t>
      </w:r>
      <w:r w:rsidR="00DE58E0">
        <w:rPr>
          <w:rFonts w:cs="Times New Roman" w:hAnsi="Times New Roman" w:ascii="Times New Roman"/>
          <w:sz w:val="24"/>
          <w:szCs w:val="24"/>
        </w:rPr>
        <w:t>in</w:t>
      </w:r>
      <w:r>
        <w:rPr>
          <w:rFonts w:cs="Times New Roman" w:hAnsi="Times New Roman" w:ascii="Times New Roman"/>
          <w:sz w:val="24"/>
          <w:szCs w:val="24"/>
        </w:rPr>
        <w:t xml:space="preserve">a na području nadležnosti ovog zemljišnoknjižnog odjela. Ministarstvo unutarnjih poslova RH, PU Splitsko-Dalmatinska, Policijska postaja Imotski dostavila je ovom sudu  </w:t>
      </w:r>
      <w:r w:rsidR="00DE58E0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</w:t>
      </w:r>
      <w:r w:rsidR="00DE58E0">
        <w:rPr>
          <w:rFonts w:cs="Times New Roman" w:hAnsi="Times New Roman" w:ascii="Times New Roman"/>
          <w:sz w:val="24"/>
          <w:szCs w:val="24"/>
        </w:rPr>
        <w:t>svibnja</w:t>
      </w:r>
      <w:r>
        <w:rPr>
          <w:rFonts w:cs="Times New Roman" w:hAnsi="Times New Roman" w:ascii="Times New Roman"/>
          <w:sz w:val="24"/>
          <w:szCs w:val="24"/>
        </w:rPr>
        <w:t xml:space="preserve"> 2018. uvjerenje iz kojeg je razvidno da  dužnik  </w:t>
      </w:r>
      <w:r w:rsidR="00DE58E0">
        <w:rPr>
          <w:rFonts w:cs="Times New Roman" w:hAnsi="Times New Roman" w:ascii="Times New Roman"/>
          <w:sz w:val="24"/>
          <w:szCs w:val="24"/>
        </w:rPr>
        <w:t xml:space="preserve">nije </w:t>
      </w:r>
      <w:r>
        <w:rPr>
          <w:rFonts w:cs="Times New Roman" w:hAnsi="Times New Roman" w:ascii="Times New Roman"/>
          <w:sz w:val="24"/>
          <w:szCs w:val="24"/>
        </w:rPr>
        <w:t xml:space="preserve">evidentiran kao vlasnik </w:t>
      </w:r>
      <w:r w:rsidR="0034141F">
        <w:rPr>
          <w:rFonts w:cs="Times New Roman" w:hAnsi="Times New Roman" w:ascii="Times New Roman"/>
          <w:sz w:val="24"/>
          <w:szCs w:val="24"/>
        </w:rPr>
        <w:t xml:space="preserve">vozila. </w:t>
      </w:r>
    </w:p>
    <w:p w:rsidRDefault="0034141F" w:rsidP="00DE58E0" w:rsidR="003414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06E25" w:rsidP="00306E25" w:rsidR="00306E25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Kako je dakle, iz dostupnih podataka u spisu, razvidno da tijekom prethodnog postupka nije utvrđeno postojanje imovine dužnika koja bi ušla u stečajnu masu i iz koje bi se mogli namiriti barem troškovi stečajnog postupka, to je stoga ovaj sud rješenjem 1St-</w:t>
      </w:r>
      <w:r w:rsidR="0034141F">
        <w:rPr>
          <w:sz w:val="24"/>
          <w:szCs w:val="24"/>
          <w:lang w:val="hr-HR"/>
        </w:rPr>
        <w:t>1840</w:t>
      </w:r>
      <w:r>
        <w:rPr>
          <w:sz w:val="24"/>
          <w:szCs w:val="24"/>
          <w:lang w:val="hr-HR"/>
        </w:rPr>
        <w:t>/201</w:t>
      </w:r>
      <w:r w:rsidR="0034141F">
        <w:rPr>
          <w:sz w:val="24"/>
          <w:szCs w:val="24"/>
          <w:lang w:val="hr-HR"/>
        </w:rPr>
        <w:t>6</w:t>
      </w:r>
      <w:r>
        <w:rPr>
          <w:sz w:val="24"/>
          <w:szCs w:val="24"/>
          <w:lang w:val="hr-HR"/>
        </w:rPr>
        <w:t xml:space="preserve"> od </w:t>
      </w:r>
      <w:r w:rsidR="0034141F">
        <w:rPr>
          <w:sz w:val="24"/>
          <w:szCs w:val="24"/>
          <w:lang w:val="hr-HR"/>
        </w:rPr>
        <w:t>26</w:t>
      </w:r>
      <w:r>
        <w:rPr>
          <w:sz w:val="24"/>
          <w:szCs w:val="24"/>
          <w:lang w:val="hr-HR"/>
        </w:rPr>
        <w:t>.</w:t>
      </w:r>
      <w:r w:rsidR="0034141F">
        <w:rPr>
          <w:sz w:val="24"/>
          <w:szCs w:val="24"/>
          <w:lang w:val="hr-HR"/>
        </w:rPr>
        <w:t>rujna</w:t>
      </w:r>
      <w:r>
        <w:rPr>
          <w:sz w:val="24"/>
          <w:szCs w:val="24"/>
          <w:lang w:val="hr-HR"/>
        </w:rPr>
        <w:t xml:space="preserve">  2018.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10.000,00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</w:t>
      </w:r>
    </w:p>
    <w:p w:rsidRDefault="00306E25" w:rsidP="00306E25" w:rsidR="00306E25">
      <w:pPr>
        <w:ind w:firstLine="708"/>
        <w:jc w:val="both"/>
        <w:rPr>
          <w:lang w:val="hr-HR"/>
        </w:rPr>
      </w:pPr>
    </w:p>
    <w:p w:rsidRDefault="00306E25" w:rsidP="00306E25" w:rsidR="00306E25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</w:t>
      </w:r>
    </w:p>
    <w:p w:rsidRDefault="00306E25" w:rsidP="00306E25" w:rsidR="00306E2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306E25" w:rsidP="00306E25" w:rsidR="00306E2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306E25" w:rsidP="00306E25" w:rsidR="00306E2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 ovog suda od </w:t>
      </w:r>
      <w:r w:rsidR="00222163">
        <w:rPr>
          <w:rFonts w:cs="Times New Roman" w:hAnsi="Times New Roman" w:ascii="Times New Roman"/>
          <w:sz w:val="24"/>
          <w:szCs w:val="24"/>
        </w:rPr>
        <w:t>26</w:t>
      </w:r>
      <w:r>
        <w:rPr>
          <w:rFonts w:cs="Times New Roman" w:hAnsi="Times New Roman" w:ascii="Times New Roman"/>
          <w:sz w:val="24"/>
          <w:szCs w:val="24"/>
        </w:rPr>
        <w:t>.</w:t>
      </w:r>
      <w:r w:rsidR="00222163">
        <w:rPr>
          <w:rFonts w:cs="Times New Roman" w:hAnsi="Times New Roman" w:ascii="Times New Roman"/>
          <w:sz w:val="24"/>
          <w:szCs w:val="24"/>
        </w:rPr>
        <w:t>rujna</w:t>
      </w:r>
      <w:r>
        <w:rPr>
          <w:rFonts w:cs="Times New Roman" w:hAnsi="Times New Roman" w:ascii="Times New Roman"/>
          <w:sz w:val="24"/>
          <w:szCs w:val="24"/>
        </w:rPr>
        <w:t xml:space="preserve">  2018. objavljeno je na e-Oglasnoj ploči suda istoga dana kada je i doneseno, međutim nitko od vjerovnika odnosno eventualno zainteresiranih osoba nije postupio po pozivu suda i u određenom roku (koji je istekao s </w:t>
      </w:r>
    </w:p>
    <w:p w:rsidRDefault="00306E25" w:rsidP="00306E25" w:rsidR="00306E2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danom 2.studenoga 2018.) uplatio zatraženi predujam. Samim time, u konkretnom slučaju su se ispunili uvjeti za donošenje rješenja o otvaranju i istovremenom zaključenju stečajnog postupka nad dužnikom.</w:t>
      </w:r>
    </w:p>
    <w:p w:rsidRDefault="00306E25" w:rsidP="00306E25" w:rsidR="00306E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06E25" w:rsidP="00306E25" w:rsidR="00306E25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306E25" w:rsidP="00306E25" w:rsidR="00306E25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306E25" w:rsidP="00306E25" w:rsidR="00306E25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navedenog, a temeljem odredbi članka 132. stavak 1. i 2. SZ-a, odlučeno je kao u točkama I. do IV. izreke ovog rješenja.</w:t>
      </w:r>
    </w:p>
    <w:p w:rsidRDefault="00306E25" w:rsidP="00306E25" w:rsidR="00306E25">
      <w:pPr>
        <w:ind w:firstLine="708"/>
        <w:jc w:val="both"/>
        <w:rPr>
          <w:sz w:val="24"/>
          <w:szCs w:val="24"/>
          <w:lang w:val="hr-HR"/>
        </w:rPr>
      </w:pPr>
    </w:p>
    <w:p w:rsidRDefault="00306E25" w:rsidP="00306E25" w:rsidR="00306E25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Budući da je sukladno odredbama članka 89. stavak 1. točka 13., članka 133. stavak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točkom V. izreke ovog rješenja.</w:t>
      </w:r>
    </w:p>
    <w:p w:rsidRDefault="00306E25" w:rsidP="00306E25" w:rsidR="00306E25">
      <w:pPr>
        <w:ind w:firstLine="708"/>
        <w:jc w:val="both"/>
        <w:rPr>
          <w:sz w:val="24"/>
          <w:szCs w:val="24"/>
          <w:lang w:val="hr-HR"/>
        </w:rPr>
      </w:pPr>
    </w:p>
    <w:p w:rsidRDefault="0034141F" w:rsidP="00306E25" w:rsidR="0034141F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br/>
      </w:r>
    </w:p>
    <w:p w:rsidRDefault="00306E25" w:rsidP="00306E25" w:rsidR="00306E2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4141F">
        <w:rPr>
          <w:rFonts w:cs="Times New Roman" w:hAnsi="Times New Roman" w:ascii="Times New Roman"/>
          <w:sz w:val="24"/>
          <w:szCs w:val="24"/>
        </w:rPr>
        <w:t xml:space="preserve">        4</w:t>
      </w:r>
      <w:r w:rsidR="0034141F">
        <w:rPr>
          <w:rFonts w:cs="Times New Roman" w:hAnsi="Times New Roman" w:ascii="Times New Roman"/>
          <w:sz w:val="24"/>
          <w:szCs w:val="24"/>
        </w:rPr>
        <w:tab/>
      </w:r>
      <w:r w:rsidR="0034141F">
        <w:rPr>
          <w:rFonts w:cs="Times New Roman" w:hAnsi="Times New Roman" w:ascii="Times New Roman"/>
          <w:sz w:val="24"/>
          <w:szCs w:val="24"/>
        </w:rPr>
        <w:tab/>
        <w:t xml:space="preserve">                 </w:t>
      </w:r>
      <w:r>
        <w:rPr>
          <w:rFonts w:cs="Times New Roman" w:hAnsi="Times New Roman" w:ascii="Times New Roman"/>
          <w:sz w:val="24"/>
          <w:szCs w:val="24"/>
        </w:rPr>
        <w:t>Poslovni broj 1St-1</w:t>
      </w:r>
      <w:r w:rsidR="0034141F">
        <w:rPr>
          <w:rFonts w:cs="Times New Roman" w:hAnsi="Times New Roman" w:ascii="Times New Roman"/>
          <w:sz w:val="24"/>
          <w:szCs w:val="24"/>
        </w:rPr>
        <w:t>840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34141F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-</w:t>
      </w:r>
      <w:r w:rsidR="00222163">
        <w:rPr>
          <w:rFonts w:cs="Times New Roman" w:hAnsi="Times New Roman" w:ascii="Times New Roman"/>
          <w:sz w:val="24"/>
          <w:szCs w:val="24"/>
        </w:rPr>
        <w:t>15</w:t>
      </w:r>
    </w:p>
    <w:p w:rsidRDefault="00306E25" w:rsidP="00306E25" w:rsidR="00306E25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306E25" w:rsidP="00306E25" w:rsidR="00306E25">
      <w:pPr>
        <w:ind w:firstLine="708"/>
        <w:jc w:val="both"/>
        <w:rPr>
          <w:sz w:val="24"/>
          <w:szCs w:val="24"/>
          <w:lang w:val="hr-HR"/>
        </w:rPr>
      </w:pPr>
    </w:p>
    <w:p w:rsidRDefault="00306E25" w:rsidP="00306E25" w:rsidR="00306E25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Odluka pod točkom VI. izreke ovog rješenja temelji se na odredbama članka 132. stavak 4. u vezi s člankom 286. stavak 3. SZ-a, dok se odluka pod točkom VII. izreke temelji se na odredbama članka 12. stavak 1. i 2. i članka 132. stavak 3. SZ-a.</w:t>
      </w:r>
    </w:p>
    <w:p w:rsidRDefault="00306E25" w:rsidP="00306E25" w:rsidR="00306E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06E25" w:rsidP="00306E25" w:rsidR="00306E25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34141F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 prosinca   2018.</w:t>
      </w:r>
    </w:p>
    <w:p w:rsidRDefault="00306E25" w:rsidP="00306E25" w:rsidR="00306E25">
      <w:pPr>
        <w:pStyle w:val="Bezproreda"/>
        <w:ind w:left="2124"/>
        <w:rPr>
          <w:rFonts w:cs="Times New Roman" w:hAnsi="Times New Roman" w:ascii="Times New Roman"/>
          <w:sz w:val="24"/>
          <w:szCs w:val="24"/>
        </w:rPr>
      </w:pPr>
    </w:p>
    <w:p w:rsidRDefault="00306E25" w:rsidP="00306E25" w:rsidR="00306E25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306E25" w:rsidP="00306E25" w:rsidR="00306E25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306E25" w:rsidP="00306E25" w:rsidR="00306E25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 v.r.</w:t>
      </w:r>
    </w:p>
    <w:p w:rsidRDefault="00306E25" w:rsidP="00306E25" w:rsidR="00306E2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-ovlašteni službenik</w:t>
      </w:r>
    </w:p>
    <w:p w:rsidRDefault="00306E25" w:rsidP="00306E25" w:rsidR="00306E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06E25" w:rsidP="00306E25" w:rsidR="00306E2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Marija Elez</w:t>
      </w:r>
    </w:p>
    <w:p w:rsidRDefault="00306E25" w:rsidP="00306E25" w:rsidR="00306E2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306E25" w:rsidP="00306E25" w:rsidR="00306E2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06E25" w:rsidP="00306E25" w:rsidR="00306E2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06E25" w:rsidP="00306E25" w:rsidR="00306E25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6E25"/>
    <w:rsid w:val="000D70D7"/>
    <w:rsid w:val="00174B3F"/>
    <w:rsid w:val="00222163"/>
    <w:rsid w:val="00306E25"/>
    <w:rsid w:val="0034141F"/>
    <w:rsid w:val="00621A05"/>
    <w:rsid w:val="009776B5"/>
    <w:rsid w:val="00A367DC"/>
    <w:rsid w:val="00AA7D68"/>
    <w:rsid w:val="00AF7509"/>
    <w:rsid w:val="00DE58E0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06E25"/>
    <w:rPr>
      <w:rFonts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306E25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06E25"/>
    <w:rPr>
      <w:rFonts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306E25"/>
    <w:rPr>
      <w:rFonts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306E25"/>
    <w:pPr>
      <w:jc w:val="both"/>
    </w:pPr>
    <w:rPr>
      <w:sz w:val="24"/>
      <w:szCs w:val="24"/>
      <w:lang w:eastAsia="x-none"/>
    </w:rPr>
  </w:style>
  <w:style w:customStyle="true" w:styleId="TijelotekstaChar1" w:type="character">
    <w:name w:val="Tijelo teksta Char1"/>
    <w:basedOn w:val="Zadanifontodlomka"/>
    <w:uiPriority w:val="99"/>
    <w:semiHidden/>
    <w:rsid w:val="00306E25"/>
    <w:rPr>
      <w:rFonts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306E25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6E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6E25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A367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7DC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7DC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7DC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7DC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06E25"/>
    <w:rPr>
      <w:rFonts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306E25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06E25"/>
    <w:rPr>
      <w:rFonts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306E25"/>
    <w:rPr>
      <w:rFonts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306E25"/>
    <w:pPr>
      <w:jc w:val="both"/>
    </w:pPr>
    <w:rPr>
      <w:sz w:val="24"/>
      <w:szCs w:val="24"/>
      <w:lang w:eastAsia="x-none"/>
    </w:rPr>
  </w:style>
  <w:style w:customStyle="1" w:styleId="TijelotekstaChar1" w:type="character">
    <w:name w:val="Tijelo teksta Char1"/>
    <w:basedOn w:val="Zadanifontodlomka"/>
    <w:uiPriority w:val="99"/>
    <w:semiHidden/>
    <w:rsid w:val="00306E25"/>
    <w:rPr>
      <w:rFonts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306E25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6E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6E25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A367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67D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7DC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7D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7D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921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St-1840/2016-15</izvorni_sadrzaj>
    <derivirana_varijabla naziv="DomainObject.Oznaka_1">St-1840/2016-15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1840</izvorni_sadrzaj>
    <derivirana_varijabla naziv="DomainObject.Predmet.Broj_1">1840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St-1840/2016</izvorni_sadrzaj>
    <derivirana_varijabla naziv="DomainObject.Predmet.OznakaBroj_1">St-1840/2016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MORSKI UŽITAK društvo s ograničenom odgovornošću za građenje i usluge</izvorni_sadrzaj>
    <derivirana_varijabla naziv="DomainObject.Predmet.ProtustrankaFormated_1">  MORSKI UŽITAK društvo s ograničenom odgovornošću za građenje i usluge</derivirana_varijabla>
  </DomainObject.Predmet.ProtustrankaFormated>
  <DomainObject.Predmet.ProtustrankaFormatedOIB>
    <izvorni_sadrzaj>  MORSKI UŽITAK društvo s ograničenom odgovornošću za građenje i usluge, OIB 35624238591</izvorni_sadrzaj>
    <derivirana_varijabla naziv="DomainObject.Predmet.ProtustrankaFormatedOIB_1">  MORSKI UŽITAK društvo s ograničenom odgovornošću za građenje i usluge, OIB 35624238591</derivirana_varijabla>
  </DomainObject.Predmet.ProtustrankaFormatedOIB>
  <DomainObject.Predmet.ProtustrankaFormatedWithAdress>
    <izvorni_sadrzaj> MORSKI UŽITAK društvo s ograničenom odgovornošću za građenje i usluge, Ulica Slobode 46, 21000 Split</izvorni_sadrzaj>
    <derivirana_varijabla naziv="DomainObject.Predmet.ProtustrankaFormatedWithAdress_1"> MORSKI UŽITAK društvo s ograničenom odgovornošću za građenje i usluge, Ulica Slobode 46, 21000 Split</derivirana_varijabla>
  </DomainObject.Predmet.ProtustrankaFormatedWithAdress>
  <DomainObject.Predmet.ProtustrankaFormatedWithAdressOIB>
    <izvorni_sadrzaj> MORSKI UŽITAK društvo s ograničenom odgovornošću za građenje i usluge, OIB 35624238591, Ulica Slobode 46, 21000 Split</izvorni_sadrzaj>
    <derivirana_varijabla naziv="DomainObject.Predmet.ProtustrankaFormatedWithAdressOIB_1"> MORSKI UŽITAK društvo s ograničenom odgovornošću za građenje i usluge, OIB 35624238591, Ulica Slobode 46, 21000 Split</derivirana_varijabla>
  </DomainObject.Predmet.ProtustrankaFormatedWithAdressOIB>
  <DomainObject.Predmet.ProtustrankaWithAdress>
    <izvorni_sadrzaj>MORSKI UŽITAK društvo s ograničenom odgovornošću za građenje i usluge Ulica Slobode 46, 21000 Split</izvorni_sadrzaj>
    <derivirana_varijabla naziv="DomainObject.Predmet.ProtustrankaWithAdress_1">MORSKI UŽITAK društvo s ograničenom odgovornošću za građenje i usluge Ulica Slobode 46, 21000 Split</derivirana_varijabla>
  </DomainObject.Predmet.ProtustrankaWithAdress>
  <DomainObject.Predmet.ProtustrankaWithAdressOIB>
    <izvorni_sadrzaj>MORSKI UŽITAK društvo s ograničenom odgovornošću za građenje i usluge, OIB 35624238591, Ulica Slobode 46, 21000 Split</izvorni_sadrzaj>
    <derivirana_varijabla naziv="DomainObject.Predmet.ProtustrankaWithAdressOIB_1">MORSKI UŽITAK društvo s ograničenom odgovornošću za građenje i usluge, OIB 35624238591, Ulica Slobode 46, 21000 Split</derivirana_varijabla>
  </DomainObject.Predmet.ProtustrankaWithAdressOIB>
  <DomainObject.Predmet.ProtustrankaNazivFormated>
    <izvorni_sadrzaj>MORSKI UŽITAK društvo s ograničenom odgovornošću za građenje i usluge</izvorni_sadrzaj>
    <derivirana_varijabla naziv="DomainObject.Predmet.ProtustrankaNazivFormated_1">MORSKI UŽITAK društvo s ograničenom odgovornošću za građenje i usluge</derivirana_varijabla>
  </DomainObject.Predmet.ProtustrankaNazivFormated>
  <DomainObject.Predmet.ProtustrankaNazivFormatedOIB>
    <izvorni_sadrzaj>MORSKI UŽITAK društvo s ograničenom odgovornošću za građenje i usluge, OIB 35624238591</izvorni_sadrzaj>
    <derivirana_varijabla naziv="DomainObject.Predmet.ProtustrankaNazivFormatedOIB_1">MORSKI UŽITAK društvo s ograničenom odgovornošću za građenje i usluge, OIB 35624238591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Županijsko državno odvjetništvo u Splitu</izvorni_sadrzaj>
    <derivirana_varijabla naziv="DomainObject.Predmet.StrankaFormated_1">  FINANCIJSKA AGENCIJA, RC SPLIT; Županijsko državno odvjetništvo u Splitu</derivirana_varijabla>
  </DomainObject.Predmet.StrankaFormated>
  <DomainObject.Predmet.StrankaFormatedOIB>
    <izvorni_sadrzaj>  FINANCIJSKA AGENCIJA, RC SPLIT, OIB 85821130368; Županijsko državno odvjetništvo u Splitu</izvorni_sadrzaj>
    <derivirana_varijabla naziv="DomainObject.Predmet.StrankaFormatedOIB_1">  FINANCIJSKA AGENCIJA, RC SPLIT, OIB 85821130368; Županijsko državno odvjetništvo u Splitu</derivirana_varijabla>
  </DomainObject.Predmet.StrankaFormatedOIB>
  <DomainObject.Predmet.StrankaFormatedWithAdress>
    <izvorni_sadrzaj> FINANCIJSKA AGENCIJA, RC SPLIT, Mažuranićevo šetalište 24 b, 21000 Split; Županijsko državno odvjetništvo u Splitu, Gundulićeva 29 a, 21000 Split</izvorni_sadrzaj>
    <derivirana_varijabla naziv="DomainObject.Predmet.StrankaFormatedWithAdress_1"> FINANCIJSKA AGENCIJA, RC SPLIT, Mažuranićevo šetalište 24 b, 21000 Split; Županijsko državno odvjetništvo u Splitu, Gundulićeva 29 a, 21000 Split</derivirana_varijabla>
  </DomainObject.Predmet.StrankaFormatedWithAdress>
  <DomainObject.Predmet.StrankaFormatedWithAdressOIB>
    <izvorni_sadrzaj> FINANCIJSKA AGENCIJA, RC SPLIT, OIB 85821130368, Mažuranićevo šetalište 24 b, 21000 Split; Županijsko državno odvjetništvo u Splitu, Gundulićeva 29 a, 21000 Split</izvorni_sadrzaj>
    <derivirana_varijabla naziv="DomainObject.Predmet.StrankaFormatedWithAdressOIB_1"> FINANCIJSKA AGENCIJA, RC SPLIT, OIB 85821130368, Mažuranićevo šetalište 24 b, 21000 Split; Županijsko državno odvjetništvo u Splitu, Gundulićeva 29 a, 21000 Split</derivirana_varijabla>
  </DomainObject.Predmet.StrankaFormatedWithAdressOIB>
  <DomainObject.Predmet.StrankaWithAdress>
    <izvorni_sadrzaj>FINANCIJSKA AGENCIJA, RC SPLIT Mažuranićevo šetalište 24 b,21000 Split,Županijsko državno odvjetništvo u Splitu Gundulićeva 29 a,21000 Split</izvorni_sadrzaj>
    <derivirana_varijabla naziv="DomainObject.Predmet.StrankaWithAdress_1">FINANCIJSKA AGENCIJA, RC SPLIT Mažuranićevo šetalište 24 b,21000 Split,Županijsko državno odvjetništvo u Splitu Gundulićeva 29 a,21000 Split</derivirana_varijabla>
  </DomainObject.Predmet.StrankaWithAdress>
  <DomainObject.Predmet.StrankaWithAdressOIB>
    <izvorni_sadrzaj>FINANCIJSKA AGENCIJA, RC SPLIT, OIB 85821130368, Mažuranićevo šetalište 24 b,21000 Split,Županijsko državno odvjetništvo u Splitu, Gundulićeva 29 a,21000 Split</izvorni_sadrzaj>
    <derivirana_varijabla naziv="DomainObject.Predmet.StrankaWithAdressOIB_1">FINANCIJSKA AGENCIJA, RC SPLIT, OIB 85821130368, Mažuranićevo šetalište 24 b,21000 Split,Županijsko državno odvjetništvo u Splitu, Gundulićeva 29 a,21000 Split</derivirana_varijabla>
  </DomainObject.Predmet.StrankaWithAdressOIB>
  <DomainObject.Predmet.StrankaNazivFormated>
    <izvorni_sadrzaj>FINANCIJSKA AGENCIJA, RC SPLIT,Županijsko državno odvjetništvo u Splitu</izvorni_sadrzaj>
    <derivirana_varijabla naziv="DomainObject.Predmet.StrankaNazivFormated_1">FINANCIJSKA AGENCIJA, RC SPLIT,Županijsko državno odvjetništvo u Splitu</derivirana_varijabla>
  </DomainObject.Predmet.StrankaNazivFormated>
  <DomainObject.Predmet.StrankaNazivFormatedOIB>
    <izvorni_sadrzaj>FINANCIJSKA AGENCIJA, RC SPLIT, OIB 85821130368,Županijsko državno odvjetništvo u Splitu</izvorni_sadrzaj>
    <derivirana_varijabla naziv="DomainObject.Predmet.StrankaNazivFormatedOIB_1">FINANCIJSKA AGENCIJA, RC SPLIT, OIB 85821130368,Županijsko državno odvjetništvo u Splitu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99223.00</izvorni_sadrzaj>
    <derivirana_varijabla naziv="DomainObject.Predmet.TrenutnaVrijednost_1">99223.00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Županijsko državno odvjetništvo u Splitu</item>
    </izvorni_sadrzaj>
    <derivirana_varijabla naziv="DomainObject.Predmet.StrankaListFormated_1">
      <item>FINANCIJSKA AGENCIJA, RC SPLIT</item>
      <item>Županijsko državno odvjetništvo u Splitu</item>
    </derivirana_varijabla>
  </DomainObject.Predmet.StrankaListFormated>
  <DomainObject.Predmet.StrankaListFormatedOIB>
    <izvorni_sadrzaj>
      <item>FINANCIJSKA AGENCIJA, RC SPLIT, OIB 85821130368</item>
      <item>Županijsko državno odvjetništvo u Splitu</item>
    </izvorni_sadrzaj>
    <derivirana_varijabla naziv="DomainObject.Predmet.StrankaListFormatedOIB_1">
      <item>FINANCIJSKA AGENCIJA, RC SPLIT, OIB 85821130368</item>
      <item>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Županijsko državno odvjetništvo u Splitu, Gundulićeva 29 a, 21000 Split</item>
    </izvorni_sadrzaj>
    <derivirana_varijabla naziv="DomainObject.Predmet.StrankaListFormatedWithAdress_1">
      <item>FINANCIJSKA AGENCIJA, RC SPLIT, Mažuranićevo šetalište 24 b, 21000 Split</item>
      <item>Županijsko državno odvjetništvo u Splitu, Gundulićeva 29 a,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Županijsko državno odvjetništvo u Splitu, Gundulićeva 29 a, 21000 Split</item>
    </izvorni_sadrzaj>
    <derivirana_varijabla naziv="DomainObject.Predmet.StrankaListFormatedWithAdressOIB_1">
      <item>FINANCIJSKA AGENCIJA, RC SPLIT, OIB 85821130368, Mažuranićevo šetalište 24 b, 21000 Split</item>
      <item>Županijsko državno odvjetništvo u Splitu, Gundulićeva 29 a, 21000 Split</item>
    </derivirana_varijabla>
  </DomainObject.Predmet.StrankaListFormatedWithAdressOIB>
  <DomainObject.Predmet.StrankaListNazivFormated>
    <izvorni_sadrzaj>
      <item>FINANCIJSKA AGENCIJA, RC SPLIT</item>
      <item>Županijsko državno odvjetništvo u Splitu</item>
    </izvorni_sadrzaj>
    <derivirana_varijabla naziv="DomainObject.Predmet.StrankaListNazivFormated_1">
      <item>FINANCIJSKA AGENCIJA, RC SPLIT</item>
      <item>Županijsko državno odvjetništvo u Splitu</item>
    </derivirana_varijabla>
  </DomainObject.Predmet.StrankaListNazivFormated>
  <DomainObject.Predmet.StrankaListNazivFormatedOIB>
    <izvorni_sadrzaj>
      <item>FINANCIJSKA AGENCIJA, RC SPLIT, OIB 85821130368</item>
      <item>Županijsko državno odvjetništvo u Splitu</item>
    </izvorni_sadrzaj>
    <derivirana_varijabla naziv="DomainObject.Predmet.StrankaListNazivFormatedOIB_1">
      <item>FINANCIJSKA AGENCIJA, RC SPLIT, OIB 85821130368</item>
      <item>Županijsko državno odvjetništvo u Splitu</item>
    </derivirana_varijabla>
  </DomainObject.Predmet.StrankaListNazivFormatedOIB>
  <DomainObject.Predmet.ProtuStrankaListFormated>
    <izvorni_sadrzaj>
      <item>MORSKI UŽITAK društvo s ograničenom odgovornošću za građenje i usluge</item>
    </izvorni_sadrzaj>
    <derivirana_varijabla naziv="DomainObject.Predmet.ProtuStrankaListFormated_1">
      <item>MORSKI UŽITAK društvo s ograničenom odgovornošću za građenje i usluge</item>
    </derivirana_varijabla>
  </DomainObject.Predmet.ProtuStrankaListFormated>
  <DomainObject.Predmet.ProtuStrankaListFormatedOIB>
    <izvorni_sadrzaj>
      <item>MORSKI UŽITAK društvo s ograničenom odgovornošću za građenje i usluge, OIB 35624238591</item>
    </izvorni_sadrzaj>
    <derivirana_varijabla naziv="DomainObject.Predmet.ProtuStrankaListFormatedOIB_1">
      <item>MORSKI UŽITAK društvo s ograničenom odgovornošću za građenje i usluge, OIB 35624238591</item>
    </derivirana_varijabla>
  </DomainObject.Predmet.ProtuStrankaListFormatedOIB>
  <DomainObject.Predmet.ProtuStrankaListFormatedWithAdress>
    <izvorni_sadrzaj>
      <item>MORSKI UŽITAK društvo s ograničenom odgovornošću za građenje i usluge, Ulica Slobode 46, 21000 Split</item>
    </izvorni_sadrzaj>
    <derivirana_varijabla naziv="DomainObject.Predmet.ProtuStrankaListFormatedWithAdress_1">
      <item>MORSKI UŽITAK društvo s ograničenom odgovornošću za građenje i usluge, Ulica Slobode 46, 21000 Split</item>
    </derivirana_varijabla>
  </DomainObject.Predmet.ProtuStrankaListFormatedWithAdress>
  <DomainObject.Predmet.ProtuStrankaListFormatedWithAdressOIB>
    <izvorni_sadrzaj>
      <item>MORSKI UŽITAK društvo s ograničenom odgovornošću za građenje i usluge, OIB 35624238591, Ulica Slobode 46, 21000 Split</item>
    </izvorni_sadrzaj>
    <derivirana_varijabla naziv="DomainObject.Predmet.ProtuStrankaListFormatedWithAdressOIB_1">
      <item>MORSKI UŽITAK društvo s ograničenom odgovornošću za građenje i usluge, OIB 35624238591, Ulica Slobode 46, 21000 Split</item>
    </derivirana_varijabla>
  </DomainObject.Predmet.ProtuStrankaListFormatedWithAdressOIB>
  <DomainObject.Predmet.ProtuStrankaListNazivFormated>
    <izvorni_sadrzaj>
      <item>MORSKI UŽITAK društvo s ograničenom odgovornošću za građenje i usluge</item>
    </izvorni_sadrzaj>
    <derivirana_varijabla naziv="DomainObject.Predmet.ProtuStrankaListNazivFormated_1">
      <item>MORSKI UŽITAK društvo s ograničenom odgovornošću za građenje i usluge</item>
    </derivirana_varijabla>
  </DomainObject.Predmet.ProtuStrankaListNazivFormated>
  <DomainObject.Predmet.ProtuStrankaListNazivFormatedOIB>
    <izvorni_sadrzaj>
      <item>MORSKI UŽITAK društvo s ograničenom odgovornošću za građenje i usluge, OIB 35624238591</item>
    </izvorni_sadrzaj>
    <derivirana_varijabla naziv="DomainObject.Predmet.ProtuStrankaListNazivFormatedOIB_1">
      <item>MORSKI UŽITAK društvo s ograničenom odgovornošću za građenje i usluge, OIB 35624238591</item>
    </derivirana_varijabla>
  </DomainObject.Predmet.ProtuStrankaListNazivFormatedOIB>
  <DomainObject.Predmet.OstaliListFormated>
    <izvorni_sadrzaj>
      <item>Hrvoje Malenica</item>
    </izvorni_sadrzaj>
    <derivirana_varijabla naziv="DomainObject.Predmet.OstaliListFormated_1">
      <item>Hrvoje Malenica</item>
    </derivirana_varijabla>
  </DomainObject.Predmet.OstaliListFormated>
  <DomainObject.Predmet.OstaliListFormatedOIB>
    <izvorni_sadrzaj>
      <item>Hrvoje Malenica, OIB 00863304762</item>
    </izvorni_sadrzaj>
    <derivirana_varijabla naziv="DomainObject.Predmet.OstaliListFormatedOIB_1">
      <item>Hrvoje Malenica, OIB 00863304762</item>
    </derivirana_varijabla>
  </DomainObject.Predmet.OstaliListFormatedOIB>
  <DomainObject.Predmet.OstaliListFormatedWithAdress>
    <izvorni_sadrzaj>
      <item>Hrvoje Malenica, Gundulićeva 6, 21000 Split</item>
    </izvorni_sadrzaj>
    <derivirana_varijabla naziv="DomainObject.Predmet.OstaliListFormatedWithAdress_1">
      <item>Hrvoje Malenica, Gundulićeva 6, 21000 Split</item>
    </derivirana_varijabla>
  </DomainObject.Predmet.OstaliListFormatedWithAdress>
  <DomainObject.Predmet.OstaliListFormatedWithAdressOIB>
    <izvorni_sadrzaj>
      <item>Hrvoje Malenica, OIB 00863304762, Gundulićeva 6, 21000 Split</item>
    </izvorni_sadrzaj>
    <derivirana_varijabla naziv="DomainObject.Predmet.OstaliListFormatedWithAdressOIB_1">
      <item>Hrvoje Malenica, OIB 00863304762, Gundulićeva 6, 21000 Split</item>
    </derivirana_varijabla>
  </DomainObject.Predmet.OstaliListFormatedWithAdressOIB>
  <DomainObject.Predmet.OstaliListNazivFormated>
    <izvorni_sadrzaj>
      <item>Hrvoje Malenica</item>
    </izvorni_sadrzaj>
    <derivirana_varijabla naziv="DomainObject.Predmet.OstaliListNazivFormated_1">
      <item>Hrvoje Malenica</item>
    </derivirana_varijabla>
  </DomainObject.Predmet.OstaliListNazivFormated>
  <DomainObject.Predmet.OstaliListNazivFormatedOIB>
    <izvorni_sadrzaj>
      <item>Hrvoje Malenica, OIB 00863304762</item>
    </izvorni_sadrzaj>
    <derivirana_varijabla naziv="DomainObject.Predmet.OstaliListNazivFormatedOIB_1">
      <item>Hrvoje Malenica, OIB 00863304762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>St-1840/2016-15</izvorni_sadrzaj>
    <derivirana_varijabla naziv="DomainObject.PoslovniBrojDokumenta_1">St-1840/2016-15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MORSKI UŽITAK društvo s ograničenom odgovornošću za građenje i usluge</izvorni_sadrzaj>
    <derivirana_varijabla naziv="DomainObject.Predmet.ProtustrankaIDrugi_1">MORSKI UŽITAK društvo s ograničenom odgovornošću za građenje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MORSKI UŽITAK društvo s ograničenom odgovornošću za građenje i usluge, OIB 35624238591, Ulica Slobode 46, 21000 Split</izvorni_sadrzaj>
    <derivirana_varijabla naziv="DomainObject.Predmet.ProtustrankaIDrugiAdressOIB_1">MORSKI UŽITAK društvo s ograničenom odgovornošću za građenje i usluge, OIB 35624238591, Ulica Slobode 46,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MORSKI UŽITAK društvo s ograničenom odgovornošću za građenje i usluge</item>
      <item>FINANCIJSKA AGENCIJA, RC SPLIT</item>
      <item>Županijsko državno odvjetništvo u Splitu</item>
      <item>Hrvoje Malenica</item>
    </izvorni_sadrzaj>
    <derivirana_varijabla naziv="DomainObject.Predmet.SudioniciListNaziv_1">
      <item>MORSKI UŽITAK društvo s ograničenom odgovornošću za građenje i usluge</item>
      <item>FINANCIJSKA AGENCIJA, RC SPLIT</item>
      <item>Županijsko državno odvjetništvo u Splitu</item>
      <item>Hrvoje Malenica</item>
    </derivirana_varijabla>
  </DomainObject.Predmet.SudioniciListNaziv>
  <DomainObject.Predmet.SudioniciListAdressOIB>
    <izvorni_sadrzaj>
      <item>MORSKI UŽITAK društvo s ograničenom odgovornošću za građenje i usluge, OIB 35624238591, Ulica Slobode 46,21000 Split</item>
      <item>FINANCIJSKA AGENCIJA, RC SPLIT, OIB 85821130368, Mažuranićevo šetalište 24 b,21000 Split</item>
      <item>Županijsko državno odvjetništvo u Splitu, Gundulićeva 29 a,21000 Split</item>
      <item>Hrvoje Malenica, OIB 00863304762, Gundulićeva 6,21000 Split</item>
    </izvorni_sadrzaj>
    <derivirana_varijabla naziv="DomainObject.Predmet.SudioniciListAdressOIB_1">
      <item>MORSKI UŽITAK društvo s ograničenom odgovornošću za građenje i usluge, OIB 35624238591, Ulica Slobode 46,21000 Split</item>
      <item>FINANCIJSKA AGENCIJA, RC SPLIT, OIB 85821130368, Mažuranićevo šetalište 24 b,21000 Split</item>
      <item>Županijsko državno odvjetništvo u Splitu, Gundulićeva 29 a,21000 Split</item>
      <item>Hrvoje Malenica, OIB 00863304762, Gundulićeva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35624238591</item>
      <item>, OIB 85821130368</item>
      <item>, OIB null</item>
      <item>, OIB 00863304762</item>
    </izvorni_sadrzaj>
    <derivirana_varijabla naziv="DomainObject.Predmet.SudioniciListNazivOIB_1">
      <item>, OIB 35624238591</item>
      <item>, OIB 85821130368</item>
      <item>, OIB null</item>
      <item>, OIB 00863304762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Radnička cesta 52, 10000 Zagreb</item>
    </izvorni_sadrzaj>
    <derivirana_varijabla naziv="DomainObject.Predmet.StecajniUpraviteljiListAddressOIB_1">
      <item>Stjepan Lović, OIB 25964288839, Radnička cesta 52,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travnja 2018.</izvorni_sadrzaj>
    <derivirana_varijabla naziv="DomainObject.Predmet.DatumZadnjeOdrzaneSudskeRadnje_1">24. travnja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St-1840/2016-13</izvorni_sadrzaj>
    <derivirana_varijabla naziv="DomainObject.PredzadnjaOdlukaIzPredmeta.Oznaka_1">St-1840/2016-13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1266</properties:Words>
  <properties:Characters>7124</properties:Characters>
  <properties:Lines>170</properties:Lines>
  <properties:Paragraphs>49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U  I M E  R E P U B L I K E  H R V A T S K E </vt:lpstr>
      <vt:lpstr>R J E Š E N J E</vt:lpstr>
    </vt:vector>
  </properties:TitlesOfParts>
  <properties:LinksUpToDate>false</properties:LinksUpToDate>
  <properties:CharactersWithSpaces>8551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2018-12-07T07:13:00Z</dcterms:created>
  <dc:creator>Velimir Vuković</dc:creator>
  <cp:lastModifiedBy>Velimir Vuković</cp:lastModifiedBy>
  <cp:lastPrinted>2018-12-07T07:42:00Z</cp:lastPrinted>
  <dcterms:modified xmlns:xsi="http://www.w3.org/2001/XMLSchema-instance" xsi:type="dcterms:W3CDTF">2018-12-07T07:43:00Z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St-1840/2016-15 / Odluka - Rješenje - otvaranje i zaključenje stečajnog postupka (čl. 132) (st-1840-16 otvaranje steč.postupka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