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5ab0" w14:paraId="d645ab0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F50D3F">
        <w:rPr>
          <w:rFonts w:cs="Times New Roman" w:hAnsi="Times New Roman" w:ascii="Times New Roman"/>
          <w:sz w:val="24"/>
          <w:szCs w:val="24"/>
        </w:rPr>
        <w:t xml:space="preserve"> AKORD j.d.o.o., Vrtno naselje 20, </w:t>
      </w:r>
      <w:proofErr w:type="spellStart"/>
      <w:r w:rsidR="00F50D3F">
        <w:rPr>
          <w:rFonts w:cs="Times New Roman" w:hAnsi="Times New Roman" w:ascii="Times New Roman"/>
          <w:sz w:val="24"/>
          <w:szCs w:val="24"/>
        </w:rPr>
        <w:t>Kotoriba</w:t>
      </w:r>
      <w:proofErr w:type="spellEnd"/>
      <w:r w:rsidR="00F50D3F">
        <w:rPr>
          <w:rFonts w:cs="Times New Roman" w:hAnsi="Times New Roman" w:ascii="Times New Roman"/>
          <w:sz w:val="24"/>
          <w:szCs w:val="24"/>
        </w:rPr>
        <w:t>, OIB: 38037860388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C71615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F50D3F">
        <w:rPr>
          <w:rFonts w:cs="Times New Roman" w:hAnsi="Times New Roman" w:ascii="Times New Roman"/>
          <w:sz w:val="24"/>
          <w:szCs w:val="24"/>
        </w:rPr>
        <w:t xml:space="preserve"> AKORD j.d.o.o., Vrtno naselje 20, </w:t>
      </w:r>
      <w:proofErr w:type="spellStart"/>
      <w:r w:rsidR="00F50D3F">
        <w:rPr>
          <w:rFonts w:cs="Times New Roman" w:hAnsi="Times New Roman" w:ascii="Times New Roman"/>
          <w:sz w:val="24"/>
          <w:szCs w:val="24"/>
        </w:rPr>
        <w:t>Kotoriba</w:t>
      </w:r>
      <w:proofErr w:type="spellEnd"/>
      <w:r w:rsidR="00F50D3F">
        <w:rPr>
          <w:rFonts w:cs="Times New Roman" w:hAnsi="Times New Roman" w:ascii="Times New Roman"/>
          <w:sz w:val="24"/>
          <w:szCs w:val="24"/>
        </w:rPr>
        <w:t>, OIB: 38037860388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C71615">
        <w:rPr>
          <w:rFonts w:cs="Times New Roman" w:hAnsi="Times New Roman" w:ascii="Times New Roman"/>
          <w:sz w:val="24"/>
          <w:szCs w:val="24"/>
        </w:rPr>
        <w:t>Ivan Čulić, Ulica Drage Grdenića 20, Križevci, OIB: 28643153330.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C71615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F50D3F">
        <w:rPr>
          <w:rFonts w:cs="Times New Roman" w:hAnsi="Times New Roman" w:ascii="Times New Roman"/>
          <w:sz w:val="24"/>
          <w:szCs w:val="24"/>
        </w:rPr>
        <w:t>30. ožujka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>navevši u prijedlogu da je dužnik na</w:t>
      </w:r>
      <w:r w:rsidR="00F50D3F">
        <w:rPr>
          <w:rFonts w:cs="Times New Roman" w:hAnsi="Times New Roman" w:ascii="Times New Roman"/>
          <w:sz w:val="24"/>
          <w:szCs w:val="24"/>
        </w:rPr>
        <w:t xml:space="preserve"> 28. ožujka 2016.</w:t>
      </w:r>
      <w:r w:rsidR="005909ED">
        <w:rPr>
          <w:rFonts w:cs="Times New Roman" w:hAnsi="Times New Roman" w:ascii="Times New Roman"/>
          <w:sz w:val="24"/>
          <w:szCs w:val="24"/>
        </w:rPr>
        <w:t xml:space="preserve"> u Očevidniku redoslijeda osnova za plaćanje imao evidentirane neizvršene osnove za plaćanje u neprekinutom razdoblju od </w:t>
      </w:r>
      <w:r w:rsidR="00F50D3F">
        <w:rPr>
          <w:rFonts w:cs="Times New Roman" w:hAnsi="Times New Roman" w:ascii="Times New Roman"/>
          <w:sz w:val="24"/>
          <w:szCs w:val="24"/>
        </w:rPr>
        <w:t>120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F50D3F">
        <w:rPr>
          <w:rFonts w:cs="Times New Roman" w:hAnsi="Times New Roman" w:ascii="Times New Roman"/>
          <w:sz w:val="24"/>
          <w:szCs w:val="24"/>
        </w:rPr>
        <w:t>39.388,98</w:t>
      </w:r>
      <w:r w:rsidR="00E06EE4">
        <w:rPr>
          <w:rFonts w:cs="Times New Roman" w:hAnsi="Times New Roman" w:ascii="Times New Roman"/>
          <w:sz w:val="24"/>
          <w:szCs w:val="24"/>
        </w:rPr>
        <w:t xml:space="preserve"> </w:t>
      </w:r>
      <w:r w:rsidR="005909ED">
        <w:rPr>
          <w:rFonts w:cs="Times New Roman" w:hAnsi="Times New Roman" w:ascii="Times New Roman"/>
          <w:sz w:val="24"/>
          <w:szCs w:val="24"/>
        </w:rPr>
        <w:t>kn.</w:t>
      </w:r>
    </w:p>
    <w:p w:rsidRDefault="0012165B" w:rsidP="0012165B" w:rsidR="0012165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F50D3F">
        <w:rPr>
          <w:rFonts w:cs="Times New Roman" w:hAnsi="Times New Roman" w:ascii="Times New Roman"/>
          <w:sz w:val="24"/>
          <w:szCs w:val="24"/>
        </w:rPr>
        <w:t>redmetu sud je održao ročište 6</w:t>
      </w:r>
      <w:r>
        <w:rPr>
          <w:rFonts w:cs="Times New Roman" w:hAnsi="Times New Roman" w:ascii="Times New Roman"/>
          <w:sz w:val="24"/>
          <w:szCs w:val="24"/>
        </w:rPr>
        <w:t xml:space="preserve">. listopada 2016. na koje </w:t>
      </w:r>
      <w:r w:rsidR="00E06EE4">
        <w:rPr>
          <w:rFonts w:cs="Times New Roman" w:hAnsi="Times New Roman" w:ascii="Times New Roman"/>
          <w:sz w:val="24"/>
          <w:szCs w:val="24"/>
        </w:rPr>
        <w:t>direktor dužnika nije pristupio iako je bio uredno pozvan,</w:t>
      </w:r>
      <w:r>
        <w:rPr>
          <w:rFonts w:cs="Times New Roman" w:hAnsi="Times New Roman" w:ascii="Times New Roman"/>
          <w:sz w:val="24"/>
          <w:szCs w:val="24"/>
        </w:rPr>
        <w:t xml:space="preserve"> te je na istom ročišt</w:t>
      </w:r>
      <w:r w:rsidR="00E06EE4">
        <w:rPr>
          <w:rFonts w:cs="Times New Roman" w:hAnsi="Times New Roman" w:ascii="Times New Roman"/>
          <w:sz w:val="24"/>
          <w:szCs w:val="24"/>
        </w:rPr>
        <w:t xml:space="preserve">u zastupnica Republike Hrvatske izjavila kako prema stanju </w:t>
      </w:r>
      <w:r>
        <w:rPr>
          <w:rFonts w:cs="Times New Roman" w:hAnsi="Times New Roman" w:ascii="Times New Roman"/>
          <w:sz w:val="24"/>
          <w:szCs w:val="24"/>
        </w:rPr>
        <w:t xml:space="preserve">računa poreznog obveznika na </w:t>
      </w:r>
      <w:r w:rsidR="00E06EE4">
        <w:rPr>
          <w:rFonts w:cs="Times New Roman" w:hAnsi="Times New Roman" w:ascii="Times New Roman"/>
          <w:sz w:val="24"/>
          <w:szCs w:val="24"/>
        </w:rPr>
        <w:t xml:space="preserve">dan </w:t>
      </w:r>
      <w:r w:rsidR="00F50D3F">
        <w:rPr>
          <w:rFonts w:cs="Times New Roman" w:hAnsi="Times New Roman" w:ascii="Times New Roman"/>
          <w:sz w:val="24"/>
          <w:szCs w:val="24"/>
        </w:rPr>
        <w:t>2. rujna</w:t>
      </w:r>
      <w:r>
        <w:rPr>
          <w:rFonts w:cs="Times New Roman" w:hAnsi="Times New Roman" w:ascii="Times New Roman"/>
          <w:sz w:val="24"/>
          <w:szCs w:val="24"/>
        </w:rPr>
        <w:t xml:space="preserve"> 2016. proizlazi kako dug s osnova javnih davanja prema Republici Hrvatskoj iznosi </w:t>
      </w:r>
      <w:r w:rsidR="00F50D3F">
        <w:rPr>
          <w:rFonts w:cs="Times New Roman" w:hAnsi="Times New Roman" w:ascii="Times New Roman"/>
          <w:sz w:val="24"/>
          <w:szCs w:val="24"/>
        </w:rPr>
        <w:t>39.388,98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F50B4" w:rsidP="00F50D3F" w:rsidR="00DF50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F50D3F">
        <w:rPr>
          <w:rFonts w:cs="Times New Roman" w:hAnsi="Times New Roman" w:ascii="Times New Roman"/>
          <w:sz w:val="24"/>
          <w:szCs w:val="24"/>
        </w:rPr>
        <w:t>6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F50D3F">
        <w:rPr>
          <w:rFonts w:cs="Times New Roman" w:hAnsi="Times New Roman" w:ascii="Times New Roman"/>
          <w:sz w:val="24"/>
          <w:szCs w:val="24"/>
        </w:rPr>
        <w:t xml:space="preserve">537/16-6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C71615" w:rsidP="00880AAB" w:rsidR="00C716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C71615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C71615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C71615" w:rsidR="00E266B8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E266B8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F50D3F">
        <w:rPr>
          <w:rFonts w:cs="Times New Roman" w:hAnsi="Times New Roman" w:ascii="Times New Roman"/>
          <w:sz w:val="24"/>
          <w:szCs w:val="24"/>
        </w:rPr>
        <w:t xml:space="preserve">AKORD j.d.o.o., Vrtno naselje 20, </w:t>
      </w:r>
      <w:proofErr w:type="spellStart"/>
      <w:r w:rsidR="00F50D3F">
        <w:rPr>
          <w:rFonts w:cs="Times New Roman" w:hAnsi="Times New Roman" w:ascii="Times New Roman"/>
          <w:sz w:val="24"/>
          <w:szCs w:val="24"/>
        </w:rPr>
        <w:t>Kotoriba</w:t>
      </w:r>
      <w:proofErr w:type="spellEnd"/>
      <w:r w:rsidR="00F50D3F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E06EE4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dužnika </w:t>
      </w:r>
      <w:r w:rsidR="00F50D3F">
        <w:rPr>
          <w:rFonts w:cs="Times New Roman" w:hAnsi="Times New Roman" w:ascii="Times New Roman"/>
          <w:sz w:val="24"/>
          <w:szCs w:val="24"/>
        </w:rPr>
        <w:t xml:space="preserve">Mariu Horvat, Vrtno naselje 20, </w:t>
      </w:r>
      <w:proofErr w:type="spellStart"/>
      <w:r w:rsidR="00F50D3F">
        <w:rPr>
          <w:rFonts w:cs="Times New Roman" w:hAnsi="Times New Roman" w:ascii="Times New Roman"/>
          <w:sz w:val="24"/>
          <w:szCs w:val="24"/>
        </w:rPr>
        <w:t>Kotoriba</w:t>
      </w:r>
      <w:proofErr w:type="spellEnd"/>
      <w:r w:rsidR="00F50D3F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C71615">
        <w:rPr>
          <w:rFonts w:cs="Times New Roman" w:hAnsi="Times New Roman" w:ascii="Times New Roman"/>
          <w:sz w:val="24"/>
          <w:szCs w:val="24"/>
        </w:rPr>
        <w:t>Ivan Čulić, Ulica Drage Grdenića 20, Križevci</w:t>
      </w:r>
      <w:r w:rsidR="00C71615">
        <w:rPr>
          <w:rFonts w:cs="Times New Roman" w:hAnsi="Times New Roman" w:ascii="Times New Roman"/>
          <w:sz w:val="24"/>
          <w:szCs w:val="24"/>
        </w:rPr>
        <w:t>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C71615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279" w:rsidP="00880AAB" w:rsidR="00744279">
      <w:pPr>
        <w:spacing w:lineRule="auto" w:line="240" w:after="0"/>
      </w:pPr>
      <w:r>
        <w:separator/>
      </w:r>
    </w:p>
  </w:endnote>
  <w:endnote w:id="0" w:type="continuationSeparator">
    <w:p w:rsidRDefault="00744279" w:rsidP="00880AAB" w:rsidR="007442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279" w:rsidP="00880AAB" w:rsidR="00744279">
      <w:pPr>
        <w:spacing w:lineRule="auto" w:line="240" w:after="0"/>
      </w:pPr>
      <w:r>
        <w:separator/>
      </w:r>
    </w:p>
  </w:footnote>
  <w:footnote w:id="0" w:type="continuationSeparator">
    <w:p w:rsidRDefault="00744279" w:rsidP="00880AAB" w:rsidR="007442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266B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F50D3F">
          <w:rPr>
            <w:rFonts w:cs="Times New Roman" w:hAnsi="Times New Roman" w:ascii="Times New Roman"/>
            <w:sz w:val="24"/>
            <w:szCs w:val="24"/>
          </w:rPr>
          <w:t>537</w:t>
        </w:r>
        <w:r w:rsidR="00E06EE4">
          <w:rPr>
            <w:rFonts w:cs="Times New Roman" w:hAnsi="Times New Roman" w:ascii="Times New Roman"/>
            <w:sz w:val="24"/>
            <w:szCs w:val="24"/>
          </w:rPr>
          <w:t>/16-</w:t>
        </w:r>
        <w:r w:rsidR="00C71615">
          <w:rPr>
            <w:rFonts w:cs="Times New Roman" w:hAnsi="Times New Roman" w:ascii="Times New Roman"/>
            <w:sz w:val="24"/>
            <w:szCs w:val="24"/>
          </w:rPr>
          <w:t>7</w:t>
        </w:r>
      </w:p>
      <w:p w:rsidRDefault="00744279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 xml:space="preserve">Poslovni broj: 5 </w:t>
    </w:r>
    <w:r w:rsidR="00DF50B4">
      <w:rPr>
        <w:rFonts w:cs="Times New Roman" w:hAnsi="Times New Roman" w:ascii="Times New Roman"/>
        <w:sz w:val="24"/>
        <w:szCs w:val="24"/>
      </w:rPr>
      <w:t>St-</w:t>
    </w:r>
    <w:r w:rsidR="00F50D3F">
      <w:rPr>
        <w:rFonts w:cs="Times New Roman" w:hAnsi="Times New Roman" w:ascii="Times New Roman"/>
        <w:sz w:val="24"/>
        <w:szCs w:val="24"/>
      </w:rPr>
      <w:t>537</w:t>
    </w:r>
    <w:r w:rsidR="00E06EE4">
      <w:rPr>
        <w:rFonts w:cs="Times New Roman" w:hAnsi="Times New Roman" w:ascii="Times New Roman"/>
        <w:sz w:val="24"/>
        <w:szCs w:val="24"/>
      </w:rPr>
      <w:t>/16-</w:t>
    </w:r>
    <w:r w:rsidR="00C71615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2165B"/>
    <w:rsid w:val="00156BAA"/>
    <w:rsid w:val="00173491"/>
    <w:rsid w:val="001C0A31"/>
    <w:rsid w:val="002248D9"/>
    <w:rsid w:val="002F069B"/>
    <w:rsid w:val="00386167"/>
    <w:rsid w:val="003A6C0D"/>
    <w:rsid w:val="003C6373"/>
    <w:rsid w:val="003D7114"/>
    <w:rsid w:val="003E79BD"/>
    <w:rsid w:val="00403439"/>
    <w:rsid w:val="00445AD3"/>
    <w:rsid w:val="004F79C5"/>
    <w:rsid w:val="0050208A"/>
    <w:rsid w:val="00516AD6"/>
    <w:rsid w:val="005909ED"/>
    <w:rsid w:val="0061134C"/>
    <w:rsid w:val="006636D7"/>
    <w:rsid w:val="00712E92"/>
    <w:rsid w:val="00744279"/>
    <w:rsid w:val="007B1B2C"/>
    <w:rsid w:val="007F22F1"/>
    <w:rsid w:val="008423F1"/>
    <w:rsid w:val="00880AAB"/>
    <w:rsid w:val="00985E03"/>
    <w:rsid w:val="009D09D1"/>
    <w:rsid w:val="009D5DC4"/>
    <w:rsid w:val="00A9215D"/>
    <w:rsid w:val="00B41215"/>
    <w:rsid w:val="00B722A5"/>
    <w:rsid w:val="00B9206A"/>
    <w:rsid w:val="00BE5EA5"/>
    <w:rsid w:val="00C537B6"/>
    <w:rsid w:val="00C71615"/>
    <w:rsid w:val="00CA16A9"/>
    <w:rsid w:val="00CF32CC"/>
    <w:rsid w:val="00D146C4"/>
    <w:rsid w:val="00DF50B4"/>
    <w:rsid w:val="00E00009"/>
    <w:rsid w:val="00E06E5C"/>
    <w:rsid w:val="00E06EE4"/>
    <w:rsid w:val="00E266B8"/>
    <w:rsid w:val="00E34C24"/>
    <w:rsid w:val="00ED629F"/>
    <w:rsid w:val="00F41476"/>
    <w:rsid w:val="00F50D3F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61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161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61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61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61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161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161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61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61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61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17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jednostavno društvo s ograničenom odgovornošću za trgovinu, usluge i ugostiteljstvo</izvorni_sadrzaj>
    <derivirana_varijabla naziv="DomainObject.Predmet.ProtustrankaFormated_1">  AKORD jednostavno društvo s ograničenom odgovornošću za trgovinu, usluge i ugostiteljstvo</derivirana_varijabla>
  </DomainObject.Predmet.ProtustrankaFormated>
  <DomainObject.Predmet.ProtustrankaFormatedOIB>
    <izvorni_sadrzaj>  AKORD jednostavno društvo s ograničenom odgovornošću za trgovinu, usluge i ugostiteljstvo, OIB 38037860388</izvorni_sadrzaj>
    <derivirana_varijabla naziv="DomainObject.Predmet.ProtustrankaFormatedOIB_1">  AKORD jednostavno društvo s ograničenom odgovornošću za trgovinu, usluge i ugostiteljstvo, OIB 38037860388</derivirana_varijabla>
  </DomainObject.Predmet.ProtustrankaFormatedOIB>
  <DomainObject.Predmet.ProtustrankaFormatedWithAdress>
    <izvorni_sadrzaj> AKORD jednostavno društvo s ograničenom odgovornošću za trgovinu, usluge i ugostiteljstvo, Vrtno naselje 20, 40320 Kotoriba</izvorni_sadrzaj>
    <derivirana_varijabla naziv="DomainObject.Predmet.ProtustrankaFormatedWithAdress_1"> AKORD jednostavno društvo s ograničenom odgovornošću za trgovinu, usluge i ugostiteljstvo, Vrtno naselje 20, 40320 Kotoriba</derivirana_varijabla>
  </DomainObject.Predmet.ProtustrankaFormatedWithAdress>
  <DomainObject.Predmet.ProtustrankaFormatedWithAdressOIB>
    <izvorni_sadrzaj> AKORD jednostavno društvo s ograničenom odgovornošću za trgovinu, usluge i ugostiteljstvo, OIB 38037860388, Vrtno naselje 20, 40320 Kotoriba</izvorni_sadrzaj>
    <derivirana_varijabla naziv="DomainObject.Predmet.ProtustrankaFormatedWithAdressOIB_1"> AKORD jednostavno društvo s ograničenom odgovornošću za trgovinu, usluge i ugostiteljstvo, OIB 38037860388, Vrtno naselje 20, 40320 Kotoriba</derivirana_varijabla>
  </DomainObject.Predmet.ProtustrankaFormatedWithAdressOIB>
  <DomainObject.Predmet.ProtustrankaWithAdress>
    <izvorni_sadrzaj>AKORD jednostavno društvo s ograničenom odgovornošću za trgovinu, usluge i ugostiteljstvo Vrtno naselje 20, 40320 Kotoriba</izvorni_sadrzaj>
    <derivirana_varijabla naziv="DomainObject.Predmet.ProtustrankaWithAdress_1">AKORD jednostavno društvo s ograničenom odgovornošću za trgovinu, usluge i ugostiteljstvo Vrtno naselje 20, 40320 Kotoriba</derivirana_varijabla>
  </DomainObject.Predmet.ProtustrankaWithAdress>
  <DomainObject.Predmet.ProtustrankaWithAdressOIB>
    <izvorni_sadrzaj>AKORD jednostavno društvo s ograničenom odgovornošću za trgovinu, usluge i ugostiteljstvo, OIB 38037860388, Vrtno naselje 20, 40320 Kotoriba</izvorni_sadrzaj>
    <derivirana_varijabla naziv="DomainObject.Predmet.ProtustrankaWithAdressOIB_1">AKORD jednostavno društvo s ograničenom odgovornošću za trgovinu, usluge i ugostiteljstvo, OIB 38037860388, Vrtno naselje 20, 40320 Kotoriba</derivirana_varijabla>
  </DomainObject.Predmet.ProtustrankaWithAdressOIB>
  <DomainObject.Predmet.ProtustrankaNazivFormated>
    <izvorni_sadrzaj>AKORD jednostavno društvo s ograničenom odgovornošću za trgovinu, usluge i ugostiteljstvo</izvorni_sadrzaj>
    <derivirana_varijabla naziv="DomainObject.Predmet.ProtustrankaNazivFormated_1">AKORD jednostavno društvo s ograničenom odgovornošću za trgovinu, usluge i ugostiteljstvo</derivirana_varijabla>
  </DomainObject.Predmet.ProtustrankaNazivFormated>
  <DomainObject.Predmet.ProtustrankaNazivFormatedOIB>
    <izvorni_sadrzaj>AKORD jednostavno društvo s ograničenom odgovornošću za trgovinu, usluge i ugostiteljstvo, OIB 38037860388</izvorni_sadrzaj>
    <derivirana_varijabla naziv="DomainObject.Predmet.ProtustrankaNazivFormatedOIB_1">AKORD jednostavno društvo s ograničenom odgovornošću za trgovinu, usluge i ugostiteljstvo, OIB 38037860388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39388.98</izvorni_sadrzaj>
    <derivirana_varijabla naziv="DomainObject.Predmet.TrenutnaVrijednost_1">39388.98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AKORD jednostavno društvo s ograničenom odgovornošću za trgovinu, usluge i ugostiteljstvo</item>
    </izvorni_sadrzaj>
    <derivirana_varijabla naziv="DomainObject.Predmet.ProtuStrankaListFormated_1">
      <item>AKORD jednostavno društvo s ograničenom odgovornošću za trgovinu, usluge i ugostiteljstvo</item>
    </derivirana_varijabla>
  </DomainObject.Predmet.ProtuStrankaListFormated>
  <DomainObject.Predmet.ProtuStrankaListFormatedOIB>
    <izvorni_sadrzaj>
      <item>AKORD jednostavno društvo s ograničenom odgovornošću za trgovinu, usluge i ugostiteljstvo, OIB 38037860388</item>
    </izvorni_sadrzaj>
    <derivirana_varijabla naziv="DomainObject.Predmet.ProtuStrankaListFormatedOIB_1">
      <item>AKORD jednostavno društvo s ograničenom odgovornošću za trgovinu, usluge i ugostiteljstvo, OIB 38037860388</item>
    </derivirana_varijabla>
  </DomainObject.Predmet.ProtuStrankaListFormatedOIB>
  <DomainObject.Predmet.ProtuStrankaListFormatedWithAdress>
    <izvorni_sadrzaj>
      <item>AKORD jednostavno društvo s ograničenom odgovornošću za trgovinu, usluge i ugostiteljstvo, Vrtno naselje 20, 40320 Kotoriba</item>
    </izvorni_sadrzaj>
    <derivirana_varijabla naziv="DomainObject.Predmet.ProtuStrankaListFormatedWithAdress_1">
      <item>AKORD jednostavno društvo s ograničenom odgovornošću za trgovinu, usluge i ugostiteljstvo, Vrtno naselje 20, 40320 Kotoriba</item>
    </derivirana_varijabla>
  </DomainObject.Predmet.ProtuStrankaListFormatedWithAdress>
  <DomainObject.Predmet.ProtuStrankaListFormatedWithAdressOIB>
    <izvorni_sadrzaj>
      <item>AKORD jednostavno društvo s ograničenom odgovornošću za trgovinu, usluge i ugostiteljstvo, OIB 38037860388, Vrtno naselje 20, 40320 Kotoriba</item>
    </izvorni_sadrzaj>
    <derivirana_varijabla naziv="DomainObject.Predmet.ProtuStrankaListFormatedWithAdressOIB_1">
      <item>AKORD jednostavno društvo s ograničenom odgovornošću za trgovinu, usluge i ugostiteljstvo, OIB 38037860388, Vrtno naselje 20, 40320 Kotoriba</item>
    </derivirana_varijabla>
  </DomainObject.Predmet.ProtuStrankaListFormatedWithAdressOIB>
  <DomainObject.Predmet.ProtuStrankaListNazivFormated>
    <izvorni_sadrzaj>
      <item>AKORD jednostavno društvo s ograničenom odgovornošću za trgovinu, usluge i ugostiteljstvo</item>
    </izvorni_sadrzaj>
    <derivirana_varijabla naziv="DomainObject.Predmet.ProtuStrankaListNazivFormated_1">
      <item>AKORD jednostavno društvo s ograničenom odgovornošću za trgovinu, usluge i ugostiteljstvo</item>
    </derivirana_varijabla>
  </DomainObject.Predmet.ProtuStrankaListNazivFormated>
  <DomainObject.Predmet.ProtuStrankaListNazivFormatedOIB>
    <izvorni_sadrzaj>
      <item>AKORD jednostavno društvo s ograničenom odgovornošću za trgovinu, usluge i ugostiteljstvo, OIB 38037860388</item>
    </izvorni_sadrzaj>
    <derivirana_varijabla naziv="DomainObject.Predmet.ProtuStrankaListNazivFormatedOIB_1">
      <item>AKORD jednostavno društvo s ograničenom odgovornošću za trgovinu, usluge i ugostiteljstvo, OIB 38037860388</item>
    </derivirana_varijabla>
  </DomainObject.Predmet.ProtuStrankaListNazivFormatedOIB>
  <DomainObject.Predmet.OstaliListFormated>
    <izvorni_sadrzaj>
      <item>Sudski registar</item>
      <item>Županijsko državno odvjetništvo</item>
      <item>Mario Horvat</item>
    </izvorni_sadrzaj>
    <derivirana_varijabla naziv="DomainObject.Predmet.OstaliListFormated_1">
      <item>Sudski registar</item>
      <item>Županijsko državno odvjetništvo</item>
      <item>Mario Horvat</item>
    </derivirana_varijabla>
  </DomainObject.Predmet.OstaliListFormated>
  <DomainObject.Predmet.OstaliListFormatedOIB>
    <izvorni_sadrzaj>
      <item>Sudski registar</item>
      <item>Županijsko državno odvjetništvo</item>
      <item>Mario Horvat</item>
    </izvorni_sadrzaj>
    <derivirana_varijabla naziv="DomainObject.Predmet.OstaliListFormatedOIB_1">
      <item>Sudski registar</item>
      <item>Županijsko državno odvjetništvo</item>
      <item>Mario Horvat</item>
    </derivirana_varijabla>
  </DomainObject.Predmet.OstaliListFormatedOIB>
  <DomainObject.Predmet.OstaliListFormatedWithAdress>
    <izvorni_sadrzaj>
      <item>Sudski registar</item>
      <item>Županijsko državno odvjetništvo</item>
      <item>Mario Horvat, Vrtno naselje 20, 40320 Kotoriba</item>
    </izvorni_sadrzaj>
    <derivirana_varijabla naziv="DomainObject.Predmet.OstaliListFormatedWithAdress_1">
      <item>Sudski registar</item>
      <item>Županijsko državno odvjetništvo</item>
      <item>Mario Horvat, Vrtno naselje 20, 40320 Kotoriba</item>
    </derivirana_varijabla>
  </DomainObject.Predmet.OstaliListFormatedWithAdress>
  <DomainObject.Predmet.OstaliListFormatedWithAdressOIB>
    <izvorni_sadrzaj>
      <item>Sudski registar</item>
      <item>Županijsko državno odvjetništvo</item>
      <item>Mario Horvat, Vrtno naselje 20, 40320 Kotoriba</item>
    </izvorni_sadrzaj>
    <derivirana_varijabla naziv="DomainObject.Predmet.OstaliListFormatedWithAdressOIB_1">
      <item>Sudski registar</item>
      <item>Županijsko državno odvjetništvo</item>
      <item>Mario Horvat, Vrtno naselje 20, 40320 Kotoriba</item>
    </derivirana_varijabla>
  </DomainObject.Predmet.OstaliListFormatedWithAdressOIB>
  <DomainObject.Predmet.OstaliListNazivFormated>
    <izvorni_sadrzaj>
      <item>Sudski registar</item>
      <item>Županijsko državno odvjetništvo</item>
      <item>Mario Horvat</item>
    </izvorni_sadrzaj>
    <derivirana_varijabla naziv="DomainObject.Predmet.OstaliListNazivFormated_1">
      <item>Sudski registar</item>
      <item>Županijsko državno odvjetništvo</item>
      <item>Mario Horvat</item>
    </derivirana_varijabla>
  </DomainObject.Predmet.OstaliListNazivFormated>
  <DomainObject.Predmet.OstaliListNazivFormatedOIB>
    <izvorni_sadrzaj>
      <item>Sudski registar</item>
      <item>Županijsko državno odvjetništvo</item>
      <item>Mario Horvat</item>
    </izvorni_sadrzaj>
    <derivirana_varijabla naziv="DomainObject.Predmet.OstaliListNazivFormatedOIB_1">
      <item>Sudski registar</item>
      <item>Županijsko državno odvjetništvo</item>
      <item>Mario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AKORD jednostavno društvo s ograničenom odgovornošću za trgovinu, usluge i ugostiteljstvo</izvorni_sadrzaj>
    <derivirana_varijabla naziv="DomainObject.Predmet.ProtustrankaIDrugi_1">AKORD jednostavno društvo s ograničenom odgovornošću za trgovinu, usluge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AKORD jednostavno društvo s ograničenom odgovornošću za trgovinu, usluge i ugostiteljstvo, OIB 38037860388, Vrtno naselje 20, 40320 Kotoriba</izvorni_sadrzaj>
    <derivirana_varijabla naziv="DomainObject.Predmet.ProtustrankaIDrugiAdressOIB_1">AKORD jednostavno društvo s ograničenom odgovornošću za trgovinu, usluge i ugostiteljstvo, OIB 38037860388, Vrtno naselje 20,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AKORD jednostavno društvo s ograničenom odgovornošću za trgovinu, usluge i ugostiteljstvo</item>
      <item>Sudski registar</item>
      <item>Županijsko državno odvjetništvo</item>
      <item>Mario Horvat</item>
    </izvorni_sadrzaj>
    <derivirana_varijabla naziv="DomainObject.Predmet.SudioniciListNaziv_1">
      <item>Financijska agencija</item>
      <item>AKORD jednostavno društvo s ograničenom odgovornošću za trgovinu, usluge i ugostiteljstvo</item>
      <item>Sudski registar</item>
      <item>Županijsko državno odvjetništvo</item>
      <item>Mario Horvat</item>
    </derivirana_varijabla>
  </DomainObject.Predmet.SudioniciListNaziv>
  <DomainObject.Predmet.SudioniciListAdressOIB>
    <izvorni_sadrzaj>
      <item>Financijska agencija, OIB 85821130368, A. Cesarca 2,42000 Varaždin</item>
      <item>AKORD jednostavno društvo s ograničenom odgovornošću za trgovinu, usluge i ugostiteljstvo, OIB 38037860388, Vrtno naselje 20,40320 Kotoriba</item>
      <item>Sudski registar</item>
      <item>Županijsko državno odvjetništvo</item>
      <item>Mario Horvat, Vrtno naselje 20,40320 Kotoriba</item>
    </izvorni_sadrzaj>
    <derivirana_varijabla naziv="DomainObject.Predmet.SudioniciListAdressOIB_1">
      <item>Financijska agencija, OIB 85821130368, A. Cesarca 2,42000 Varaždin</item>
      <item>AKORD jednostavno društvo s ograničenom odgovornošću za trgovinu, usluge i ugostiteljstvo, OIB 38037860388, Vrtno naselje 20,40320 Kotoriba</item>
      <item>Sudski registar</item>
      <item>Županijsko državno odvjetništvo</item>
      <item>Mario Horvat, Vrtno naselje 20,40320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38037860388</item>
      <item>, OIB null</item>
      <item>, OIB null</item>
      <item>, OIB null</item>
    </izvorni_sadrzaj>
    <derivirana_varijabla naziv="DomainObject.Predmet.SudioniciListNazivOIB_1">
      <item>, OIB 85821130368</item>
      <item>, OIB 38037860388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2523</properties:Characters>
  <properties:Lines>69</properties:Lines>
  <properties:Paragraphs>29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2017-01-02T09:24:00Z</cp:lastPrinted>
  <dcterms:modified xmlns:xsi="http://www.w3.org/2001/XMLSchema-instance" xsi:type="dcterms:W3CDTF">2017-01-02T09:24:00Z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