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14:textId="7060593" w14:paraId="7060593" w:rsidRDefault="00223A26" w:rsidP="0036075E" w:rsidR="0036075E">
      <w:pPr>
        <w:tabs>
          <w:tab w:pos="4536" w:val="center"/>
          <w:tab w:pos="9072" w:val="right"/>
        </w:tabs>
        <w:jc w:val="right"/>
        <w15:collapsed w:val="false"/>
      </w:pPr>
      <w:r>
        <w:t>Poslovni broj: 4.St-770/2011-</w:t>
      </w:r>
      <w:r w:rsidR="001C70FA">
        <w:t>1570</w:t>
      </w:r>
    </w:p>
    <w:p w:rsidRDefault="0036075E" w:rsidP="0036075E" w:rsidR="0036075E">
      <w:pPr>
        <w:tabs>
          <w:tab w:pos="4536" w:val="center"/>
          <w:tab w:pos="9072" w:val="right"/>
        </w:tabs>
        <w:jc w:val="right"/>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7446FC" w:rsidR="00FD2D68" w:rsidRPr="007446FC">
      <w:pPr>
        <w:ind w:firstLine="708"/>
        <w:jc w:val="both"/>
      </w:pPr>
      <w:r w:rsidRPr="000A32F4">
        <w:t xml:space="preserve">Trgovački sud u Splitu, po stečajnom sucu Katarini Mikulić, u stečajnom postupku nad </w:t>
      </w:r>
      <w:r w:rsidR="0036075E">
        <w:t>dužnikom</w:t>
      </w:r>
      <w:r w:rsidRPr="000A32F4">
        <w:t xml:space="preserve"> </w:t>
      </w:r>
      <w:r w:rsidR="006E1F91" w:rsidRPr="001F71AE">
        <w:t>Credo banka d.d. "u stečaju", OIB: 94141384086, Zrinjsko-Frankopanska 58, Split</w:t>
      </w:r>
      <w:r w:rsidRPr="000A32F4">
        <w:t xml:space="preserve">, </w:t>
      </w:r>
      <w:r w:rsidR="0036075E">
        <w:t>18</w:t>
      </w:r>
      <w:r w:rsidR="00E42129">
        <w:t>. listopada</w:t>
      </w:r>
      <w:r w:rsidR="00C62703">
        <w:t xml:space="preserve"> 2018.</w:t>
      </w:r>
      <w:r w:rsidRPr="000A32F4">
        <w:t xml:space="preserve">  </w:t>
      </w: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E42129" w:rsidR="008B3C24">
      <w:pPr>
        <w:pStyle w:val="Uvuenotijeloteksta"/>
        <w:ind w:left="0"/>
      </w:pPr>
      <w:r w:rsidRPr="000A32F4">
        <w:rPr>
          <w:bCs/>
        </w:rPr>
        <w:t>I. Kupc</w:t>
      </w:r>
      <w:r w:rsidR="004E452F">
        <w:rPr>
          <w:bCs/>
        </w:rPr>
        <w:t xml:space="preserve">u </w:t>
      </w:r>
      <w:r w:rsidR="001C70FA" w:rsidRPr="00B03FDF">
        <w:t>Toni Grbavac-Garac, Put Garaca 3, Donji Proložac, OIB: 17398496999</w:t>
      </w:r>
      <w:r w:rsidR="001C70FA">
        <w:t xml:space="preserve">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E42129" w:rsidP="00E42129" w:rsidR="00FC5D3B">
      <w:pPr>
        <w:pStyle w:val="Odlomakpopisa"/>
        <w:tabs>
          <w:tab w:pos="0" w:val="left"/>
        </w:tabs>
        <w:ind w:left="0"/>
        <w:jc w:val="both"/>
      </w:pPr>
      <w:r>
        <w:t xml:space="preserve">a) </w:t>
      </w:r>
      <w:r w:rsidR="009969D7">
        <w:t>nekretnin</w:t>
      </w:r>
      <w:r w:rsidR="00A714EA">
        <w:t>a</w:t>
      </w:r>
      <w:r w:rsidR="009969D7">
        <w:t xml:space="preserve"> pod red. br. </w:t>
      </w:r>
      <w:r w:rsidR="001C70FA">
        <w:t>40</w:t>
      </w:r>
      <w:r w:rsidR="009969D7">
        <w:t xml:space="preserve">. zaključka o prodaji ovog suda pod gornjim poslovnim brojem od </w:t>
      </w:r>
      <w:r>
        <w:t>19. rujna</w:t>
      </w:r>
      <w:r w:rsidR="005E0038">
        <w:t xml:space="preserve"> 2018</w:t>
      </w:r>
      <w:r w:rsidR="00341A6A">
        <w:t>.</w:t>
      </w:r>
      <w:r w:rsidR="00EC760B">
        <w:t xml:space="preserve">: </w:t>
      </w:r>
      <w:r w:rsidR="001C70FA" w:rsidRPr="001C70FA">
        <w:t>k.č. 1672/8 površine 2463 m</w:t>
      </w:r>
      <w:r w:rsidR="001C70FA" w:rsidRPr="001C70FA">
        <w:rPr>
          <w:vertAlign w:val="superscript"/>
        </w:rPr>
        <w:t>2</w:t>
      </w:r>
      <w:r w:rsidR="001C70FA" w:rsidRPr="001C70FA">
        <w:t xml:space="preserve">, upisano u Z.U.1513, K.O. Proložac, u naravi zemljište unutar granica građevinskog područja-mješovite namjene, početna cijena 43.000,00 kuna, u koju cijenu nisu uključene porezne obveze. </w:t>
      </w:r>
    </w:p>
    <w:p w:rsidRDefault="00FC5D3B" w:rsidP="00FC5D3B" w:rsidR="00FC5D3B">
      <w:pPr>
        <w:tabs>
          <w:tab w:pos="567" w:val="left"/>
          <w:tab w:pos="7513" w:val="left"/>
        </w:tabs>
        <w:ind w:left="180"/>
        <w:jc w:val="both"/>
        <w:rPr>
          <w:bCs/>
        </w:rPr>
      </w:pPr>
    </w:p>
    <w:p w:rsidRDefault="008B3C24" w:rsidP="00E42129" w:rsidR="0036075E">
      <w:pPr>
        <w:tabs>
          <w:tab w:pos="567" w:val="left"/>
          <w:tab w:pos="7513" w:val="left"/>
        </w:tabs>
        <w:jc w:val="both"/>
      </w:pPr>
      <w:r w:rsidRPr="00FC5D3B">
        <w:rPr>
          <w:bCs/>
        </w:rPr>
        <w:t>II.</w:t>
      </w:r>
      <w:r w:rsidRPr="000A32F4">
        <w:t xml:space="preserve"> Pred</w:t>
      </w:r>
      <w:r w:rsidR="00E42129">
        <w:t xml:space="preserve">metna nekretnina opisana u  točke I. izreke  ovog rješenja </w:t>
      </w:r>
      <w:r w:rsidRPr="000A32F4">
        <w:t>predat će se kupc</w:t>
      </w:r>
      <w:r w:rsidR="004E452F">
        <w:t>u</w:t>
      </w:r>
      <w:r w:rsidRPr="000A32F4">
        <w:t xml:space="preserve">  </w:t>
      </w:r>
      <w:r w:rsidR="00341A6A" w:rsidRPr="00B03FDF">
        <w:t>Toni Grbavac-Garac, Put Garaca 3, Donji Proložac, OIB: 17398496999</w:t>
      </w:r>
      <w:r w:rsidR="00E42129">
        <w:rPr>
          <w:bCs/>
        </w:rPr>
        <w:t xml:space="preserve"> </w:t>
      </w:r>
      <w:r w:rsidRPr="000A32F4">
        <w:t>nakon pravomoćnosti ovog rješenja o dos</w:t>
      </w:r>
      <w:r w:rsidR="004E452F">
        <w:t>udi nekretnine i nakon što kupac</w:t>
      </w:r>
      <w:r w:rsidRPr="000A32F4">
        <w:t xml:space="preserve"> polož</w:t>
      </w:r>
      <w:r w:rsidR="004E452F">
        <w:t>i</w:t>
      </w:r>
      <w:r w:rsidRPr="000A32F4">
        <w:t xml:space="preserve"> kupov</w:t>
      </w:r>
      <w:r w:rsidR="0036075E">
        <w:t>ninu.</w:t>
      </w:r>
    </w:p>
    <w:p w:rsidRDefault="0036075E" w:rsidP="0036075E" w:rsidR="0036075E" w:rsidRPr="0036075E">
      <w:pPr>
        <w:tabs>
          <w:tab w:pos="567" w:val="left"/>
          <w:tab w:pos="7513" w:val="left"/>
        </w:tabs>
        <w:jc w:val="both"/>
      </w:pPr>
      <w:r w:rsidRPr="0036075E">
        <w:t>K</w:t>
      </w:r>
      <w:r w:rsidRPr="0036075E">
        <w:rPr>
          <w:bCs/>
        </w:rPr>
        <w:t xml:space="preserve">upac je dužan platiti porez na promet nekretnina na način i u roku, sukladno Zakonu o porezu na promet nekretnina </w:t>
      </w:r>
      <w:r w:rsidRPr="0036075E">
        <w:t xml:space="preserve"> što odgovara uvjetima prodaje iz zaključka suda od 19. rujna 2018. sadržanih pod točkom VI: Način i uvjeti prodaje, redni broj 11/ i 14/.</w:t>
      </w:r>
    </w:p>
    <w:p w:rsidRDefault="00EC760B" w:rsidP="00EC760B" w:rsidR="00EC760B">
      <w:pPr>
        <w:ind w:left="540"/>
        <w:jc w:val="both"/>
      </w:pPr>
    </w:p>
    <w:p w:rsidRDefault="00EC760B" w:rsidP="00E42129" w:rsidR="008B3C24" w:rsidRPr="000A32F4">
      <w:pPr>
        <w:jc w:val="both"/>
      </w:pPr>
      <w:r>
        <w:t xml:space="preserve">III. </w:t>
      </w:r>
      <w:r w:rsidR="008B3C24" w:rsidRPr="000A32F4">
        <w:t>Kup</w:t>
      </w:r>
      <w:r w:rsidR="004E452F">
        <w:t>ac</w:t>
      </w:r>
      <w:r w:rsidR="005E0038">
        <w:t xml:space="preserve"> </w:t>
      </w:r>
      <w:r w:rsidR="00341A6A" w:rsidRPr="00B03FDF">
        <w:t>Toni Grbavac-Garac, Put Garaca 3, Donji Proložac, OIB: 17398496999</w:t>
      </w:r>
      <w:r w:rsidR="00341A6A">
        <w:rPr>
          <w:bCs/>
        </w:rPr>
        <w:t xml:space="preserve"> </w:t>
      </w:r>
      <w:r w:rsidR="00E42129">
        <w:rPr>
          <w:bCs/>
        </w:rPr>
        <w:t xml:space="preserve"> </w:t>
      </w:r>
      <w:r w:rsidR="004E452F">
        <w:rPr>
          <w:bCs/>
        </w:rPr>
        <w:t>dužan je</w:t>
      </w:r>
      <w:r w:rsidR="008B3C24" w:rsidRPr="000A32F4">
        <w:rPr>
          <w:bCs/>
        </w:rPr>
        <w:t xml:space="preserve"> </w:t>
      </w:r>
      <w:r w:rsidR="008B3C24" w:rsidRPr="000A32F4">
        <w:t xml:space="preserve"> položiti kupov</w:t>
      </w:r>
      <w:r w:rsidR="00D7535E" w:rsidRPr="000A32F4">
        <w:t>n</w:t>
      </w:r>
      <w:r w:rsidR="008B3C24" w:rsidRPr="000A32F4">
        <w:t xml:space="preserve">inu u iznosu od </w:t>
      </w:r>
      <w:r w:rsidR="00341A6A">
        <w:t>44.000,00</w:t>
      </w:r>
      <w:r w:rsidR="005E0038" w:rsidRPr="00611C6A">
        <w:t xml:space="preserve"> </w:t>
      </w:r>
      <w:r w:rsidR="00C6383E" w:rsidRPr="00C36A39">
        <w:t>kuna</w:t>
      </w:r>
      <w:r w:rsidR="00C3048A" w:rsidRPr="00C36A39">
        <w:t xml:space="preserve"> </w:t>
      </w:r>
      <w:r>
        <w:t>umanjen</w:t>
      </w:r>
      <w:r w:rsidR="0036075E">
        <w:t>u</w:t>
      </w:r>
      <w:r>
        <w:t xml:space="preserve"> za iznos uplaćene jamčevine u iznosu od </w:t>
      </w:r>
      <w:r w:rsidR="00341A6A">
        <w:t>4</w:t>
      </w:r>
      <w:r w:rsidR="00E42129">
        <w:t>.400,00</w:t>
      </w:r>
      <w:r>
        <w:t xml:space="preserve"> kuna, a što ukupno iznosi </w:t>
      </w:r>
      <w:r w:rsidR="0036075E">
        <w:t>39.600,00</w:t>
      </w:r>
      <w:r>
        <w:t xml:space="preserve"> kuna, </w:t>
      </w:r>
      <w:r w:rsidR="008B3C24" w:rsidRPr="000A32F4">
        <w:t xml:space="preserve">u roku od 30 dana računajući od dana </w:t>
      </w:r>
      <w:r w:rsidR="00167E19">
        <w:t xml:space="preserve">održanog ročišta za dražbu </w:t>
      </w:r>
      <w:r w:rsidR="00E42129">
        <w:t>16. listopada</w:t>
      </w:r>
      <w:r w:rsidR="005E0038">
        <w:t xml:space="preserve"> 2018</w:t>
      </w:r>
      <w:r w:rsidR="00167E19">
        <w:t xml:space="preserve">. </w:t>
      </w:r>
      <w:r w:rsidR="008B3C24" w:rsidRPr="000A32F4">
        <w:t>Kupov</w:t>
      </w:r>
      <w:r w:rsidR="00D7535E" w:rsidRPr="000A32F4">
        <w:t>n</w:t>
      </w:r>
      <w:r w:rsidR="008B3C24" w:rsidRPr="000A32F4">
        <w:t xml:space="preserve">ina 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E42129" w:rsidR="008B3C24" w:rsidRPr="001E6848">
      <w:pPr>
        <w:jc w:val="both"/>
        <w:rPr>
          <w:bCs/>
          <w:color w:val="FF0000"/>
        </w:rPr>
      </w:pPr>
      <w:r w:rsidRPr="000A32F4">
        <w:rPr>
          <w:bCs/>
        </w:rPr>
        <w:t>IV. Nakon pravomoćnosti ovog rješenja o dosudi i nakon što kup</w:t>
      </w:r>
      <w:r w:rsidR="004E452F">
        <w:rPr>
          <w:bCs/>
        </w:rPr>
        <w:t>ac</w:t>
      </w:r>
      <w:r w:rsidR="00DF397E">
        <w:rPr>
          <w:bCs/>
        </w:rPr>
        <w:t xml:space="preserve"> </w:t>
      </w:r>
      <w:r w:rsidR="00341A6A" w:rsidRPr="00B03FDF">
        <w:t>Toni Grbavac-Garac, Put Garaca 3, Donji Proložac, OIB: 17398496999</w:t>
      </w:r>
      <w:r w:rsidR="00341A6A">
        <w:rPr>
          <w:bCs/>
        </w:rPr>
        <w:t xml:space="preserve"> </w:t>
      </w:r>
      <w:r w:rsidRPr="000A32F4">
        <w:rPr>
          <w:bCs/>
        </w:rPr>
        <w:t>u cijelosti polož</w:t>
      </w:r>
      <w:r w:rsidR="004E452F">
        <w:rPr>
          <w:bCs/>
        </w:rPr>
        <w:t>i</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341A6A">
        <w:t>44.000,00</w:t>
      </w:r>
      <w:r w:rsidR="00341A6A" w:rsidRPr="00611C6A">
        <w:t xml:space="preserve"> </w:t>
      </w:r>
      <w:r w:rsidR="00341A6A" w:rsidRPr="00C36A39">
        <w:t xml:space="preserve">kuna </w:t>
      </w:r>
      <w:r w:rsidR="00341A6A">
        <w:t>umanjen</w:t>
      </w:r>
      <w:r w:rsidR="0036075E">
        <w:t>u</w:t>
      </w:r>
      <w:r w:rsidR="00341A6A">
        <w:t xml:space="preserve"> za iznos uplaćene jamčevine u iznosu od 4.400,00 kuna, a što ukupno iznosi </w:t>
      </w:r>
      <w:r w:rsidR="0036075E">
        <w:t>39.600,00</w:t>
      </w:r>
      <w:r w:rsidR="00341A6A">
        <w:t xml:space="preserve"> kuna</w:t>
      </w:r>
      <w:r w:rsidR="0081386F">
        <w:t xml:space="preserve">, </w:t>
      </w:r>
      <w:r w:rsidRPr="000A32F4">
        <w:rPr>
          <w:bCs/>
        </w:rPr>
        <w:t>Odjel za zemljišne knjige Općinskog sud</w:t>
      </w:r>
      <w:r w:rsidR="009F40EA">
        <w:rPr>
          <w:bCs/>
        </w:rPr>
        <w:t>a</w:t>
      </w:r>
      <w:r w:rsidRPr="000A32F4">
        <w:rPr>
          <w:bCs/>
        </w:rPr>
        <w:t xml:space="preserve"> u </w:t>
      </w:r>
      <w:r w:rsidR="00341A6A">
        <w:rPr>
          <w:bCs/>
        </w:rPr>
        <w:t>Splitu</w:t>
      </w:r>
      <w:r w:rsidR="00E42129">
        <w:rPr>
          <w:bCs/>
        </w:rPr>
        <w:t xml:space="preserve">, zemljišnoknjižni odjel </w:t>
      </w:r>
      <w:r w:rsidR="00341A6A">
        <w:rPr>
          <w:bCs/>
        </w:rPr>
        <w:t>Imotski</w:t>
      </w:r>
      <w:r w:rsidR="00C36A39">
        <w:rPr>
          <w:bCs/>
        </w:rPr>
        <w:t xml:space="preserve">, </w:t>
      </w:r>
      <w:r w:rsidRPr="000A32F4">
        <w:rPr>
          <w:bCs/>
        </w:rPr>
        <w:t>izvršit će upis prava vl</w:t>
      </w:r>
      <w:r w:rsidR="00E42129">
        <w:rPr>
          <w:bCs/>
        </w:rPr>
        <w:t>asništva predmetne nekretnine, pobliže opisane u točci</w:t>
      </w:r>
      <w:r w:rsidRPr="000A32F4">
        <w:rPr>
          <w:bCs/>
        </w:rPr>
        <w:t xml:space="preserve"> I. izreke</w:t>
      </w:r>
      <w:r w:rsidR="00C36A39">
        <w:rPr>
          <w:bCs/>
        </w:rPr>
        <w:t xml:space="preserve"> ovog rješenja, u korist </w:t>
      </w:r>
      <w:r w:rsidR="009F40EA">
        <w:rPr>
          <w:bCs/>
        </w:rPr>
        <w:t>kupca</w:t>
      </w:r>
      <w:r w:rsidR="00C36A39">
        <w:rPr>
          <w:bCs/>
        </w:rPr>
        <w:t xml:space="preserve"> </w:t>
      </w:r>
      <w:r w:rsidR="00341A6A" w:rsidRPr="00B03FDF">
        <w:t>Toni Grbavac-Garac, Put Garaca 3, Donji Proložac, OIB: 17398496999</w:t>
      </w:r>
      <w:r w:rsidR="00341A6A">
        <w:rPr>
          <w:bCs/>
        </w:rPr>
        <w:t xml:space="preserve">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E42129" w:rsidR="008B3C24" w:rsidRPr="000A32F4">
      <w:pPr>
        <w:jc w:val="both"/>
        <w:rPr>
          <w:bCs/>
        </w:rPr>
      </w:pPr>
      <w:r w:rsidRPr="000A32F4">
        <w:rPr>
          <w:bCs/>
        </w:rPr>
        <w:t>V. Odjel za zemljišne knjige Općinskog sud</w:t>
      </w:r>
      <w:r w:rsidR="00D7535E" w:rsidRPr="000A32F4">
        <w:rPr>
          <w:bCs/>
        </w:rPr>
        <w:t xml:space="preserve">a u </w:t>
      </w:r>
      <w:r w:rsidR="00341A6A">
        <w:rPr>
          <w:bCs/>
        </w:rPr>
        <w:t>Splitu</w:t>
      </w:r>
      <w:r w:rsidR="00E42129">
        <w:rPr>
          <w:bCs/>
        </w:rPr>
        <w:t xml:space="preserve">, zemljišnoknjižni odjel </w:t>
      </w:r>
      <w:r w:rsidR="00341A6A">
        <w:rPr>
          <w:bCs/>
        </w:rPr>
        <w:t>Imotski</w:t>
      </w:r>
      <w:r w:rsidR="00C24101">
        <w:rPr>
          <w:bCs/>
        </w:rPr>
        <w:t xml:space="preserve"> </w:t>
      </w:r>
      <w:r w:rsidR="00D7535E" w:rsidRPr="000A32F4">
        <w:rPr>
          <w:bCs/>
        </w:rPr>
        <w:t xml:space="preserve">obavit će upise iz </w:t>
      </w:r>
      <w:r w:rsidR="00E42129">
        <w:rPr>
          <w:bCs/>
        </w:rPr>
        <w:t xml:space="preserve"> točke</w:t>
      </w:r>
      <w:r w:rsidRPr="000A32F4">
        <w:rPr>
          <w:bCs/>
        </w:rPr>
        <w:t xml:space="preserve"> IV. izreke ovog rješenja na temelju pravomoćnog rješenja o dosudi </w:t>
      </w:r>
      <w:r w:rsidR="00C24101">
        <w:rPr>
          <w:bCs/>
        </w:rPr>
        <w:lastRenderedPageBreak/>
        <w:t>predmetne nekretnine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w:t>
      </w:r>
      <w:r w:rsidRPr="000A32F4">
        <w:rPr>
          <w:bCs/>
        </w:rPr>
        <w:t>u skladu s rješenjem o dosudi predmetne nekretnine.</w:t>
      </w:r>
    </w:p>
    <w:p w:rsidRDefault="008B3C24" w:rsidP="008B3C24" w:rsidR="008B3C24" w:rsidRPr="000A32F4">
      <w:pPr>
        <w:ind w:left="705"/>
        <w:jc w:val="both"/>
      </w:pPr>
    </w:p>
    <w:p w:rsidRDefault="008B3C24" w:rsidP="00E42129" w:rsidR="008B3C24" w:rsidRPr="000A32F4">
      <w:pPr>
        <w:jc w:val="both"/>
      </w:pPr>
      <w:r w:rsidRPr="000A32F4">
        <w:t>VI. Primjerak ovog rješ</w:t>
      </w:r>
      <w:r w:rsidR="009F40EA">
        <w:t>enja bit će dostavljen</w:t>
      </w:r>
      <w:r w:rsidR="00C24101">
        <w:t xml:space="preserve"> Odjelu </w:t>
      </w:r>
      <w:r w:rsidRPr="000A32F4">
        <w:t xml:space="preserve">za zemljišne knjige Općinskog suda u </w:t>
      </w:r>
      <w:r w:rsidR="00341A6A">
        <w:t>Splitu</w:t>
      </w:r>
      <w:r w:rsidR="0036075E">
        <w:t xml:space="preserve">, zemljišnoknjižni </w:t>
      </w:r>
      <w:r w:rsidR="00E42129">
        <w:t xml:space="preserve">odjel </w:t>
      </w:r>
      <w:r w:rsidR="00341A6A">
        <w:t>Imotski</w:t>
      </w:r>
      <w:r w:rsidRPr="000A32F4">
        <w:t xml:space="preserve"> radi zabilježbe ovog rješenja u zemljišnim knjigama.   </w:t>
      </w:r>
    </w:p>
    <w:p w:rsidRDefault="008B3C24" w:rsidP="008B3C24" w:rsidR="008B3C24" w:rsidRPr="000A32F4">
      <w:pPr>
        <w:ind w:left="705"/>
        <w:jc w:val="both"/>
      </w:pPr>
    </w:p>
    <w:p w:rsidRDefault="008B3C24" w:rsidP="00E42129" w:rsidR="008B3C24" w:rsidRPr="000A32F4">
      <w:pPr>
        <w:jc w:val="both"/>
      </w:pPr>
      <w:r w:rsidRPr="000A32F4">
        <w:t xml:space="preserve">VII. Ovo rješenje o dosudi bit će istaknuto na </w:t>
      </w:r>
      <w:r w:rsidR="00C6383E" w:rsidRPr="000A32F4">
        <w:t>e-</w:t>
      </w:r>
      <w:r w:rsidRPr="000A32F4">
        <w:t xml:space="preserve">oglasnoj ploči ovog suda. </w:t>
      </w:r>
    </w:p>
    <w:p w:rsidRDefault="00FD2D68" w:rsidP="00E42129" w:rsidR="00FD2D68"/>
    <w:p w:rsidRDefault="008B3C24" w:rsidP="008B3C24" w:rsidR="008B3C24">
      <w:pPr>
        <w:jc w:val="center"/>
      </w:pPr>
      <w:r w:rsidRPr="000A32F4">
        <w:t xml:space="preserve">Obrazloženje </w:t>
      </w:r>
    </w:p>
    <w:p w:rsidRDefault="008B3C24" w:rsidP="005B4BDB" w:rsidR="008B3C24" w:rsidRPr="000A32F4">
      <w:pPr>
        <w:tabs>
          <w:tab w:pos="1260" w:val="left"/>
        </w:tabs>
      </w:pPr>
    </w:p>
    <w:p w:rsidRDefault="00C6383E" w:rsidP="0036075E" w:rsidR="00AE1D78" w:rsidRPr="0036075E">
      <w:pPr>
        <w:pStyle w:val="Bezproreda"/>
        <w:ind w:firstLine="708"/>
        <w:jc w:val="both"/>
        <w:rPr>
          <w:rFonts w:eastAsia="BatangChe" w:hAnsi="Times New Roman" w:ascii="Times New Roman"/>
          <w:sz w:val="24"/>
          <w:szCs w:val="24"/>
        </w:rPr>
      </w:pPr>
      <w:r w:rsidRPr="000A32F4">
        <w:rPr>
          <w:rFonts w:hAnsi="Times New Roman" w:ascii="Times New Roman"/>
          <w:sz w:val="24"/>
          <w:szCs w:val="24"/>
        </w:rPr>
        <w:t xml:space="preserve">Rješenjem ovog suda </w:t>
      </w:r>
      <w:r w:rsidR="00E42129">
        <w:rPr>
          <w:rFonts w:hAnsi="Times New Roman" w:ascii="Times New Roman"/>
          <w:sz w:val="24"/>
          <w:szCs w:val="24"/>
        </w:rPr>
        <w:t>poslovni broj</w:t>
      </w:r>
      <w:r w:rsidRPr="000A32F4">
        <w:rPr>
          <w:rFonts w:hAnsi="Times New Roman" w:ascii="Times New Roman"/>
          <w:sz w:val="24"/>
          <w:szCs w:val="24"/>
        </w:rPr>
        <w:t xml:space="preserve">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r w:rsidRPr="0036075E">
        <w:rPr>
          <w:rFonts w:eastAsia="BatangChe" w:hAnsi="Times New Roman" w:ascii="Times New Roman"/>
          <w:sz w:val="24"/>
          <w:szCs w:val="24"/>
        </w:rPr>
        <w:t>Istim rješenjem za stečajn</w:t>
      </w:r>
      <w:r w:rsidR="00AE1D78" w:rsidRPr="0036075E">
        <w:rPr>
          <w:rFonts w:eastAsia="BatangChe" w:hAnsi="Times New Roman" w:ascii="Times New Roman"/>
          <w:sz w:val="24"/>
          <w:szCs w:val="24"/>
        </w:rPr>
        <w:t>u</w:t>
      </w:r>
      <w:r w:rsidRPr="0036075E">
        <w:rPr>
          <w:rFonts w:eastAsia="BatangChe" w:hAnsi="Times New Roman" w:ascii="Times New Roman"/>
          <w:sz w:val="24"/>
          <w:szCs w:val="24"/>
        </w:rPr>
        <w:t xml:space="preserve"> upravitelj</w:t>
      </w:r>
      <w:r w:rsidR="00AE1D78" w:rsidRPr="0036075E">
        <w:rPr>
          <w:rFonts w:eastAsia="BatangChe" w:hAnsi="Times New Roman" w:ascii="Times New Roman"/>
          <w:sz w:val="24"/>
          <w:szCs w:val="24"/>
        </w:rPr>
        <w:t>icu</w:t>
      </w:r>
      <w:r w:rsidRPr="0036075E">
        <w:rPr>
          <w:rFonts w:eastAsia="BatangChe" w:hAnsi="Times New Roman" w:ascii="Times New Roman"/>
          <w:sz w:val="24"/>
          <w:szCs w:val="24"/>
        </w:rPr>
        <w:t xml:space="preserve"> imenovan</w:t>
      </w:r>
      <w:r w:rsidR="00AE1D78" w:rsidRPr="0036075E">
        <w:rPr>
          <w:rFonts w:eastAsia="BatangChe" w:hAnsi="Times New Roman" w:ascii="Times New Roman"/>
          <w:sz w:val="24"/>
          <w:szCs w:val="24"/>
        </w:rPr>
        <w:t>a</w:t>
      </w:r>
      <w:r w:rsidRPr="0036075E">
        <w:rPr>
          <w:rFonts w:eastAsia="BatangChe" w:hAnsi="Times New Roman" w:ascii="Times New Roman"/>
          <w:sz w:val="24"/>
          <w:szCs w:val="24"/>
        </w:rPr>
        <w:t xml:space="preserve"> je </w:t>
      </w:r>
      <w:r w:rsidR="00AE1D78" w:rsidRPr="0036075E">
        <w:rPr>
          <w:rFonts w:eastAsia="BatangChe" w:hAnsi="Times New Roman" w:ascii="Times New Roman"/>
          <w:sz w:val="24"/>
          <w:szCs w:val="24"/>
        </w:rPr>
        <w:t>Ankica Čenić, iz Splita, Pupačićeva</w:t>
      </w:r>
      <w:r w:rsidR="00C36A39" w:rsidRPr="0036075E">
        <w:rPr>
          <w:rFonts w:eastAsia="BatangChe" w:hAnsi="Times New Roman" w:ascii="Times New Roman"/>
          <w:sz w:val="24"/>
          <w:szCs w:val="24"/>
        </w:rPr>
        <w:t xml:space="preserve"> 1/3</w:t>
      </w:r>
      <w:r w:rsidR="00AE1D78" w:rsidRPr="0036075E">
        <w:rPr>
          <w:rFonts w:eastAsia="BatangChe" w:hAnsi="Times New Roman" w:ascii="Times New Roman"/>
          <w:sz w:val="24"/>
          <w:szCs w:val="24"/>
        </w:rPr>
        <w:t>, OIB: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pPr>
        <w:jc w:val="both"/>
      </w:pPr>
      <w:r w:rsidRPr="000A32F4">
        <w:tab/>
        <w:t xml:space="preserve">U naprijed navedenom stečajnom postupku </w:t>
      </w:r>
      <w:r w:rsidR="00AE1D78">
        <w:t>r</w:t>
      </w:r>
      <w:r w:rsidRPr="000A32F4">
        <w:t xml:space="preserve">ješenjem ovog suda </w:t>
      </w:r>
      <w:r w:rsidR="00E42129">
        <w:t>poslovni broj</w:t>
      </w:r>
      <w:r w:rsidRPr="000A32F4">
        <w:t xml:space="preserve"> </w:t>
      </w:r>
      <w:r w:rsidR="00AE1D78">
        <w:t>14.</w:t>
      </w:r>
      <w:r w:rsidR="00C6383E" w:rsidRPr="000A32F4">
        <w:t>St-</w:t>
      </w:r>
      <w:r w:rsidR="00AE1D78">
        <w:t>770/2011</w:t>
      </w:r>
      <w:r w:rsidRPr="000A32F4">
        <w:t xml:space="preserve"> od </w:t>
      </w:r>
      <w:r w:rsidR="00AE1D78">
        <w:t>14. svibnja 2014</w:t>
      </w:r>
      <w:r w:rsidRPr="000A32F4">
        <w:t>. određena je prodaja u stečajnom postupku predmetne nekretnine pobliže opisane u toč</w:t>
      </w:r>
      <w:r w:rsidR="00267ADA">
        <w:t>ke</w:t>
      </w:r>
      <w:r w:rsidRPr="000A32F4">
        <w:t xml:space="preserve"> I. izreke ovog rješenja. </w:t>
      </w:r>
    </w:p>
    <w:p w:rsidRDefault="00397FB1" w:rsidP="008B3C24" w:rsidR="00397FB1" w:rsidRPr="000A32F4">
      <w:pPr>
        <w:jc w:val="both"/>
      </w:pPr>
    </w:p>
    <w:p w:rsidRDefault="008B3C24" w:rsidP="008B3C24" w:rsidR="008B3C24" w:rsidRPr="000A32F4">
      <w:pPr>
        <w:jc w:val="both"/>
      </w:pPr>
      <w:r w:rsidRPr="000A32F4">
        <w:tab/>
        <w:t xml:space="preserve">Zaključkom ovog suda </w:t>
      </w:r>
      <w:r w:rsidR="00267ADA">
        <w:t>poslovni broj</w:t>
      </w:r>
      <w:r w:rsidRPr="000A32F4">
        <w:t xml:space="preserve"> </w:t>
      </w:r>
      <w:r w:rsidR="00C6383E" w:rsidRPr="000A32F4">
        <w:t>4.St-</w:t>
      </w:r>
      <w:r w:rsidR="00AE1D78">
        <w:t>770/2011</w:t>
      </w:r>
      <w:r w:rsidR="00C6383E" w:rsidRPr="000A32F4">
        <w:t xml:space="preserve"> </w:t>
      </w:r>
      <w:r w:rsidRPr="000A32F4">
        <w:t xml:space="preserve">od </w:t>
      </w:r>
      <w:r w:rsidR="00267ADA">
        <w:t>19. rujna</w:t>
      </w:r>
      <w:r w:rsidR="00C24101">
        <w:t xml:space="preserve"> 2018.</w:t>
      </w:r>
      <w:r w:rsidRPr="000A32F4">
        <w:t xml:space="preserve"> bilo je određeno ročište z</w:t>
      </w:r>
      <w:r w:rsidR="0036075E">
        <w:t xml:space="preserve">a prodaju u stečajnom postupku </w:t>
      </w:r>
      <w:r w:rsidRPr="000A32F4">
        <w:t>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267ADA">
        <w:t>16. listopada</w:t>
      </w:r>
      <w:r w:rsidR="00C24101">
        <w:t xml:space="preserve"> 2018.</w:t>
      </w:r>
    </w:p>
    <w:p w:rsidRDefault="008045A4" w:rsidP="008B3C24" w:rsidR="008045A4">
      <w:pPr>
        <w:jc w:val="both"/>
      </w:pPr>
    </w:p>
    <w:p w:rsidRDefault="00C9648C" w:rsidP="00C9648C" w:rsidR="00F82773">
      <w:pPr>
        <w:jc w:val="both"/>
      </w:pPr>
      <w:r>
        <w:tab/>
      </w:r>
      <w:r w:rsidR="00D7535E" w:rsidRPr="000A32F4">
        <w:t xml:space="preserve">Za </w:t>
      </w:r>
      <w:r w:rsidR="00D7535E" w:rsidRPr="00C24101">
        <w:t>usmenu javnu dražbu pristigl</w:t>
      </w:r>
      <w:r w:rsidR="008045A4" w:rsidRPr="00C24101">
        <w:t>a</w:t>
      </w:r>
      <w:r w:rsidR="00D7535E" w:rsidRPr="00C24101">
        <w:t xml:space="preserve"> </w:t>
      </w:r>
      <w:r w:rsidR="001664DF" w:rsidRPr="00C24101">
        <w:t>je</w:t>
      </w:r>
      <w:r w:rsidR="00D7535E" w:rsidRPr="00C24101">
        <w:t xml:space="preserve"> </w:t>
      </w:r>
      <w:r w:rsidR="008045A4" w:rsidRPr="00C24101">
        <w:t>jedna</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341A6A">
        <w:t>40</w:t>
      </w:r>
      <w:r w:rsidRPr="00C24101">
        <w:t>.;</w:t>
      </w:r>
      <w:r w:rsidR="00C24101" w:rsidRPr="00C24101">
        <w:t xml:space="preserve"> </w:t>
      </w:r>
      <w:r w:rsidR="00341A6A" w:rsidRPr="00341A6A">
        <w:t>k.č. 1672/8 površine 2463 m</w:t>
      </w:r>
      <w:r w:rsidR="00341A6A" w:rsidRPr="00341A6A">
        <w:rPr>
          <w:vertAlign w:val="superscript"/>
        </w:rPr>
        <w:t>2</w:t>
      </w:r>
      <w:r w:rsidR="00341A6A" w:rsidRPr="00341A6A">
        <w:t>, upisano u Z.U.1513, K.O. Proložac, u naravi zemljište unutar granica građevin</w:t>
      </w:r>
      <w:r w:rsidR="00341A6A">
        <w:t>skog područja-mješovite namjene čija je</w:t>
      </w:r>
      <w:r w:rsidR="00341A6A" w:rsidRPr="00341A6A">
        <w:t xml:space="preserve"> početna cijena </w:t>
      </w:r>
      <w:r w:rsidR="00341A6A">
        <w:t xml:space="preserve">glasila na iznos od </w:t>
      </w:r>
      <w:r w:rsidR="00341A6A" w:rsidRPr="00341A6A">
        <w:t>43.000,00 kuna</w:t>
      </w:r>
      <w:r w:rsidR="00341A6A">
        <w:t xml:space="preserve"> </w:t>
      </w:r>
      <w:r w:rsidR="00267ADA">
        <w:t xml:space="preserve"> </w:t>
      </w:r>
      <w:r w:rsidR="009F40EA">
        <w:t xml:space="preserve">i to od ponuditelja </w:t>
      </w:r>
      <w:r w:rsidR="0036075E">
        <w:rPr>
          <w:bCs/>
        </w:rPr>
        <w:t>Toni</w:t>
      </w:r>
      <w:r w:rsidR="00341A6A">
        <w:rPr>
          <w:bCs/>
        </w:rPr>
        <w:t xml:space="preserve"> Grbavac-Garac</w:t>
      </w:r>
      <w:r w:rsidR="009F40EA">
        <w:rPr>
          <w:bCs/>
        </w:rPr>
        <w:t xml:space="preserve"> na iznos od </w:t>
      </w:r>
      <w:r w:rsidR="00341A6A">
        <w:rPr>
          <w:bCs/>
        </w:rPr>
        <w:t>44.000</w:t>
      </w:r>
      <w:r w:rsidR="009F40EA">
        <w:rPr>
          <w:bCs/>
        </w:rPr>
        <w:t xml:space="preserve">,00 kuna. </w:t>
      </w:r>
    </w:p>
    <w:p w:rsidRDefault="0036075E" w:rsidP="00C9648C" w:rsidR="0036075E" w:rsidRPr="0036075E">
      <w:pPr>
        <w:jc w:val="both"/>
      </w:pPr>
    </w:p>
    <w:p w:rsidRDefault="001379B2" w:rsidP="008B3C24" w:rsidR="001379B2" w:rsidRPr="000A32F4">
      <w:pPr>
        <w:jc w:val="both"/>
        <w:rPr>
          <w:bCs/>
        </w:rPr>
      </w:pPr>
      <w:r w:rsidRPr="000A32F4">
        <w:rPr>
          <w:bCs/>
        </w:rPr>
        <w:tab/>
        <w:t>Nakon toga, sud je održao ročište za dražbu sa jedinim ponuditelj</w:t>
      </w:r>
      <w:r w:rsidR="009F40EA">
        <w:rPr>
          <w:bCs/>
        </w:rPr>
        <w:t xml:space="preserve">em </w:t>
      </w:r>
      <w:r w:rsidR="00341A6A">
        <w:rPr>
          <w:bCs/>
        </w:rPr>
        <w:t>Tonijem Grbavac-Garac</w:t>
      </w:r>
      <w:r w:rsidR="000F3634">
        <w:rPr>
          <w:bCs/>
        </w:rPr>
        <w:t xml:space="preserve"> </w:t>
      </w:r>
      <w:r w:rsidRPr="000A32F4">
        <w:rPr>
          <w:bCs/>
        </w:rPr>
        <w:t xml:space="preserve">koji </w:t>
      </w:r>
      <w:r w:rsidR="009F40EA">
        <w:rPr>
          <w:bCs/>
        </w:rPr>
        <w:t>je</w:t>
      </w:r>
      <w:r w:rsidR="000F3634">
        <w:rPr>
          <w:bCs/>
        </w:rPr>
        <w:t xml:space="preserve"> </w:t>
      </w:r>
      <w:r w:rsidR="009F40EA">
        <w:rPr>
          <w:bCs/>
        </w:rPr>
        <w:t>ponudio</w:t>
      </w:r>
      <w:r w:rsidRPr="000A32F4">
        <w:rPr>
          <w:bCs/>
        </w:rPr>
        <w:t xml:space="preserve"> iznos od </w:t>
      </w:r>
      <w:r w:rsidR="00341A6A">
        <w:rPr>
          <w:bCs/>
        </w:rPr>
        <w:t>44</w:t>
      </w:r>
      <w:r w:rsidR="00C36A39">
        <w:rPr>
          <w:bCs/>
        </w:rPr>
        <w:t>.000,00</w:t>
      </w:r>
      <w:r w:rsidRPr="000A32F4">
        <w:rPr>
          <w:bCs/>
        </w:rPr>
        <w:t xml:space="preserve"> kuna za kupnju nekretnine, i time </w:t>
      </w:r>
      <w:r w:rsidR="009F40EA">
        <w:rPr>
          <w:bCs/>
        </w:rPr>
        <w:t>ispunio</w:t>
      </w:r>
      <w:r w:rsidRPr="000A32F4">
        <w:rPr>
          <w:bCs/>
        </w:rPr>
        <w:t xml:space="preserve"> uvjete da </w:t>
      </w:r>
      <w:r w:rsidR="009F40EA">
        <w:rPr>
          <w:bCs/>
        </w:rPr>
        <w:t>mu</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267ADA">
        <w:rPr>
          <w:bCs/>
        </w:rPr>
        <w:t>članka</w:t>
      </w:r>
      <w:r w:rsidR="00DF6D17">
        <w:rPr>
          <w:bCs/>
        </w:rPr>
        <w:t xml:space="preserve"> 164. SZ</w:t>
      </w:r>
      <w:r w:rsidR="00267ADA">
        <w:rPr>
          <w:bCs/>
        </w:rPr>
        <w:t>.</w:t>
      </w:r>
      <w:r w:rsidR="00DF6D17">
        <w:rPr>
          <w:bCs/>
        </w:rPr>
        <w:t xml:space="preserve"> </w:t>
      </w:r>
      <w:r w:rsidRPr="000A32F4">
        <w:rPr>
          <w:bCs/>
        </w:rPr>
        <w:t>čl</w:t>
      </w:r>
      <w:r w:rsidR="00267ADA">
        <w:rPr>
          <w:bCs/>
        </w:rPr>
        <w:t>anak</w:t>
      </w:r>
      <w:r w:rsidRPr="000A32F4">
        <w:rPr>
          <w:bCs/>
        </w:rPr>
        <w:t xml:space="preserve">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267ADA" w:rsidR="00223A26">
      <w:pPr>
        <w:ind w:firstLine="540"/>
        <w:jc w:val="center"/>
      </w:pPr>
      <w:r w:rsidRPr="000A32F4">
        <w:t xml:space="preserve">U </w:t>
      </w:r>
      <w:r w:rsidR="00223A26" w:rsidRPr="001F71AE">
        <w:t>Splitu</w:t>
      </w:r>
      <w:r w:rsidR="00267ADA">
        <w:t>,</w:t>
      </w:r>
      <w:r w:rsidR="00223A26">
        <w:t xml:space="preserve"> </w:t>
      </w:r>
      <w:r w:rsidR="0036075E">
        <w:t>18</w:t>
      </w:r>
      <w:r w:rsidR="00267ADA">
        <w:t>. listopada</w:t>
      </w:r>
      <w:r w:rsidR="00223A26">
        <w:t xml:space="preserve"> 2018.</w:t>
      </w:r>
    </w:p>
    <w:p w:rsidRDefault="00223A26" w:rsidP="00223A26" w:rsidR="00223A26">
      <w:pPr>
        <w:ind w:firstLine="708" w:left="7080"/>
      </w:pPr>
      <w:r>
        <w:t>Sudac</w:t>
      </w:r>
    </w:p>
    <w:p w:rsidRDefault="00223A26" w:rsidP="00223A26" w:rsidR="00223A26" w:rsidRPr="001F71AE"/>
    <w:p w:rsidRDefault="00223A26" w:rsidP="0036075E" w:rsidR="00673180">
      <w:pPr>
        <w:ind w:firstLine="540"/>
        <w:jc w:val="right"/>
      </w:pPr>
      <w:r>
        <w:t>Katarina Mikulić</w:t>
      </w:r>
      <w:r w:rsidR="006D529C">
        <w:t>,v.r.</w:t>
      </w:r>
    </w:p>
    <w:p w:rsidRDefault="006D529C" w:rsidP="0036075E" w:rsidR="006D529C">
      <w:pPr>
        <w:ind w:firstLine="540"/>
        <w:jc w:val="right"/>
      </w:pPr>
      <w:r>
        <w:t>za točnost otpravka-ovlašteni službenik</w:t>
      </w:r>
    </w:p>
    <w:p w:rsidRDefault="006D529C" w:rsidP="0036075E" w:rsidR="006D529C">
      <w:pPr>
        <w:ind w:firstLine="540"/>
        <w:jc w:val="right"/>
      </w:pPr>
      <w:r>
        <w:t xml:space="preserve">Ivana Hajder </w:t>
      </w:r>
    </w:p>
    <w:p w:rsidRDefault="0036075E" w:rsidP="0036075E" w:rsidR="0036075E" w:rsidRPr="000A32F4">
      <w:pPr>
        <w:ind w:firstLine="540"/>
        <w:jc w:val="right"/>
      </w:pPr>
    </w:p>
    <w:p w:rsidRDefault="009F40EA" w:rsidP="008B3C24" w:rsidR="008B3C24" w:rsidRPr="000A32F4">
      <w:pPr>
        <w:jc w:val="both"/>
      </w:pPr>
      <w:r w:rsidRPr="000A32F4">
        <w:t>Pouka o pravnom lijeku</w:t>
      </w:r>
      <w:r w:rsidR="008B3C24" w:rsidRPr="000A32F4">
        <w:t>: Protiv ovog rješenja dopuštena je žalba Visokom trgovačkom sudu Republike Hrvatske u Zagrebu. Žalba se podnosi putem ovog suda u 2 primjerka, a u roku od 8 dana od dana dostave rješenja.</w:t>
      </w:r>
    </w:p>
    <w:p w:rsidRDefault="00F23088" w:rsidP="006D529C" w:rsidR="00853B3E" w:rsidRPr="000A32F4">
      <w:pPr>
        <w:ind w:left="720"/>
        <w:jc w:val="both"/>
      </w:pPr>
      <w:r>
        <w:t xml:space="preserve"> </w:t>
      </w:r>
    </w:p>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D529C"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6D529C">
          <w:rPr>
            <w:noProof/>
          </w:rPr>
          <w:t>2</w:t>
        </w:r>
        <w:r>
          <w:fldChar w:fldCharType="end"/>
        </w:r>
        <w:r w:rsidRPr="00C62703">
          <w:t xml:space="preserve"> </w:t>
        </w:r>
        <w:r>
          <w:tab/>
          <w:t>Poslovni broj: 4.St-770/2011-</w:t>
        </w:r>
        <w:r w:rsidR="001C70FA">
          <w:t>1570</w:t>
        </w:r>
      </w:p>
      <w:p w:rsidRDefault="006D529C" w:rsidR="00C62703">
        <w:pPr>
          <w:pStyle w:val="Zaglavlje"/>
          <w:jc w:val="center"/>
        </w:pPr>
      </w:p>
    </w:sdtContent>
  </w:sdt>
  <w:p w:rsidRDefault="006D529C" w:rsidR="009661F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81449"/>
    <w:rsid w:val="000A32F4"/>
    <w:rsid w:val="000B4D96"/>
    <w:rsid w:val="000F3634"/>
    <w:rsid w:val="001379B2"/>
    <w:rsid w:val="001664DF"/>
    <w:rsid w:val="00167E19"/>
    <w:rsid w:val="001C70FA"/>
    <w:rsid w:val="001E6848"/>
    <w:rsid w:val="00200C7B"/>
    <w:rsid w:val="00223A26"/>
    <w:rsid w:val="00267ADA"/>
    <w:rsid w:val="002915BA"/>
    <w:rsid w:val="00291939"/>
    <w:rsid w:val="002F5449"/>
    <w:rsid w:val="002F5E9F"/>
    <w:rsid w:val="00341A6A"/>
    <w:rsid w:val="0036075E"/>
    <w:rsid w:val="00397FB1"/>
    <w:rsid w:val="003C2F22"/>
    <w:rsid w:val="00417EA6"/>
    <w:rsid w:val="004657E9"/>
    <w:rsid w:val="0049254B"/>
    <w:rsid w:val="004E0487"/>
    <w:rsid w:val="004E452F"/>
    <w:rsid w:val="004F1DAF"/>
    <w:rsid w:val="005433FA"/>
    <w:rsid w:val="005B4BDB"/>
    <w:rsid w:val="005E0038"/>
    <w:rsid w:val="005F2618"/>
    <w:rsid w:val="00673180"/>
    <w:rsid w:val="006D529C"/>
    <w:rsid w:val="006E1F91"/>
    <w:rsid w:val="0071519E"/>
    <w:rsid w:val="00740DDC"/>
    <w:rsid w:val="007446FC"/>
    <w:rsid w:val="007F7A84"/>
    <w:rsid w:val="008045A4"/>
    <w:rsid w:val="0081386F"/>
    <w:rsid w:val="00814EDB"/>
    <w:rsid w:val="00815142"/>
    <w:rsid w:val="0084646D"/>
    <w:rsid w:val="00853B3E"/>
    <w:rsid w:val="0088493C"/>
    <w:rsid w:val="008B3C24"/>
    <w:rsid w:val="00981D37"/>
    <w:rsid w:val="0098497D"/>
    <w:rsid w:val="009969D7"/>
    <w:rsid w:val="009D0182"/>
    <w:rsid w:val="009E593C"/>
    <w:rsid w:val="009F40EA"/>
    <w:rsid w:val="00A44AA6"/>
    <w:rsid w:val="00A51DE9"/>
    <w:rsid w:val="00A67B54"/>
    <w:rsid w:val="00A714EA"/>
    <w:rsid w:val="00AE1D78"/>
    <w:rsid w:val="00B929EE"/>
    <w:rsid w:val="00C24101"/>
    <w:rsid w:val="00C3048A"/>
    <w:rsid w:val="00C36A39"/>
    <w:rsid w:val="00C62703"/>
    <w:rsid w:val="00C6383E"/>
    <w:rsid w:val="00C9648C"/>
    <w:rsid w:val="00D7535E"/>
    <w:rsid w:val="00DD0D50"/>
    <w:rsid w:val="00DF397E"/>
    <w:rsid w:val="00DF6D17"/>
    <w:rsid w:val="00E42129"/>
    <w:rsid w:val="00EB6A52"/>
    <w:rsid w:val="00EC760B"/>
    <w:rsid w:val="00EE4179"/>
    <w:rsid w:val="00F12B18"/>
    <w:rsid w:val="00F23088"/>
    <w:rsid w:val="00F248F8"/>
    <w:rsid w:val="00F2599E"/>
    <w:rsid w:val="00F42264"/>
    <w:rsid w:val="00F82773"/>
    <w:rsid w:val="00FC5D3B"/>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6D529C"/>
    <w:rPr>
      <w:color w:val="808080"/>
      <w:bdr w:space="0" w:sz="0" w:color="auto" w:val="none"/>
      <w:shd w:fill="auto" w:color="auto" w:val="clear"/>
    </w:rPr>
  </w:style>
  <w:style w:customStyle="true" w:styleId="eSPISCCParagraphDefaultFont" w:type="character">
    <w:name w:val="eSPIS_CC_Paragraph Default Font"/>
    <w:basedOn w:val="Zadanifontodlomka"/>
    <w:rsid w:val="006D529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529C"/>
    <w:rPr>
      <w:b/>
      <w:bdr w:space="0" w:sz="0" w:color="auto" w:val="none"/>
      <w:shd w:fill="FFFFCC" w:color="auto" w:val="clear"/>
      <w:lang w:val="hr-HR"/>
    </w:rPr>
  </w:style>
  <w:style w:customStyle="true" w:styleId="PozadinaSvijetloCrvena" w:type="character">
    <w:name w:val="Pozadina_SvijetloCrvena"/>
    <w:basedOn w:val="eSPISCCParagraphDefaultFont"/>
    <w:rsid w:val="006D529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529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6D529C"/>
    <w:rPr>
      <w:color w:val="808080"/>
      <w:bdr w:color="auto" w:space="0" w:sz="0" w:val="none"/>
      <w:shd w:color="auto" w:fill="auto" w:val="clear"/>
    </w:rPr>
  </w:style>
  <w:style w:customStyle="1" w:styleId="eSPISCCParagraphDefaultFont" w:type="character">
    <w:name w:val="eSPIS_CC_Paragraph Default Font"/>
    <w:basedOn w:val="Zadanifontodlomka"/>
    <w:rsid w:val="006D529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529C"/>
    <w:rPr>
      <w:b/>
      <w:bdr w:color="auto" w:space="0" w:sz="0" w:val="none"/>
      <w:shd w:color="auto" w:fill="FFFFCC" w:val="clear"/>
      <w:lang w:val="hr-HR"/>
    </w:rPr>
  </w:style>
  <w:style w:customStyle="1" w:styleId="PozadinaSvijetloCrvena" w:type="character">
    <w:name w:val="Pozadina_SvijetloCrvena"/>
    <w:basedOn w:val="eSPISCCParagraphDefaultFont"/>
    <w:rsid w:val="006D529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D529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St-770/2011-1556</izvorni_sadrzaj>
    <derivirana_varijabla naziv="DomainObject.PredzadnjaOdlukaIzPredmeta.Oznaka_1">St-770/2011-1556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E2370A-2BCF-4CE2-919A-6B59B6A5D4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736</properties:Words>
  <properties:Characters>4029</properties:Characters>
  <properties:Lines>93</properties:Lines>
  <properties:Paragraphs>30</properties:Paragraphs>
  <properties:TotalTime>312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2018-10-18T12:51:00Z</cp:lastPrinted>
  <dcterms:modified xmlns:xsi="http://www.w3.org/2001/XMLSchema-instance" xsi:type="dcterms:W3CDTF">2018-10-18T12:51:00Z</dcterms:modified>
  <cp:revision>73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NEKRETNINE.docx)</vt:lpwstr>
  </prop:property>
  <prop:property name="CC_coloring" pid="4" fmtid="{D5CDD505-2E9C-101B-9397-08002B2CF9AE}">
    <vt:bool>false</vt:bool>
  </prop:property>
  <prop:property name="BrojStranica" pid="5" fmtid="{D5CDD505-2E9C-101B-9397-08002B2CF9AE}">
    <vt:i4>2</vt:i4>
  </prop:property>
</prop:Properties>
</file>