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100A8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100A8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5e08b9b" w14:paraId="5e08b9b" w:rsidRDefault="005A4811" w:rsidP="0011454F" w:rsidR="005A4811" w:rsidRPr="00100A8B">
      <w:pPr>
        <w:jc w:val="right"/>
        <w15:collapsed w:val="false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3 St-</w:t>
      </w:r>
      <w:r w:rsidR="00B42C3D" w:rsidRPr="00100A8B">
        <w:rPr>
          <w:rFonts w:hAnsi="Times New Roman" w:ascii="Times New Roman"/>
          <w:sz w:val="24"/>
        </w:rPr>
        <w:t>69/12</w:t>
      </w:r>
      <w:r w:rsidR="00884EA2">
        <w:rPr>
          <w:rFonts w:hAnsi="Times New Roman" w:ascii="Times New Roman"/>
          <w:sz w:val="24"/>
        </w:rPr>
        <w:t>-234</w:t>
      </w:r>
    </w:p>
    <w:p w:rsidRDefault="0011454F" w:rsidP="005A4811" w:rsidR="0011454F" w:rsidRPr="00100A8B">
      <w:pPr>
        <w:rPr>
          <w:rFonts w:hAnsi="Times New Roman" w:ascii="Times New Roman"/>
          <w:sz w:val="24"/>
        </w:rPr>
      </w:pPr>
    </w:p>
    <w:p w:rsidRDefault="003652A3" w:rsidP="003652A3" w:rsidR="00A358F5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100A8B">
      <w:pPr>
        <w:rPr>
          <w:rFonts w:hAnsi="Times New Roman" w:ascii="Times New Roman"/>
          <w:sz w:val="24"/>
        </w:rPr>
      </w:pPr>
    </w:p>
    <w:p w:rsidRDefault="005A4811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Trgovački sud u Zagrebu</w:t>
      </w:r>
      <w:r w:rsidR="0011454F" w:rsidRPr="00100A8B">
        <w:rPr>
          <w:rFonts w:hAnsi="Times New Roman" w:ascii="Times New Roman"/>
          <w:sz w:val="24"/>
        </w:rPr>
        <w:t xml:space="preserve">, </w:t>
      </w:r>
      <w:r w:rsidRPr="00100A8B">
        <w:rPr>
          <w:rFonts w:hAnsi="Times New Roman" w:ascii="Times New Roman"/>
          <w:sz w:val="24"/>
        </w:rPr>
        <w:t>po su</w:t>
      </w:r>
      <w:r w:rsidR="0011454F" w:rsidRPr="00100A8B">
        <w:rPr>
          <w:rFonts w:hAnsi="Times New Roman" w:ascii="Times New Roman"/>
          <w:sz w:val="24"/>
        </w:rPr>
        <w:t>d</w:t>
      </w:r>
      <w:r w:rsidRPr="00100A8B">
        <w:rPr>
          <w:rFonts w:hAnsi="Times New Roman" w:ascii="Times New Roman"/>
          <w:sz w:val="24"/>
        </w:rPr>
        <w:t>cu Mihaelu Kovačiću, u stečajnom postupku nad dužnikom</w:t>
      </w:r>
      <w:r w:rsidR="00027480" w:rsidRPr="00100A8B">
        <w:rPr>
          <w:rFonts w:hAnsi="Times New Roman" w:ascii="Times New Roman"/>
          <w:b/>
          <w:sz w:val="24"/>
        </w:rPr>
        <w:t xml:space="preserve"> </w:t>
      </w:r>
      <w:r w:rsidR="00B42C3D" w:rsidRPr="00100A8B">
        <w:rPr>
          <w:rFonts w:hAnsi="Times New Roman" w:ascii="Times New Roman"/>
          <w:b/>
          <w:sz w:val="24"/>
        </w:rPr>
        <w:t xml:space="preserve">PLEPER d.o.o. – u stečaju, </w:t>
      </w:r>
      <w:r w:rsidR="00B42C3D" w:rsidRPr="00100A8B">
        <w:rPr>
          <w:rFonts w:hAnsi="Times New Roman" w:ascii="Times New Roman"/>
          <w:sz w:val="24"/>
        </w:rPr>
        <w:t xml:space="preserve">Novska, Brestača 97, OIB: 44707350008, </w:t>
      </w:r>
      <w:r w:rsidR="00100A8B" w:rsidRPr="00100A8B">
        <w:rPr>
          <w:rFonts w:hAnsi="Times New Roman" w:ascii="Times New Roman"/>
          <w:sz w:val="24"/>
        </w:rPr>
        <w:t xml:space="preserve">temeljem članka 164.a stavak 3. i 170. </w:t>
      </w:r>
      <w:r w:rsidR="00EF34B7" w:rsidRPr="00EF34B7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EF34B7">
        <w:rPr>
          <w:rFonts w:hAnsi="Times New Roman" w:ascii="Times New Roman"/>
          <w:sz w:val="24"/>
        </w:rPr>
        <w:t>,</w:t>
      </w:r>
      <w:r w:rsidR="00100A8B" w:rsidRPr="00100A8B">
        <w:rPr>
          <w:rFonts w:hAnsi="Times New Roman" w:ascii="Times New Roman"/>
          <w:sz w:val="24"/>
        </w:rPr>
        <w:t xml:space="preserve"> </w:t>
      </w:r>
      <w:r w:rsidR="00EF34B7">
        <w:rPr>
          <w:rFonts w:hAnsi="Times New Roman" w:ascii="Times New Roman"/>
          <w:sz w:val="24"/>
        </w:rPr>
        <w:t>11. veljače 2016.</w:t>
      </w:r>
      <w:r w:rsidR="00100A8B" w:rsidRPr="00100A8B">
        <w:rPr>
          <w:rFonts w:hAnsi="Times New Roman" w:ascii="Times New Roman"/>
          <w:sz w:val="24"/>
        </w:rPr>
        <w:t xml:space="preserve"> 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A4576F">
      <w:pPr>
        <w:jc w:val="center"/>
        <w:rPr>
          <w:rFonts w:hAnsi="Times New Roman" w:ascii="Times New Roman"/>
          <w:sz w:val="24"/>
        </w:rPr>
      </w:pPr>
      <w:r w:rsidRPr="00A4576F">
        <w:rPr>
          <w:rFonts w:hAnsi="Times New Roman" w:ascii="Times New Roman"/>
          <w:sz w:val="24"/>
        </w:rPr>
        <w:t>z a k l j u č i o   j e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 xml:space="preserve">I. Ročište za diobu kupovnine polučene prodajom nekretnina stečajnog dužnika upisanih u zk. ul. </w:t>
      </w:r>
      <w:r w:rsidR="00EF34B7" w:rsidRPr="00EF34B7">
        <w:rPr>
          <w:rFonts w:hAnsi="Times New Roman" w:ascii="Times New Roman"/>
          <w:sz w:val="24"/>
        </w:rPr>
        <w:t>15985 k.o. Gornje Vrapče, č</w:t>
      </w:r>
      <w:r w:rsidR="00EF34B7">
        <w:rPr>
          <w:rFonts w:hAnsi="Times New Roman" w:ascii="Times New Roman"/>
          <w:sz w:val="24"/>
        </w:rPr>
        <w:t>k</w:t>
      </w:r>
      <w:r w:rsidR="00EF34B7" w:rsidRPr="00EF34B7">
        <w:rPr>
          <w:rFonts w:hAnsi="Times New Roman" w:ascii="Times New Roman"/>
          <w:sz w:val="24"/>
        </w:rPr>
        <w:t>br. 1033/11</w:t>
      </w:r>
      <w:r w:rsidR="00EF34B7">
        <w:rPr>
          <w:rFonts w:hAnsi="Times New Roman" w:ascii="Times New Roman"/>
          <w:sz w:val="24"/>
        </w:rPr>
        <w:t>,</w:t>
      </w:r>
      <w:r w:rsidRPr="00100A8B">
        <w:rPr>
          <w:rFonts w:hAnsi="Times New Roman" w:ascii="Times New Roman"/>
          <w:sz w:val="24"/>
        </w:rPr>
        <w:t xml:space="preserve"> određuje se za dan: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400CD5" w:rsidP="00100A8B" w:rsidR="00100A8B" w:rsidRPr="00100A8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2</w:t>
      </w:r>
      <w:r w:rsidR="00100A8B">
        <w:rPr>
          <w:rFonts w:hAnsi="Times New Roman" w:ascii="Times New Roman"/>
          <w:b/>
          <w:sz w:val="24"/>
          <w:u w:val="single"/>
        </w:rPr>
        <w:t xml:space="preserve">3. </w:t>
      </w:r>
      <w:r>
        <w:rPr>
          <w:rFonts w:hAnsi="Times New Roman" w:ascii="Times New Roman"/>
          <w:b/>
          <w:sz w:val="24"/>
          <w:u w:val="single"/>
        </w:rPr>
        <w:t>veljače</w:t>
      </w:r>
      <w:r w:rsidR="00100A8B">
        <w:rPr>
          <w:rFonts w:hAnsi="Times New Roman" w:ascii="Times New Roman"/>
          <w:b/>
          <w:sz w:val="24"/>
          <w:u w:val="single"/>
        </w:rPr>
        <w:t xml:space="preserve"> </w:t>
      </w:r>
      <w:r w:rsidR="00100A8B" w:rsidRPr="00100A8B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100A8B" w:rsidRPr="00100A8B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</w:t>
      </w:r>
      <w:r w:rsidR="00100A8B" w:rsidRPr="00100A8B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3</w:t>
      </w:r>
      <w:r w:rsidR="00100A8B">
        <w:rPr>
          <w:rFonts w:hAnsi="Times New Roman" w:ascii="Times New Roman"/>
          <w:b/>
          <w:sz w:val="24"/>
          <w:u w:val="single"/>
        </w:rPr>
        <w:t>0</w:t>
      </w:r>
      <w:r w:rsidR="00100A8B" w:rsidRPr="00100A8B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na Trgovačkom sudu u Zagrebu, Petrinjska 8,</w:t>
      </w: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sudnica 64/III (dvorišna zgrada)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340B5A" w:rsidP="00E33BA1" w:rsidR="00340B5A" w:rsidRPr="00100A8B">
      <w:pPr>
        <w:rPr>
          <w:rFonts w:hAnsi="Times New Roman" w:ascii="Times New Roman"/>
          <w:sz w:val="24"/>
        </w:rPr>
      </w:pPr>
    </w:p>
    <w:p w:rsidRDefault="00310AAD" w:rsidP="00D2504B" w:rsidR="00310AAD" w:rsidRPr="00100A8B">
      <w:pPr>
        <w:jc w:val="center"/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 xml:space="preserve">U </w:t>
      </w:r>
      <w:r w:rsidR="0011454F" w:rsidRPr="00100A8B">
        <w:rPr>
          <w:rFonts w:cs="Tahoma" w:hAnsi="Times New Roman" w:ascii="Times New Roman"/>
          <w:sz w:val="24"/>
        </w:rPr>
        <w:t>Zagrebu</w:t>
      </w:r>
      <w:r w:rsidRPr="00100A8B">
        <w:rPr>
          <w:rFonts w:cs="Tahoma" w:hAnsi="Times New Roman" w:ascii="Times New Roman"/>
          <w:sz w:val="24"/>
        </w:rPr>
        <w:t xml:space="preserve">, </w:t>
      </w:r>
      <w:r w:rsidR="00077815">
        <w:rPr>
          <w:rFonts w:cs="Tahoma" w:hAnsi="Times New Roman" w:ascii="Times New Roman"/>
          <w:sz w:val="24"/>
        </w:rPr>
        <w:t>11. veljače 2016</w:t>
      </w:r>
      <w:r w:rsidR="00D138CB" w:rsidRPr="00100A8B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100A8B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100A8B">
      <w:pPr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="00D2504B" w:rsidRPr="00100A8B">
        <w:rPr>
          <w:rFonts w:cs="Tahoma" w:hAnsi="Times New Roman" w:ascii="Times New Roman"/>
          <w:sz w:val="24"/>
        </w:rPr>
        <w:t xml:space="preserve">  </w:t>
      </w:r>
      <w:r w:rsidRPr="00100A8B">
        <w:rPr>
          <w:rFonts w:cs="Tahoma" w:hAnsi="Times New Roman" w:ascii="Times New Roman"/>
          <w:sz w:val="24"/>
        </w:rPr>
        <w:tab/>
      </w:r>
      <w:r w:rsidR="00F04195" w:rsidRPr="00100A8B">
        <w:rPr>
          <w:rFonts w:cs="Tahoma" w:hAnsi="Times New Roman" w:ascii="Times New Roman"/>
          <w:sz w:val="24"/>
        </w:rPr>
        <w:t xml:space="preserve">     </w:t>
      </w:r>
      <w:r w:rsidR="00235EB3" w:rsidRPr="00100A8B">
        <w:rPr>
          <w:rFonts w:cs="Tahoma" w:hAnsi="Times New Roman" w:ascii="Times New Roman"/>
          <w:sz w:val="24"/>
        </w:rPr>
        <w:t xml:space="preserve"> </w:t>
      </w:r>
      <w:r w:rsidR="00D2504B" w:rsidRPr="00100A8B">
        <w:rPr>
          <w:rFonts w:cs="Tahoma" w:hAnsi="Times New Roman" w:ascii="Times New Roman"/>
          <w:sz w:val="24"/>
        </w:rPr>
        <w:t xml:space="preserve">  </w:t>
      </w:r>
      <w:r w:rsid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S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U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D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A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100A8B">
      <w:pPr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100A8B">
        <w:rPr>
          <w:rFonts w:cs="Tahoma" w:hAnsi="Times New Roman" w:ascii="Times New Roman"/>
          <w:sz w:val="24"/>
        </w:rPr>
        <w:t xml:space="preserve">                  MIH</w:t>
      </w:r>
      <w:r w:rsidRPr="00100A8B">
        <w:rPr>
          <w:rFonts w:cs="Tahoma" w:hAnsi="Times New Roman" w:ascii="Times New Roman"/>
          <w:sz w:val="24"/>
        </w:rPr>
        <w:t>AEL KOVAČIĆ</w:t>
      </w:r>
      <w:r w:rsidR="00884EA2">
        <w:rPr>
          <w:rFonts w:cs="Tahoma" w:hAnsi="Times New Roman" w:ascii="Times New Roman"/>
          <w:sz w:val="24"/>
        </w:rPr>
        <w:t>, v.r.</w:t>
      </w:r>
      <w:r w:rsidRPr="00100A8B">
        <w:rPr>
          <w:rFonts w:cs="Tahoma" w:hAnsi="Times New Roman" w:ascii="Times New Roman"/>
          <w:sz w:val="24"/>
        </w:rPr>
        <w:t xml:space="preserve"> </w:t>
      </w:r>
    </w:p>
    <w:p w:rsidRDefault="00D2504B" w:rsidP="00482439" w:rsidR="00D2504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100A8B">
      <w:pPr>
        <w:jc w:val="left"/>
        <w:rPr>
          <w:rFonts w:cs="Tahoma"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 xml:space="preserve">Protiv zaključka nije dopušten pravni lijek. </w:t>
      </w:r>
    </w:p>
    <w:p w:rsidRDefault="00884EA2" w:rsidP="00970A43" w:rsidR="00884EA2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84EA2" w:rsidP="00970A43" w:rsidR="00884EA2" w:rsidRPr="00100A8B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6E1836">
      <w:pPr>
        <w:rPr>
          <w:rFonts w:cs="Tahoma" w:hAnsi="Times New Roman" w:ascii="Times New Roman"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E183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3F2BDA" w:rsidRPr="006E1836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6E1836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2504B" w:rsidP="00D2504B" w:rsidR="00D2504B" w:rsidRPr="006E1836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6E1836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6E1836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6E1836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6E1836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6E1836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077815" w:rsidP="00310AAD" w:rsidR="00077815" w:rsidRPr="006E183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>Zagrebačka banka d.d. Zagreb, Trg bana Josipa Jelačića 10</w:t>
      </w:r>
    </w:p>
    <w:p w:rsidRDefault="00077815" w:rsidP="00310AAD" w:rsidR="003F2BDA" w:rsidRPr="006E183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 xml:space="preserve">Vladimir </w:t>
      </w:r>
      <w:proofErr w:type="spellStart"/>
      <w:r w:rsidRPr="006E1836">
        <w:rPr>
          <w:rFonts w:cs="Tahoma" w:hAnsi="Times New Roman" w:ascii="Times New Roman"/>
          <w:color w:themeColor="background1" w:val="FFFFFF"/>
          <w:sz w:val="24"/>
        </w:rPr>
        <w:t>Ambroš</w:t>
      </w:r>
      <w:proofErr w:type="spellEnd"/>
      <w:r w:rsidRPr="006E1836">
        <w:rPr>
          <w:rFonts w:cs="Tahoma" w:hAnsi="Times New Roman" w:ascii="Times New Roman"/>
          <w:color w:themeColor="background1" w:val="FFFFFF"/>
          <w:sz w:val="24"/>
        </w:rPr>
        <w:t>, Pakrac, Andrije Hebranga 1/</w:t>
      </w:r>
      <w:proofErr w:type="spellStart"/>
      <w:r w:rsidRPr="006E1836">
        <w:rPr>
          <w:rFonts w:cs="Tahoma" w:hAnsi="Times New Roman" w:ascii="Times New Roman"/>
          <w:color w:themeColor="background1" w:val="FFFFFF"/>
          <w:sz w:val="24"/>
        </w:rPr>
        <w:t>1</w:t>
      </w:r>
      <w:proofErr w:type="spellEnd"/>
    </w:p>
    <w:p w:rsidRDefault="00D2504B" w:rsidP="00310AAD" w:rsidR="00AA04CA" w:rsidRPr="006E183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>Republika Hrvatska – po zz. Županijskom državnom odvjetništvu u Zagrebu</w:t>
      </w:r>
    </w:p>
    <w:p w:rsidRDefault="00100A8B" w:rsidP="00310AAD" w:rsidR="00100A8B" w:rsidRPr="006E183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E1836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sectPr w:rsidSect="00EA52A1" w:rsidR="00100A8B" w:rsidRPr="006E183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489" w:rsidR="00882489">
      <w:r>
        <w:separator/>
      </w:r>
    </w:p>
  </w:endnote>
  <w:endnote w:id="0" w:type="continuationSeparator">
    <w:p w:rsidRDefault="00882489" w:rsidR="00882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489" w:rsidR="00882489">
      <w:r>
        <w:separator/>
      </w:r>
    </w:p>
  </w:footnote>
  <w:footnote w:id="0" w:type="continuationSeparator">
    <w:p w:rsidRDefault="00882489" w:rsidR="008824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884EA2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9110CF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9110CF">
      <w:rPr>
        <w:rFonts w:hAnsi="Times New Roman" w:ascii="Times New Roman"/>
        <w:szCs w:val="22"/>
      </w:rPr>
      <w:t>69/15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68DAFAB2"/>
    <w:lvl w:tplc="1F2E6D10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C3D"/>
    <w:rsid w:val="00001B5A"/>
    <w:rsid w:val="0001639B"/>
    <w:rsid w:val="00027480"/>
    <w:rsid w:val="0003508D"/>
    <w:rsid w:val="00037791"/>
    <w:rsid w:val="00062DD1"/>
    <w:rsid w:val="00070CB4"/>
    <w:rsid w:val="000764D8"/>
    <w:rsid w:val="00077815"/>
    <w:rsid w:val="00085E0B"/>
    <w:rsid w:val="000A046A"/>
    <w:rsid w:val="000A5A68"/>
    <w:rsid w:val="000D010B"/>
    <w:rsid w:val="000D24BB"/>
    <w:rsid w:val="00100A8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92767"/>
    <w:rsid w:val="003B3623"/>
    <w:rsid w:val="003B4319"/>
    <w:rsid w:val="003B519F"/>
    <w:rsid w:val="003C3ECA"/>
    <w:rsid w:val="003D21F3"/>
    <w:rsid w:val="003D51D1"/>
    <w:rsid w:val="003E4384"/>
    <w:rsid w:val="003F2BDA"/>
    <w:rsid w:val="003F3D25"/>
    <w:rsid w:val="003F62A9"/>
    <w:rsid w:val="003F74DA"/>
    <w:rsid w:val="00400CD5"/>
    <w:rsid w:val="00407EF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1BB5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1836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82489"/>
    <w:rsid w:val="00884EA2"/>
    <w:rsid w:val="008A516D"/>
    <w:rsid w:val="008B6BCE"/>
    <w:rsid w:val="008C1DF4"/>
    <w:rsid w:val="008C4232"/>
    <w:rsid w:val="008D75FB"/>
    <w:rsid w:val="008F7361"/>
    <w:rsid w:val="009110CF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4576F"/>
    <w:rsid w:val="00A62482"/>
    <w:rsid w:val="00A74130"/>
    <w:rsid w:val="00A75025"/>
    <w:rsid w:val="00A77093"/>
    <w:rsid w:val="00A92FC2"/>
    <w:rsid w:val="00A975DD"/>
    <w:rsid w:val="00AA04CA"/>
    <w:rsid w:val="00AB0009"/>
    <w:rsid w:val="00AB1309"/>
    <w:rsid w:val="00AC30C2"/>
    <w:rsid w:val="00AC4BAE"/>
    <w:rsid w:val="00AD361A"/>
    <w:rsid w:val="00AE7A5D"/>
    <w:rsid w:val="00B31B82"/>
    <w:rsid w:val="00B36118"/>
    <w:rsid w:val="00B42C3D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0423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1BA4"/>
    <w:rsid w:val="00EC7CC7"/>
    <w:rsid w:val="00ED7A5F"/>
    <w:rsid w:val="00EF34B7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1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1BB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F1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1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1BB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III i IV svežanj u kalendaru - ostali u referadi
Kopija dijela spisa na VTS-u od 14.1.2016.</izvorni_sadrzaj>
    <derivirana_varijabla naziv="DomainObject.Predmet.Opis_1">samo III i IV svežanj u kalendaru - ostali u referadi
Kopija dijela spisa na VTS-u od 14.1.2016.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izvorni_sadrzaj>
    <derivirana_varijabla naziv="DomainObject.Predmet.StrankaFormatedOIB_1"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izvorni_sadrzaj>
    <derivirana_varijabla naziv="DomainObject.Predmet.StrankaFormatedWithAdressOIB_1"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izvorni_sadrzaj>
    <derivirana_varijabla naziv="DomainObject.Predmet.StrankaWithAdressOIB_1"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izvorni_sadrzaj>
    <derivirana_varijabla naziv="DomainObject.Predmet.StrankaNazivFormatedOIB_1"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1347</properties:Characters>
  <properties:Lines>47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2016-02-11T10:40:00Z</dcterms:created>
  <dc:creator>Mihael Kovačić</dc:creator>
  <cp:lastModifiedBy>Sonja Pilić</cp:lastModifiedBy>
  <cp:lastPrinted>2016-02-11T10:49:00Z</cp:lastPrinted>
  <dcterms:modified xmlns:xsi="http://www.w3.org/2001/XMLSchema-instance" xsi:type="dcterms:W3CDTF">2016-02-11T10:51:00Z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