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82fe" w14:paraId="7a682fe" w:rsidRDefault="00CD4968" w:rsidR="00CD4968" w:rsidRPr="00ED3615">
      <w:pPr>
        <w15:collapsed w:val="false"/>
      </w:pPr>
      <w:bookmarkStart w:name="_GoBack" w:id="0"/>
      <w:bookmarkEnd w:id="0"/>
    </w:p>
    <w:p w:rsidRDefault="00051D40" w:rsidR="00CD4968" w:rsidRPr="00ED3615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1801" w:rsidR="00631801" w:rsidRPr="00ED3615">
      <w:pPr>
        <w:rPr>
          <w:bCs/>
        </w:rPr>
      </w:pPr>
      <w:r w:rsidRPr="00ED3615">
        <w:t xml:space="preserve">   </w:t>
      </w:r>
      <w:r w:rsidRPr="00ED3615">
        <w:rPr>
          <w:bCs/>
        </w:rPr>
        <w:t xml:space="preserve">REPUBLIKA HRVATSKA </w:t>
      </w:r>
    </w:p>
    <w:p w:rsidRDefault="00631801" w:rsidR="004870A8" w:rsidRPr="00ED3615">
      <w:pPr>
        <w:rPr>
          <w:bCs/>
        </w:rPr>
      </w:pPr>
      <w:r w:rsidRPr="00ED3615">
        <w:rPr>
          <w:bCs/>
        </w:rPr>
        <w:t>TRGOVAČKI SUD U ZAGREBU</w:t>
      </w:r>
    </w:p>
    <w:p w:rsidRDefault="004870A8" w:rsidR="00051D40" w:rsidRPr="00ED3615">
      <w:pPr>
        <w:rPr>
          <w:bCs/>
        </w:rPr>
      </w:pPr>
      <w:r w:rsidRPr="00ED3615">
        <w:rPr>
          <w:bCs/>
        </w:rPr>
        <w:t>Zagreb, Amruševa 2/II</w:t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9C6DAC" w:rsidRPr="00ED3615">
        <w:rPr>
          <w:bCs/>
        </w:rPr>
        <w:tab/>
      </w:r>
      <w:r w:rsidR="009C6DAC" w:rsidRPr="00ED3615">
        <w:rPr>
          <w:bCs/>
        </w:rPr>
        <w:tab/>
      </w:r>
      <w:r w:rsidRPr="00ED3615">
        <w:rPr>
          <w:bCs/>
        </w:rPr>
        <w:t>31-ST-</w:t>
      </w:r>
      <w:r w:rsidR="008229BB">
        <w:rPr>
          <w:bCs/>
        </w:rPr>
        <w:t>74/15-36</w:t>
      </w:r>
    </w:p>
    <w:p w:rsidRDefault="00051D40" w:rsidP="00051D40" w:rsidR="00631801" w:rsidRPr="00ED3615">
      <w:pPr>
        <w:tabs>
          <w:tab w:pos="7320" w:val="left"/>
        </w:tabs>
        <w:jc w:val="center"/>
        <w:rPr>
          <w:bCs/>
        </w:rPr>
      </w:pPr>
      <w:r>
        <w:rPr>
          <w:bCs/>
        </w:rPr>
        <w:t xml:space="preserve">REPUBLIKA HRVATSKA </w:t>
      </w:r>
    </w:p>
    <w:p w:rsidRDefault="00631801" w:rsidR="00631801" w:rsidRPr="00ED3615">
      <w:pPr>
        <w:pStyle w:val="Naslov1"/>
        <w:rPr>
          <w:rFonts w:cs="Times New Roman" w:hAnsi="Times New Roman" w:ascii="Times New Roman"/>
          <w:b w:val="false"/>
        </w:rPr>
      </w:pPr>
      <w:r w:rsidRPr="00ED3615">
        <w:rPr>
          <w:rFonts w:cs="Times New Roman" w:hAnsi="Times New Roman" w:ascii="Times New Roman"/>
          <w:b w:val="false"/>
        </w:rPr>
        <w:t xml:space="preserve">R J E Š E N J E </w:t>
      </w:r>
    </w:p>
    <w:p w:rsidRDefault="00631801" w:rsidR="00631801" w:rsidRPr="00ED3615">
      <w:pPr>
        <w:jc w:val="center"/>
        <w:rPr>
          <w:bCs/>
        </w:rPr>
      </w:pPr>
      <w:r w:rsidRPr="00ED3615">
        <w:rPr>
          <w:bCs/>
        </w:rPr>
        <w:t xml:space="preserve">O </w:t>
      </w:r>
    </w:p>
    <w:p w:rsidRDefault="00631801" w:rsidR="00631801" w:rsidRPr="00ED3615">
      <w:pPr>
        <w:jc w:val="center"/>
        <w:rPr>
          <w:bCs/>
        </w:rPr>
      </w:pPr>
      <w:r w:rsidRPr="00ED3615">
        <w:rPr>
          <w:bCs/>
        </w:rPr>
        <w:t>DOSUDI</w:t>
      </w:r>
    </w:p>
    <w:p w:rsidRDefault="00631801" w:rsidR="00631801" w:rsidRPr="00ED3615">
      <w:pPr>
        <w:jc w:val="center"/>
        <w:rPr>
          <w:bCs/>
        </w:rPr>
      </w:pPr>
    </w:p>
    <w:p w:rsidRDefault="00631801" w:rsidR="00631801" w:rsidRPr="00ED3615">
      <w:r w:rsidRPr="00ED3615">
        <w:rPr>
          <w:bCs/>
        </w:rPr>
        <w:tab/>
      </w:r>
      <w:r w:rsidR="000C7704" w:rsidRPr="00ED3615">
        <w:t>TRGOVAČKI SUD U ZAGREBU po stečajnom sucu Nadi Kraljić  u stečajnom predmetu stečajnog dužnika</w:t>
      </w:r>
      <w:r w:rsidR="00051D40">
        <w:t xml:space="preserve"> </w:t>
      </w:r>
      <w:r w:rsidR="007834BC">
        <w:t xml:space="preserve">CJEVOVODI d.o.o. – u stečaju,  Sisak, Marijana Cvetkovića bb, MBS: 120009955, OIB: 46177783676 </w:t>
      </w:r>
      <w:r w:rsidRPr="00ED3615">
        <w:t>dana</w:t>
      </w:r>
      <w:r w:rsidR="00D358A7" w:rsidRPr="00ED3615">
        <w:t xml:space="preserve"> </w:t>
      </w:r>
      <w:r w:rsidR="00DC55FB">
        <w:t>8</w:t>
      </w:r>
      <w:r w:rsidR="007834BC">
        <w:t>. siječnja 2016.</w:t>
      </w:r>
      <w:r w:rsidR="00473B78" w:rsidRPr="00ED3615">
        <w:t xml:space="preserve"> </w:t>
      </w:r>
      <w:r w:rsidR="005A2D11" w:rsidRPr="00ED3615">
        <w:t xml:space="preserve"> </w:t>
      </w:r>
      <w:r w:rsidRPr="00ED3615">
        <w:t xml:space="preserve">godine </w:t>
      </w:r>
    </w:p>
    <w:p w:rsidRDefault="005D485F" w:rsidR="005D485F" w:rsidRPr="00ED3615"/>
    <w:p w:rsidRDefault="00631801" w:rsidP="008B1A82" w:rsidR="009E0729" w:rsidRPr="00ED3615">
      <w:pPr>
        <w:jc w:val="center"/>
        <w:rPr>
          <w:bCs/>
        </w:rPr>
      </w:pPr>
      <w:r w:rsidRPr="00ED3615">
        <w:rPr>
          <w:bCs/>
        </w:rPr>
        <w:t xml:space="preserve">r i j e š i o   j e </w:t>
      </w:r>
    </w:p>
    <w:p w:rsidRDefault="009E0729" w:rsidR="00631801" w:rsidRPr="00ED3615">
      <w:pPr>
        <w:rPr>
          <w:bCs/>
        </w:rPr>
      </w:pPr>
      <w:r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t xml:space="preserve"> </w:t>
      </w:r>
    </w:p>
    <w:p w:rsidRDefault="00631801" w:rsidP="000C7704" w:rsidR="000C7704" w:rsidRPr="00ED3615">
      <w:r w:rsidRPr="00ED3615">
        <w:tab/>
      </w:r>
      <w:r w:rsidRPr="00ED3615">
        <w:rPr>
          <w:bCs/>
        </w:rPr>
        <w:t>I</w:t>
      </w:r>
      <w:r w:rsidRPr="00ED3615">
        <w:rPr>
          <w:bCs/>
        </w:rPr>
        <w:tab/>
      </w:r>
      <w:r w:rsidRPr="00ED3615">
        <w:t xml:space="preserve">Kupcu </w:t>
      </w:r>
      <w:r w:rsidR="007834BC">
        <w:t xml:space="preserve">ERSTE STEIERMÄRKISCHE BANK d.d.  Rijeka, Jadranski trg 3A OIB: </w:t>
      </w:r>
      <w:r w:rsidR="007834BC" w:rsidRPr="007834BC">
        <w:t>23057039320</w:t>
      </w:r>
      <w:r w:rsidR="007834BC">
        <w:t xml:space="preserve"> </w:t>
      </w:r>
      <w:r w:rsidRPr="00ED3615">
        <w:t xml:space="preserve">dosuđuju </w:t>
      </w:r>
      <w:r w:rsidR="00C87B67" w:rsidRPr="00ED3615">
        <w:t xml:space="preserve">se nekretnine </w:t>
      </w:r>
      <w:r w:rsidR="000C7704" w:rsidRPr="00ED3615">
        <w:t xml:space="preserve">vlasništvo stečajnog dužnika </w:t>
      </w:r>
      <w:r w:rsidR="00051D40">
        <w:t xml:space="preserve">i to: </w:t>
      </w:r>
    </w:p>
    <w:p w:rsidRDefault="007834BC" w:rsidP="007834BC" w:rsidR="007834BC">
      <w:pPr>
        <w:pStyle w:val="Odlomakpopisa"/>
        <w:numPr>
          <w:ilvl w:val="0"/>
          <w:numId w:val="12"/>
        </w:numPr>
        <w:jc w:val="both"/>
      </w:pPr>
      <w:r>
        <w:t>kčbr. 1809/15 – Marijana Cvetkovića – 4389 m2, servisna zgrada - površine 610        m2, put – površine 363 m2, dvorište – površine 666 m2, servisna zgrada – površine 607 m2, dvorište – površine 2143 m2  sve upisano u z.k. ul. 4788 k.o. Novi Sisak</w:t>
      </w:r>
    </w:p>
    <w:p w:rsidRDefault="00631801" w:rsidP="00051D40" w:rsidR="004027DD" w:rsidRPr="00ED3615">
      <w:r w:rsidRPr="00ED3615">
        <w:tab/>
      </w:r>
      <w:r w:rsidRPr="00ED3615">
        <w:rPr>
          <w:bCs/>
        </w:rPr>
        <w:t>II</w:t>
      </w:r>
      <w:r w:rsidRPr="00ED3615">
        <w:rPr>
          <w:bCs/>
        </w:rPr>
        <w:tab/>
      </w:r>
      <w:r w:rsidR="009E0729" w:rsidRPr="00ED3615">
        <w:t xml:space="preserve">Kupac </w:t>
      </w:r>
      <w:r w:rsidR="007834BC">
        <w:t xml:space="preserve">ERSTE STEIERMÄRKISCHE BANK d.d.  Rijeka, Jadranski trg 3A OIB: </w:t>
      </w:r>
      <w:r w:rsidR="007834BC" w:rsidRPr="007834BC">
        <w:t>23057039320</w:t>
      </w:r>
      <w:r w:rsidR="007834BC">
        <w:t xml:space="preserve">  </w:t>
      </w:r>
      <w:r w:rsidR="00051D40">
        <w:t>dužan</w:t>
      </w:r>
      <w:r w:rsidR="006A4646" w:rsidRPr="00ED3615">
        <w:t xml:space="preserve"> je platiti iznos kupovnine koji odgovara iznosu troškova iz čl. 170 Stečajnog zakona. </w:t>
      </w:r>
    </w:p>
    <w:p w:rsidRDefault="004027DD" w:rsidP="00051D40" w:rsidR="004027DD" w:rsidRPr="00ED3615">
      <w:r w:rsidRPr="00ED3615">
        <w:tab/>
      </w:r>
      <w:r w:rsidR="003606B6" w:rsidRPr="00ED3615">
        <w:t>III</w:t>
      </w:r>
      <w:r w:rsidRPr="00ED3615">
        <w:tab/>
      </w:r>
      <w:r w:rsidR="00C87B67" w:rsidRPr="00ED3615">
        <w:t>Nalaže</w:t>
      </w:r>
      <w:r w:rsidR="00F562D0" w:rsidRPr="00ED3615">
        <w:t xml:space="preserve"> se</w:t>
      </w:r>
      <w:r w:rsidR="00C87B67" w:rsidRPr="00ED3615">
        <w:t xml:space="preserve"> kupcu </w:t>
      </w:r>
      <w:r w:rsidR="007834BC">
        <w:t xml:space="preserve">ERSTE STEIERMÄRKISCHE BANK d.d.  Rijeka, Jadranski trg 3A OIB: </w:t>
      </w:r>
      <w:r w:rsidR="007834BC" w:rsidRPr="007834BC">
        <w:t>23057039320</w:t>
      </w:r>
      <w:r w:rsidR="007834BC">
        <w:t xml:space="preserve"> </w:t>
      </w:r>
      <w:r w:rsidR="00C87B67" w:rsidRPr="00ED3615">
        <w:t xml:space="preserve">da u roku od 15 dana od primitka ovog rješenja uplati </w:t>
      </w:r>
      <w:r w:rsidR="00977949" w:rsidRPr="00ED3615">
        <w:t xml:space="preserve">iznos od </w:t>
      </w:r>
      <w:r w:rsidR="007834BC">
        <w:t>174.970,48</w:t>
      </w:r>
      <w:r w:rsidR="008419CA">
        <w:t xml:space="preserve"> </w:t>
      </w:r>
      <w:r w:rsidR="00977949" w:rsidRPr="00ED3615">
        <w:t xml:space="preserve"> kuna </w:t>
      </w:r>
      <w:r w:rsidR="00C87B67" w:rsidRPr="00ED3615">
        <w:t>na sudski depozit ovog suda broj  2390001-1300000460</w:t>
      </w:r>
      <w:r w:rsidR="000C7704" w:rsidRPr="00ED3615">
        <w:t xml:space="preserve"> (HR9223900011300000460) </w:t>
      </w:r>
      <w:r w:rsidR="00C87B67" w:rsidRPr="00ED3615">
        <w:t xml:space="preserve"> s pozivom na broj </w:t>
      </w:r>
      <w:r w:rsidR="00473B78" w:rsidRPr="00ED3615">
        <w:rPr>
          <w:lang w:val="de-DE"/>
        </w:rPr>
        <w:t>05 –</w:t>
      </w:r>
      <w:r w:rsidR="007834BC">
        <w:rPr>
          <w:lang w:val="de-DE"/>
        </w:rPr>
        <w:t>74-15</w:t>
      </w:r>
      <w:r w:rsidR="00977949">
        <w:rPr>
          <w:lang w:val="de-DE"/>
        </w:rPr>
        <w:t xml:space="preserve">. </w:t>
      </w:r>
    </w:p>
    <w:p w:rsidRDefault="005866A3" w:rsidR="005866A3" w:rsidRPr="00ED3615">
      <w:r w:rsidRPr="00ED3615">
        <w:tab/>
        <w:t>IV</w:t>
      </w:r>
      <w:r w:rsidRPr="00ED3615">
        <w:tab/>
        <w:t>Određuje se upis prava vlasništva u korist kupca na dosuđenim nekretninama nakon pravomoćnosti ovog rješenja i nakon što kupac uplati iznos troškova postupka navedenog u točki III ovog rješenja.</w:t>
      </w:r>
    </w:p>
    <w:p w:rsidRDefault="004027DD" w:rsidR="00473B78">
      <w:r w:rsidRPr="00ED3615">
        <w:tab/>
        <w:t>V</w:t>
      </w:r>
      <w:r w:rsidRPr="00ED3615">
        <w:tab/>
      </w:r>
      <w:r w:rsidR="00AA1E7C" w:rsidRPr="00ED3615">
        <w:t>Određuje se brisanje prava i tereta koji prestaju prodajom</w:t>
      </w:r>
      <w:r w:rsidR="006D47E0" w:rsidRPr="00ED3615">
        <w:t xml:space="preserve"> i to</w:t>
      </w:r>
      <w:r w:rsidR="00742331" w:rsidRPr="00ED3615">
        <w:t>:</w:t>
      </w:r>
      <w:r w:rsidR="006A4646" w:rsidRPr="00ED3615">
        <w:t xml:space="preserve"> </w:t>
      </w:r>
    </w:p>
    <w:p w:rsidRDefault="007834BC" w:rsidP="00347F59" w:rsidR="007834BC">
      <w:r>
        <w:tab/>
      </w:r>
      <w:r>
        <w:tab/>
      </w:r>
      <w:r w:rsidR="00430F99">
        <w:t>- zabilježba otvaranja postupka predstečajne nagodbe pod brojem Z-5871/13 od 29. kolovoza 2013</w:t>
      </w:r>
    </w:p>
    <w:p w:rsidRDefault="00430F99" w:rsidP="00347F59" w:rsidR="00430F99">
      <w:r>
        <w:tab/>
      </w:r>
      <w:r>
        <w:tab/>
        <w:t>- zabilježba otvaranja stečajnog postupka pod brojem Z-1136/15 od 12. ožujka 2015. godine</w:t>
      </w:r>
    </w:p>
    <w:p w:rsidRDefault="00430F99" w:rsidP="00347F59" w:rsidR="00430F99">
      <w:r>
        <w:tab/>
      </w:r>
      <w:r>
        <w:tab/>
        <w:t xml:space="preserve">- pravo zaloga za korist ERSTE STEIERMÄRKISCHE BANK d.d.  Rijeka, Jadranski trg 3A OIB: </w:t>
      </w:r>
      <w:r w:rsidRPr="007834BC">
        <w:t>23057039320</w:t>
      </w:r>
      <w:r>
        <w:t xml:space="preserve"> pod brojem Z-2395/10</w:t>
      </w:r>
    </w:p>
    <w:p w:rsidRDefault="00430F99" w:rsidP="00347F59" w:rsidR="00430F99">
      <w:r>
        <w:tab/>
      </w:r>
      <w:r>
        <w:tab/>
        <w:t>- zabilježba da je u prijedlogu kao sporedni uložak određen poduložak 2/z.k. uložak 4355 k.o. Kastav koja se zemljišna knjiga vodi kod Općinskog suda u Rijeci pod brojem Z-2395/10</w:t>
      </w:r>
    </w:p>
    <w:p w:rsidRDefault="00430F99" w:rsidP="00347F59" w:rsidR="00430F99">
      <w:r>
        <w:lastRenderedPageBreak/>
        <w:tab/>
      </w:r>
      <w:r>
        <w:tab/>
        <w:t>- pravo zaloga za korist H-ABDUCO d.o.o. pod brojem Z-4088/11 od 7. rujna 2011. godine</w:t>
      </w:r>
    </w:p>
    <w:p w:rsidRDefault="00430F99" w:rsidP="00347F59" w:rsidR="00430F99">
      <w:r>
        <w:tab/>
      </w:r>
      <w:r>
        <w:tab/>
        <w:t>- zabilježba obveze brisa</w:t>
      </w:r>
      <w:r w:rsidR="008B3C2E">
        <w:t>nja hipoteke upisane pod Z-2395/</w:t>
      </w:r>
      <w:r>
        <w:t>10 kada prestane tražbina koja je tom hipotekom osigurana, te da vlasnik ne može nakon prestanka te hipotekarne tražbine raspolagati neizbrisanom hipotekom odnosno mjestom koja ta hipoteka ima u prvenstvenom redu pod brojem Z-4088/11</w:t>
      </w:r>
    </w:p>
    <w:p w:rsidRDefault="00430F99" w:rsidP="00347F59" w:rsidR="00430F99">
      <w:r>
        <w:tab/>
      </w:r>
      <w:r>
        <w:tab/>
        <w:t>- zabilježba da je u prijedlogu kao sporedni uložak određen poduložak 2/z.k. uložak 4355 k.o. Kastav koja se zemljišna knjiga vodi kod Općinskog suda u Rijeci pod brojem Z-4088/11</w:t>
      </w:r>
    </w:p>
    <w:p w:rsidRDefault="004059E1" w:rsidP="00347F59" w:rsidR="00430F99">
      <w:r>
        <w:tab/>
      </w:r>
      <w:r>
        <w:tab/>
        <w:t xml:space="preserve">- zabilježba uknjižba prava zaloga za korist RH pod brojem Z-3826/13 </w:t>
      </w:r>
    </w:p>
    <w:p w:rsidRDefault="004059E1" w:rsidP="00347F59" w:rsidR="004059E1" w:rsidRPr="00ED3615">
      <w:r>
        <w:tab/>
      </w:r>
      <w:r>
        <w:tab/>
        <w:t>- zabilježba pokretanja postupka za osiguranje tražbine prisilnim zasnivanjem založnog prava i zabilježbe ovršivosti tražbine pod brojem Z-6362/13.</w:t>
      </w:r>
    </w:p>
    <w:p w:rsidRDefault="003606B6" w:rsidP="006D47E0" w:rsidR="00FF1893" w:rsidRPr="00ED3615">
      <w:pPr>
        <w:ind w:firstLine="708"/>
      </w:pPr>
      <w:r w:rsidRPr="00ED3615">
        <w:t>V</w:t>
      </w:r>
      <w:r w:rsidR="00242423" w:rsidRPr="00ED3615">
        <w:t>I</w:t>
      </w:r>
      <w:r w:rsidR="00FF1893" w:rsidRPr="00ED3615">
        <w:tab/>
        <w:t xml:space="preserve">Nalaže se </w:t>
      </w:r>
      <w:r w:rsidR="00AF6FAE" w:rsidRPr="00ED3615">
        <w:t xml:space="preserve">Zemljišno knjižnom odjelu Općinskog suda u </w:t>
      </w:r>
      <w:r w:rsidR="00347F59">
        <w:t xml:space="preserve">Sisku </w:t>
      </w:r>
      <w:r w:rsidR="00FF1893" w:rsidRPr="00ED3615">
        <w:t xml:space="preserve">izvršiti upis prava vlasništva, te brisanja prava i tereta na temelju pravomoćnog rješenja o dosudi i potvrde ovog suda </w:t>
      </w:r>
      <w:r w:rsidR="00EF5A60" w:rsidRPr="00ED3615">
        <w:t xml:space="preserve">da </w:t>
      </w:r>
      <w:r w:rsidR="00FF1893" w:rsidRPr="00ED3615">
        <w:t xml:space="preserve">je kupac položio </w:t>
      </w:r>
      <w:r w:rsidR="00242423" w:rsidRPr="00ED3615">
        <w:t xml:space="preserve">iznos troškova iz točke III ovog rješenja </w:t>
      </w:r>
      <w:r w:rsidR="00FF1893" w:rsidRPr="00ED3615">
        <w:t xml:space="preserve">u cijelosti. </w:t>
      </w:r>
    </w:p>
    <w:p w:rsidRDefault="00FF1893" w:rsidR="00FF1893" w:rsidRPr="00ED3615">
      <w:r w:rsidRPr="00ED3615">
        <w:tab/>
        <w:t>VI</w:t>
      </w:r>
      <w:r w:rsidR="00242423" w:rsidRPr="00ED3615">
        <w:t>I</w:t>
      </w:r>
      <w:r w:rsidR="00B83A54" w:rsidRPr="00ED3615">
        <w:tab/>
        <w:t>Nekretnina pod točkom I</w:t>
      </w:r>
      <w:r w:rsidRPr="00ED3615">
        <w:t xml:space="preserve"> ovog rješenja predat će se kupcu Zaključkom o predaji nekretnina nakon što ovo rješenje postane pravomoćno i n</w:t>
      </w:r>
      <w:r w:rsidR="005A2D11" w:rsidRPr="00ED3615">
        <w:t xml:space="preserve">akon što kupac uplati </w:t>
      </w:r>
      <w:r w:rsidR="00242423" w:rsidRPr="00ED3615">
        <w:t xml:space="preserve">iznos troškova iz točke III. </w:t>
      </w:r>
    </w:p>
    <w:p w:rsidRDefault="00FF1893" w:rsidR="00FF1893" w:rsidRPr="00ED3615">
      <w:r w:rsidRPr="00ED3615">
        <w:tab/>
      </w:r>
      <w:r w:rsidR="00AF6FAE" w:rsidRPr="00ED3615">
        <w:t>VIII</w:t>
      </w:r>
      <w:r w:rsidRPr="00ED3615">
        <w:tab/>
        <w:t xml:space="preserve">Ovo će se rješenje oglasiti na </w:t>
      </w:r>
      <w:r w:rsidR="001E0B8C" w:rsidRPr="00ED3615">
        <w:t xml:space="preserve">oglasnoj </w:t>
      </w:r>
      <w:r w:rsidR="00B83A54" w:rsidRPr="00ED3615">
        <w:t xml:space="preserve">ploči ovog suda te se smatra da je isto dostavljeno svim osobama kojima je dostavljen i zaključak o prodaji, te svim sudionicima koji su sudjelovali na dražbi istekom trećeg dana od dana njegova isticanja na oglasnu ploču. </w:t>
      </w:r>
    </w:p>
    <w:p w:rsidRDefault="00FF1893" w:rsidR="00FF1893" w:rsidRPr="00ED3615">
      <w:r w:rsidRPr="00ED3615">
        <w:tab/>
      </w:r>
      <w:r w:rsidR="00AF6FAE" w:rsidRPr="00ED3615">
        <w:t>I</w:t>
      </w:r>
      <w:r w:rsidR="00242423" w:rsidRPr="00ED3615">
        <w:t>X</w:t>
      </w:r>
      <w:r w:rsidRPr="00ED3615">
        <w:tab/>
        <w:t xml:space="preserve">Nalaže se </w:t>
      </w:r>
      <w:r w:rsidR="001E0B8C" w:rsidRPr="00ED3615">
        <w:t xml:space="preserve">z.k. </w:t>
      </w:r>
      <w:r w:rsidRPr="00ED3615">
        <w:t>o</w:t>
      </w:r>
      <w:r w:rsidR="001E0B8C" w:rsidRPr="00ED3615">
        <w:t>djelu</w:t>
      </w:r>
      <w:r w:rsidR="00242423" w:rsidRPr="00ED3615">
        <w:t xml:space="preserve"> </w:t>
      </w:r>
      <w:r w:rsidR="00AF6FAE" w:rsidRPr="00ED3615">
        <w:t xml:space="preserve">Općinskog suda u </w:t>
      </w:r>
      <w:r w:rsidR="00347F59">
        <w:t xml:space="preserve">Sisku </w:t>
      </w:r>
      <w:r w:rsidR="008419CA">
        <w:t xml:space="preserve"> </w:t>
      </w:r>
      <w:r w:rsidR="001E0B8C" w:rsidRPr="00ED3615">
        <w:t>zabilježiti u zemljišnim knjigama dosudu nekre</w:t>
      </w:r>
      <w:r w:rsidRPr="00ED3615">
        <w:t>t</w:t>
      </w:r>
      <w:r w:rsidR="00B83A54" w:rsidRPr="00ED3615">
        <w:t>nina navedenih u točki I</w:t>
      </w:r>
      <w:r w:rsidRPr="00ED3615">
        <w:t xml:space="preserve"> ovog rješenja. </w:t>
      </w:r>
    </w:p>
    <w:p w:rsidRDefault="00631801" w:rsidR="00631801" w:rsidRPr="00ED3615"/>
    <w:p w:rsidRDefault="00631801" w:rsidR="00631801" w:rsidRPr="00ED3615">
      <w:pPr>
        <w:pStyle w:val="Naslov1"/>
        <w:rPr>
          <w:rFonts w:cs="Times New Roman" w:hAnsi="Times New Roman" w:ascii="Times New Roman"/>
          <w:b w:val="false"/>
        </w:rPr>
      </w:pPr>
      <w:r w:rsidRPr="00ED3615">
        <w:rPr>
          <w:rFonts w:cs="Times New Roman" w:hAnsi="Times New Roman" w:ascii="Times New Roman"/>
          <w:b w:val="false"/>
        </w:rPr>
        <w:t>Obrazloženje</w:t>
      </w:r>
    </w:p>
    <w:p w:rsidRDefault="00631801" w:rsidR="00631801" w:rsidRPr="00ED3615">
      <w:pPr>
        <w:jc w:val="center"/>
        <w:rPr>
          <w:bCs/>
        </w:rPr>
      </w:pPr>
    </w:p>
    <w:p w:rsidRDefault="00174D26" w:rsidP="00855FC7" w:rsidR="00AF6FAE" w:rsidRPr="00ED3615">
      <w:r w:rsidRPr="00ED3615">
        <w:tab/>
        <w:t>Na usmen</w:t>
      </w:r>
      <w:r w:rsidR="005A2D11" w:rsidRPr="00ED3615">
        <w:t>o</w:t>
      </w:r>
      <w:r w:rsidR="00242423" w:rsidRPr="00ED3615">
        <w:t xml:space="preserve">j javnoj dražbi održanoj dana </w:t>
      </w:r>
      <w:r w:rsidR="00347F59">
        <w:t>15. prosinca</w:t>
      </w:r>
      <w:r w:rsidR="00855FC7">
        <w:t xml:space="preserve"> 2015. </w:t>
      </w:r>
      <w:r w:rsidR="00473B78" w:rsidRPr="00ED3615">
        <w:t xml:space="preserve"> </w:t>
      </w:r>
      <w:r w:rsidRPr="00ED3615">
        <w:t>godine radi prodaje nek</w:t>
      </w:r>
      <w:r w:rsidR="003606B6" w:rsidRPr="00ED3615">
        <w:t>retnina  iz točke I kao ponuđač</w:t>
      </w:r>
      <w:r w:rsidRPr="00ED3615">
        <w:t xml:space="preserve">  sudjelovao je razlučni vjerovnik</w:t>
      </w:r>
      <w:r w:rsidR="00347F59">
        <w:t xml:space="preserve"> </w:t>
      </w:r>
      <w:r w:rsidRPr="00ED3615">
        <w:t xml:space="preserve"> </w:t>
      </w:r>
      <w:r w:rsidR="00347F59">
        <w:t xml:space="preserve">ERSTE STEIERMÄRKISCHE BANK d.d.  Rijeka, Jadranski trg 3A OIB: </w:t>
      </w:r>
      <w:r w:rsidR="00347F59" w:rsidRPr="007834BC">
        <w:t>23057039320</w:t>
      </w:r>
      <w:r w:rsidR="00AF6FAE" w:rsidRPr="00ED3615">
        <w:t>.</w:t>
      </w:r>
    </w:p>
    <w:p w:rsidRDefault="00174D26" w:rsidP="00174D26" w:rsidR="00174D26" w:rsidRPr="00ED3615">
      <w:r w:rsidRPr="00ED3615">
        <w:tab/>
      </w:r>
      <w:r w:rsidR="00242423" w:rsidRPr="00ED3615">
        <w:t>S obziro</w:t>
      </w:r>
      <w:r w:rsidR="00473B78" w:rsidRPr="00ED3615">
        <w:t xml:space="preserve">m da je razlučni vjerovnik kao </w:t>
      </w:r>
      <w:r w:rsidR="00242423" w:rsidRPr="00ED3615">
        <w:t xml:space="preserve"> ponuđač </w:t>
      </w:r>
      <w:r w:rsidR="00AF6FAE" w:rsidRPr="00ED3615">
        <w:t xml:space="preserve">prihvatio utvrđenu cijenu u iznosu od </w:t>
      </w:r>
      <w:r w:rsidR="00347F59">
        <w:t xml:space="preserve">900.000,00 </w:t>
      </w:r>
      <w:r w:rsidR="00855FC7">
        <w:t>kuna</w:t>
      </w:r>
      <w:r w:rsidR="00855FC7" w:rsidRPr="00ED3615">
        <w:t xml:space="preserve"> </w:t>
      </w:r>
      <w:r w:rsidR="00242423" w:rsidRPr="00ED3615">
        <w:t xml:space="preserve">ispunio </w:t>
      </w:r>
      <w:r w:rsidR="006D2194" w:rsidRPr="00ED3615">
        <w:t xml:space="preserve">je </w:t>
      </w:r>
      <w:r w:rsidR="00242423" w:rsidRPr="00ED3615">
        <w:t xml:space="preserve">uvjete da mu se dosudi nekretnina iz točke I ovog rješenja. </w:t>
      </w:r>
      <w:r w:rsidRPr="00ED3615">
        <w:t xml:space="preserve"> </w:t>
      </w:r>
    </w:p>
    <w:p w:rsidRDefault="002A325E" w:rsidP="00174D26" w:rsidR="00174D26" w:rsidRPr="00ED3615">
      <w:pPr>
        <w:ind w:firstLine="708"/>
      </w:pPr>
      <w:r w:rsidRPr="00ED3615">
        <w:t>Nekretnina će se predati kupcu</w:t>
      </w:r>
      <w:r w:rsidR="00AF6FAE" w:rsidRPr="00ED3615">
        <w:t xml:space="preserve"> </w:t>
      </w:r>
      <w:r w:rsidR="00347F59">
        <w:t xml:space="preserve">ERSTE STEIERMÄRKISCHE BANK d.d.  Rijeka, Jadranski trg 3A OIB: </w:t>
      </w:r>
      <w:r w:rsidR="00347F59" w:rsidRPr="007834BC">
        <w:t>23057039320</w:t>
      </w:r>
      <w:r w:rsidR="00347F59">
        <w:t xml:space="preserve"> </w:t>
      </w:r>
      <w:r w:rsidR="00174D26" w:rsidRPr="00ED3615">
        <w:t>nakon prav</w:t>
      </w:r>
      <w:r w:rsidR="007F219F" w:rsidRPr="00ED3615">
        <w:t>omoćnosti ovog rješenja i uplate</w:t>
      </w:r>
      <w:r w:rsidR="00174D26" w:rsidRPr="00ED3615">
        <w:t xml:space="preserve"> </w:t>
      </w:r>
      <w:r w:rsidR="00242423" w:rsidRPr="00ED3615">
        <w:t xml:space="preserve">troškova iz točke III ovog rješenja </w:t>
      </w:r>
      <w:r w:rsidR="00174D26" w:rsidRPr="00ED3615">
        <w:t>u roku utvrđenom u Zaključku o prodaji od</w:t>
      </w:r>
      <w:r w:rsidR="00AF6FAE" w:rsidRPr="00ED3615">
        <w:t xml:space="preserve"> </w:t>
      </w:r>
      <w:r w:rsidR="00347F59">
        <w:t>13. studenog</w:t>
      </w:r>
      <w:r w:rsidR="00EA3190">
        <w:t xml:space="preserve"> 2015. </w:t>
      </w:r>
      <w:r w:rsidR="00473B78" w:rsidRPr="00ED3615">
        <w:t xml:space="preserve"> </w:t>
      </w:r>
      <w:r w:rsidR="00174D26" w:rsidRPr="00ED3615">
        <w:t>godine.</w:t>
      </w:r>
    </w:p>
    <w:p w:rsidRDefault="007D3CE0" w:rsidP="00174D26" w:rsidR="007D3CE0" w:rsidRPr="00ED3615">
      <w:pPr>
        <w:ind w:firstLine="708"/>
      </w:pPr>
      <w:r w:rsidRPr="00ED3615">
        <w:t xml:space="preserve">Trošak koji se obvezuje uplatiti razlučni vjerovnik kao kupac se temelji na odredbi čl. </w:t>
      </w:r>
      <w:smartTag w:element="metricconverter" w:uri="urn:schemas-microsoft-com:office:smarttags">
        <w:smartTagPr>
          <w:attr w:val="170 st" w:name="ProductID"/>
        </w:smartTagPr>
        <w:r w:rsidRPr="00ED3615">
          <w:t xml:space="preserve">170 </w:t>
        </w:r>
        <w:r w:rsidR="00AF6FAE" w:rsidRPr="00ED3615">
          <w:t>st</w:t>
        </w:r>
      </w:smartTag>
      <w:r w:rsidR="00AF6FAE" w:rsidRPr="00ED3615">
        <w:t xml:space="preserve">. 1 i 2 . </w:t>
      </w:r>
      <w:r w:rsidRPr="00ED3615">
        <w:t xml:space="preserve">Stečajnog zakona. </w:t>
      </w:r>
    </w:p>
    <w:p w:rsidRDefault="007D3CE0" w:rsidP="00AF6FAE" w:rsidR="00BE149C">
      <w:pPr>
        <w:ind w:firstLine="708"/>
      </w:pPr>
      <w:r w:rsidRPr="00ED3615">
        <w:t xml:space="preserve">Prema odredbi čl. </w:t>
      </w:r>
      <w:smartTag w:element="metricconverter" w:uri="urn:schemas-microsoft-com:office:smarttags">
        <w:smartTagPr>
          <w:attr w:val="170 st" w:name="ProductID"/>
        </w:smartTagPr>
        <w:r w:rsidRPr="00ED3615">
          <w:t>170 st</w:t>
        </w:r>
      </w:smartTag>
      <w:r w:rsidRPr="00ED3615">
        <w:t xml:space="preserve">. 1 Stečajnog zakona troškovi utvrđivanja tražbine koji obuhvaćaju troškove utvrđenja istovjetnosti predmeta i prava na tom predmetu određuju se paušalno u vrijednosti 5% od utrška što s obzirom na postignutu cijenu na javnoj dražbi iznosi </w:t>
      </w:r>
      <w:r w:rsidR="00347F59">
        <w:t>45.000,00</w:t>
      </w:r>
      <w:r w:rsidR="00EA3190" w:rsidRPr="00ED3615">
        <w:t xml:space="preserve"> kuna</w:t>
      </w:r>
      <w:r w:rsidRPr="00ED3615">
        <w:t>. Prema odredbi st. 2 istog članka troškovi unovčenja određuju se paušalno u iznosu od 5% od utrška. Ako su stvarno nastali troškovi viši ili niži o</w:t>
      </w:r>
      <w:r w:rsidR="00A30D96" w:rsidRPr="00ED3615">
        <w:t>dredit će se u stvarnoj visini</w:t>
      </w:r>
      <w:r w:rsidRPr="00ED3615">
        <w:t xml:space="preserve">. </w:t>
      </w:r>
      <w:r w:rsidR="00D44A81" w:rsidRPr="00ED3615">
        <w:t xml:space="preserve">Stvarni troškovi prema izvješću stečajnog upravitelja čine </w:t>
      </w:r>
      <w:r w:rsidR="00EA3190">
        <w:t>troškove za</w:t>
      </w:r>
      <w:r w:rsidR="00347F59">
        <w:t xml:space="preserve"> komunalnu naknadu u iznosu od 18.824,92 kune</w:t>
      </w:r>
      <w:r w:rsidR="008419CA">
        <w:t>,</w:t>
      </w:r>
      <w:r w:rsidR="00347F59">
        <w:t xml:space="preserve"> vodne naknade i troškove ovrhe u iznosu od 4.491,36 kuna, troškove vode i struje u iznosu od 2.382,27 kuna te ostali troškov</w:t>
      </w:r>
      <w:r w:rsidR="00BC6977">
        <w:t>i</w:t>
      </w:r>
      <w:r w:rsidR="00347F59">
        <w:t xml:space="preserve"> u iznosu od </w:t>
      </w:r>
    </w:p>
    <w:p w:rsidRDefault="00BE149C" w:rsidP="00BE149C" w:rsidR="00BE149C"/>
    <w:p w:rsidRDefault="00BE149C" w:rsidP="00BE149C" w:rsidR="00BE149C"/>
    <w:p w:rsidRDefault="00BE149C" w:rsidP="00BE149C" w:rsidR="00BE149C"/>
    <w:p w:rsidRDefault="00BE149C" w:rsidP="00BE149C" w:rsidR="00BE149C"/>
    <w:p w:rsidRDefault="00347F59" w:rsidP="00BE149C" w:rsidR="007D3CE0" w:rsidRPr="00ED3615">
      <w:r>
        <w:t>29.846,36 kuna i  nagrada</w:t>
      </w:r>
      <w:r w:rsidR="00EA3190">
        <w:t xml:space="preserve"> stečajnom upravitelju u bruto iznosu od </w:t>
      </w:r>
      <w:r>
        <w:t>143.750,00</w:t>
      </w:r>
      <w:r w:rsidR="008419CA">
        <w:t xml:space="preserve"> kuna</w:t>
      </w:r>
      <w:r w:rsidR="00EA3190">
        <w:t xml:space="preserve"> (neto </w:t>
      </w:r>
      <w:r>
        <w:t>72.000,00 kuna).</w:t>
      </w:r>
    </w:p>
    <w:p w:rsidRDefault="00F12F3D" w:rsidP="00174D26" w:rsidR="00F12F3D" w:rsidRPr="00ED3615">
      <w:pPr>
        <w:ind w:firstLine="708"/>
      </w:pPr>
      <w:r w:rsidRPr="00ED3615">
        <w:t xml:space="preserve">Ukupno troškovi stečajnog postupka temeljem čl. </w:t>
      </w:r>
      <w:smartTag w:element="metricconverter" w:uri="urn:schemas-microsoft-com:office:smarttags">
        <w:smartTagPr>
          <w:attr w:val="170 st" w:name="ProductID"/>
        </w:smartTagPr>
        <w:r w:rsidRPr="00ED3615">
          <w:t>170 st</w:t>
        </w:r>
      </w:smartTag>
      <w:r w:rsidRPr="00ED3615">
        <w:t xml:space="preserve">. </w:t>
      </w:r>
      <w:r w:rsidR="00D44A81" w:rsidRPr="00ED3615">
        <w:t xml:space="preserve">1 i </w:t>
      </w:r>
      <w:r w:rsidRPr="00ED3615">
        <w:t xml:space="preserve">2 Stečajnog zakona iznose </w:t>
      </w:r>
      <w:r w:rsidR="008C787E" w:rsidRPr="00ED3615">
        <w:t xml:space="preserve"> </w:t>
      </w:r>
      <w:r w:rsidR="00347F59">
        <w:t>174.970,48</w:t>
      </w:r>
      <w:r w:rsidR="00EA3190">
        <w:t xml:space="preserve"> </w:t>
      </w:r>
      <w:r w:rsidR="00D44A81" w:rsidRPr="00ED3615">
        <w:t xml:space="preserve"> </w:t>
      </w:r>
      <w:r w:rsidRPr="00ED3615">
        <w:t>kuna.</w:t>
      </w:r>
    </w:p>
    <w:p w:rsidRDefault="00B17549" w:rsidP="00EC6429" w:rsidR="00EC6429" w:rsidRPr="00ED3615">
      <w:pPr>
        <w:ind w:firstLine="708"/>
      </w:pPr>
      <w:r w:rsidRPr="00ED3615">
        <w:t xml:space="preserve">Izreka </w:t>
      </w:r>
      <w:r w:rsidR="00EC6429" w:rsidRPr="00ED3615">
        <w:t xml:space="preserve">pod točkom VII temelji se na odredbi čl. 108 Ovršnog zakona. </w:t>
      </w:r>
    </w:p>
    <w:p w:rsidRDefault="00174D26" w:rsidR="00DD751C" w:rsidRPr="00ED3615">
      <w:r w:rsidRPr="00ED3615">
        <w:t xml:space="preserve"> </w:t>
      </w:r>
    </w:p>
    <w:p w:rsidRDefault="00631801" w:rsidP="00EA3190" w:rsidR="00631801" w:rsidRPr="00ED3615">
      <w:pPr>
        <w:jc w:val="center"/>
      </w:pPr>
      <w:r w:rsidRPr="00ED3615">
        <w:t xml:space="preserve">U Zagrebu, </w:t>
      </w:r>
      <w:r w:rsidR="00DC55FB">
        <w:t>8</w:t>
      </w:r>
      <w:r w:rsidR="00347F59">
        <w:t>. siječnja 2016.</w:t>
      </w:r>
      <w:r w:rsidR="00EA3190">
        <w:t xml:space="preserve"> </w:t>
      </w:r>
      <w:r w:rsidR="008E720C" w:rsidRPr="00ED3615">
        <w:t xml:space="preserve"> </w:t>
      </w:r>
    </w:p>
    <w:p w:rsidRDefault="00631801" w:rsidR="00631801" w:rsidRPr="00ED3615"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  <w:t xml:space="preserve">STEČAJNI SUDAC </w:t>
      </w:r>
    </w:p>
    <w:p w:rsidRDefault="00631801" w:rsidR="001B7D64" w:rsidRPr="00ED3615"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  <w:t>Nada Kraljić</w:t>
      </w:r>
      <w:r w:rsidR="00BE3D30">
        <w:t>,v.r.</w:t>
      </w:r>
    </w:p>
    <w:p w:rsidRDefault="00631801" w:rsidR="00631801" w:rsidRPr="00ED3615">
      <w:pPr>
        <w:rPr>
          <w:bCs/>
        </w:rPr>
      </w:pPr>
      <w:r w:rsidRPr="00ED3615">
        <w:rPr>
          <w:bCs/>
        </w:rPr>
        <w:t xml:space="preserve">POUKA O PRAVNOM LIJEKU: </w:t>
      </w:r>
    </w:p>
    <w:p w:rsidRDefault="00631801" w:rsidP="00A26EAE" w:rsidR="009A7722">
      <w:r w:rsidRPr="00ED3615">
        <w:t>Protiv ovog rješenja nezadovoljna stranka može uložiti žalbu Visokom trgovačkom sudu Republike Hrvatske u roku od 8 dana po primitku rješenja, a ulaže se putem ovog suda u 3 primjerka</w:t>
      </w:r>
      <w:r w:rsidR="004C6F91" w:rsidRPr="00ED3615">
        <w:tab/>
      </w:r>
    </w:p>
    <w:p w:rsidRDefault="004C6F91" w:rsidP="00A26EAE" w:rsidR="00563974" w:rsidRPr="00ED3615">
      <w:r w:rsidRPr="00ED3615">
        <w:tab/>
      </w:r>
      <w:r w:rsidRPr="00ED3615">
        <w:tab/>
      </w:r>
      <w:r w:rsidRPr="00ED3615">
        <w:tab/>
        <w:t xml:space="preserve"> </w:t>
      </w:r>
    </w:p>
    <w:p w:rsidRDefault="00BE3D30" w:rsidR="00BE3D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E3D30" w:rsidP="00BE3D30" w:rsidR="00BE3D30">
      <w:pPr>
        <w:ind w:firstLine="708" w:left="5664"/>
      </w:pPr>
      <w:r>
        <w:t>Vinka Mihalinčić</w:t>
      </w:r>
    </w:p>
    <w:p w:rsidRDefault="00011807" w:rsidP="00BE3D30" w:rsidR="00011807" w:rsidRPr="00ED3615">
      <w:pPr>
        <w:ind w:left="360"/>
      </w:pPr>
    </w:p>
    <w:p w:rsidRDefault="00AD4B8B" w:rsidP="00011807" w:rsidR="009313A3" w:rsidRPr="00ED3615">
      <w:pPr>
        <w:ind w:left="360"/>
      </w:pP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</w:p>
    <w:sectPr w:rsidSect="00051D40" w:rsidR="009313A3" w:rsidRPr="00ED3615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1F3" w:rsidR="00B261F3">
      <w:r>
        <w:separator/>
      </w:r>
    </w:p>
  </w:endnote>
  <w:endnote w:id="0" w:type="continuationSeparator">
    <w:p w:rsidRDefault="00B261F3" w:rsidR="00B26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1F3" w:rsidR="00B261F3">
      <w:r>
        <w:separator/>
      </w:r>
    </w:p>
  </w:footnote>
  <w:footnote w:id="0" w:type="continuationSeparator">
    <w:p w:rsidRDefault="00B261F3" w:rsidR="00B26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3299" w:rsidR="003632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3D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63299" w:rsidR="00363299" w:rsidRPr="00855FC7">
    <w:pPr>
      <w:pStyle w:val="Zaglavlje"/>
    </w:pPr>
    <w:r w:rsidRPr="00855FC7">
      <w:t xml:space="preserve">                                                                                                              31-ST-</w:t>
    </w:r>
    <w:r w:rsidR="00347F59">
      <w:t>74/15-36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990B4A"/>
    <w:multiLevelType w:val="hybridMultilevel"/>
    <w:tmpl w:val="DBD2C2D8"/>
    <w:lvl w:tplc="1806E02E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95F8DFC0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48E9"/>
    <w:rsid w:val="00051D40"/>
    <w:rsid w:val="000B1369"/>
    <w:rsid w:val="000C0201"/>
    <w:rsid w:val="000C7704"/>
    <w:rsid w:val="000E02E5"/>
    <w:rsid w:val="00116E0B"/>
    <w:rsid w:val="0012472C"/>
    <w:rsid w:val="00174D26"/>
    <w:rsid w:val="001B7D64"/>
    <w:rsid w:val="001C50E4"/>
    <w:rsid w:val="001E0B8C"/>
    <w:rsid w:val="001F4CC6"/>
    <w:rsid w:val="002326CE"/>
    <w:rsid w:val="00242423"/>
    <w:rsid w:val="00244E14"/>
    <w:rsid w:val="002863E1"/>
    <w:rsid w:val="002A325E"/>
    <w:rsid w:val="002C7466"/>
    <w:rsid w:val="00347F59"/>
    <w:rsid w:val="003566AE"/>
    <w:rsid w:val="003606B6"/>
    <w:rsid w:val="00363299"/>
    <w:rsid w:val="003816FC"/>
    <w:rsid w:val="00396384"/>
    <w:rsid w:val="003B6D7D"/>
    <w:rsid w:val="003E00AA"/>
    <w:rsid w:val="003E58DC"/>
    <w:rsid w:val="003E60FF"/>
    <w:rsid w:val="004027DD"/>
    <w:rsid w:val="004059E1"/>
    <w:rsid w:val="00430F99"/>
    <w:rsid w:val="00473B78"/>
    <w:rsid w:val="004870A8"/>
    <w:rsid w:val="004C6F91"/>
    <w:rsid w:val="004E2BB2"/>
    <w:rsid w:val="00563974"/>
    <w:rsid w:val="00572E85"/>
    <w:rsid w:val="0058623B"/>
    <w:rsid w:val="005866A3"/>
    <w:rsid w:val="005A2D11"/>
    <w:rsid w:val="005D485F"/>
    <w:rsid w:val="005E4FE4"/>
    <w:rsid w:val="00626B3A"/>
    <w:rsid w:val="00631801"/>
    <w:rsid w:val="0063660E"/>
    <w:rsid w:val="00655D15"/>
    <w:rsid w:val="006618BD"/>
    <w:rsid w:val="006A4646"/>
    <w:rsid w:val="006C70BE"/>
    <w:rsid w:val="006D2194"/>
    <w:rsid w:val="006D47E0"/>
    <w:rsid w:val="006F196B"/>
    <w:rsid w:val="007078AB"/>
    <w:rsid w:val="00710143"/>
    <w:rsid w:val="00713B14"/>
    <w:rsid w:val="0073166F"/>
    <w:rsid w:val="007419D6"/>
    <w:rsid w:val="00742331"/>
    <w:rsid w:val="00744E75"/>
    <w:rsid w:val="00757BDE"/>
    <w:rsid w:val="007834BC"/>
    <w:rsid w:val="00795478"/>
    <w:rsid w:val="00797414"/>
    <w:rsid w:val="007D3CE0"/>
    <w:rsid w:val="007F14E2"/>
    <w:rsid w:val="007F219F"/>
    <w:rsid w:val="00810E2D"/>
    <w:rsid w:val="008229BB"/>
    <w:rsid w:val="008302E8"/>
    <w:rsid w:val="0083638F"/>
    <w:rsid w:val="008400B2"/>
    <w:rsid w:val="008419CA"/>
    <w:rsid w:val="00855FC7"/>
    <w:rsid w:val="0086076D"/>
    <w:rsid w:val="00896E79"/>
    <w:rsid w:val="008A3B07"/>
    <w:rsid w:val="008B1A82"/>
    <w:rsid w:val="008B3C2E"/>
    <w:rsid w:val="008C6878"/>
    <w:rsid w:val="008C787E"/>
    <w:rsid w:val="008E720C"/>
    <w:rsid w:val="00923268"/>
    <w:rsid w:val="009313A3"/>
    <w:rsid w:val="00977949"/>
    <w:rsid w:val="00991AA4"/>
    <w:rsid w:val="009A7722"/>
    <w:rsid w:val="009C6DAC"/>
    <w:rsid w:val="009E0729"/>
    <w:rsid w:val="009E23B2"/>
    <w:rsid w:val="009E6151"/>
    <w:rsid w:val="00A26EAE"/>
    <w:rsid w:val="00A30D96"/>
    <w:rsid w:val="00A60BCC"/>
    <w:rsid w:val="00A93DDE"/>
    <w:rsid w:val="00AA16CA"/>
    <w:rsid w:val="00AA1E7C"/>
    <w:rsid w:val="00AD4B8B"/>
    <w:rsid w:val="00AF6FAE"/>
    <w:rsid w:val="00B02D14"/>
    <w:rsid w:val="00B060A6"/>
    <w:rsid w:val="00B17549"/>
    <w:rsid w:val="00B261F3"/>
    <w:rsid w:val="00B83A54"/>
    <w:rsid w:val="00B8751B"/>
    <w:rsid w:val="00BC47D1"/>
    <w:rsid w:val="00BC6977"/>
    <w:rsid w:val="00BD6B63"/>
    <w:rsid w:val="00BE149C"/>
    <w:rsid w:val="00BE3D30"/>
    <w:rsid w:val="00C136B6"/>
    <w:rsid w:val="00C31FED"/>
    <w:rsid w:val="00C87B67"/>
    <w:rsid w:val="00CD4968"/>
    <w:rsid w:val="00CF1CC2"/>
    <w:rsid w:val="00D10ECD"/>
    <w:rsid w:val="00D358A7"/>
    <w:rsid w:val="00D44A81"/>
    <w:rsid w:val="00D70E89"/>
    <w:rsid w:val="00DB1CBC"/>
    <w:rsid w:val="00DC55FB"/>
    <w:rsid w:val="00DD2685"/>
    <w:rsid w:val="00DD751C"/>
    <w:rsid w:val="00DE536E"/>
    <w:rsid w:val="00E764DA"/>
    <w:rsid w:val="00E86EF0"/>
    <w:rsid w:val="00EA3190"/>
    <w:rsid w:val="00EC6429"/>
    <w:rsid w:val="00ED3615"/>
    <w:rsid w:val="00EF5A60"/>
    <w:rsid w:val="00F02B3E"/>
    <w:rsid w:val="00F12F3D"/>
    <w:rsid w:val="00F2162A"/>
    <w:rsid w:val="00F32F50"/>
    <w:rsid w:val="00F36C41"/>
    <w:rsid w:val="00F562D0"/>
    <w:rsid w:val="00F66B6E"/>
    <w:rsid w:val="00F6799D"/>
    <w:rsid w:val="00FC24E5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1D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1D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46389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54688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200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05658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6073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7622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917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178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751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0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900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2015.</izvorni_sadrzaj>
    <derivirana_varijabla naziv="DomainObject.Predmet.DatumOsnivanja_1">22.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CJEVOVODI d.o.o.</izvorni_sadrzaj>
    <derivirana_varijabla naziv="DomainObject.Predmet.ProtustrankaFormated_1">  CJEVOVODI d.o.o.</derivirana_varijabla>
  </DomainObject.Predmet.ProtustrankaFormated>
  <DomainObject.Predmet.ProtustrankaFormatedOIB>
    <izvorni_sadrzaj>  CJEVOVODI d.o.o., OIB 46177783676</izvorni_sadrzaj>
    <derivirana_varijabla naziv="DomainObject.Predmet.ProtustrankaFormatedOIB_1">  CJEVOVODI d.o.o., OIB 46177783676</derivirana_varijabla>
  </DomainObject.Predmet.ProtustrankaFormatedOIB>
  <DomainObject.Predmet.ProtustrankaFormatedWithAdress>
    <izvorni_sadrzaj> CJEVOVODI d.o.o., Marijana Cvetkovića/bb, 44000 Sisak</izvorni_sadrzaj>
    <derivirana_varijabla naziv="DomainObject.Predmet.ProtustrankaFormatedWithAdress_1"> CJEVOVODI d.o.o., Marijana Cvetkovića/bb, 44000 Sisak</derivirana_varijabla>
  </DomainObject.Predmet.ProtustrankaFormatedWithAdress>
  <DomainObject.Predmet.ProtustrankaFormatedWithAdressOIB>
    <izvorni_sadrzaj> CJEVOVODI d.o.o., OIB 46177783676, Marijana Cvetkovića/bb, 44000 Sisak</izvorni_sadrzaj>
    <derivirana_varijabla naziv="DomainObject.Predmet.ProtustrankaFormatedWithAdressOIB_1"> CJEVOVODI d.o.o., OIB 46177783676, Marijana Cvetkovića/bb, 44000 Sisak</derivirana_varijabla>
  </DomainObject.Predmet.ProtustrankaFormatedWithAdressOIB>
  <DomainObject.Predmet.ProtustrankaWithAdress>
    <izvorni_sadrzaj>CJEVOVODI d.o.o. Marijana Cvetkovića/bb, 44000 Sisak</izvorni_sadrzaj>
    <derivirana_varijabla naziv="DomainObject.Predmet.ProtustrankaWithAdress_1">CJEVOVODI d.o.o. Marijana Cvetkovića/bb, 44000 Sisak</derivirana_varijabla>
  </DomainObject.Predmet.ProtustrankaWithAdress>
  <DomainObject.Predmet.ProtustrankaWithAdressOIB>
    <izvorni_sadrzaj>CJEVOVODI d.o.o., OIB 46177783676, Marijana Cvetkovića/bb, 44000 Sisak</izvorni_sadrzaj>
    <derivirana_varijabla naziv="DomainObject.Predmet.ProtustrankaWithAdressOIB_1">CJEVOVODI d.o.o., OIB 46177783676, Marijana Cvetkovića/bb, 44000 Sisak</derivirana_varijabla>
  </DomainObject.Predmet.ProtustrankaWithAdressOIB>
  <DomainObject.Predmet.ProtustrankaNazivFormated>
    <izvorni_sadrzaj>CJEVOVODI d.o.o.</izvorni_sadrzaj>
    <derivirana_varijabla naziv="DomainObject.Predmet.ProtustrankaNazivFormated_1">CJEVOVODI d.o.o.</derivirana_varijabla>
  </DomainObject.Predmet.ProtustrankaNazivFormated>
  <DomainObject.Predmet.ProtustrankaNazivFormatedOIB>
    <izvorni_sadrzaj>CJEVOVODI d.o.o., OIB 46177783676</izvorni_sadrzaj>
    <derivirana_varijabla naziv="DomainObject.Predmet.ProtustrankaNazivFormatedOIB_1">CJEVOVODI d.o.o., OIB 46177783676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Koturaška 43, 10000 Zagreb</izvorni_sadrzaj>
    <derivirana_varijabla naziv="DomainObject.Predmet.StrankaFormatedWithAdress_1"> FINA  Regionalni centar Zagreb, Koturaška 43, 10000 Zagreb</derivirana_varijabla>
  </DomainObject.Predmet.StrankaFormatedWithAdress>
  <DomainObject.Predmet.StrankaFormatedWithAdressOIB>
    <izvorni_sadrzaj> FINA  Regionalni centar Zagreb, OIB 85821130368, Koturaška 43, 10000 Zagreb</izvorni_sadrzaj>
    <derivirana_varijabla naziv="DomainObject.Predmet.StrankaFormatedWithAdressOIB_1"> FINA  Regionalni centar Zagreb, OIB 85821130368, Koturaška 43, 10000 Zagreb</derivirana_varijabla>
  </DomainObject.Predmet.StrankaFormatedWithAdressOIB>
  <DomainObject.Predmet.StrankaWithAdress>
    <izvorni_sadrzaj>FINA  Regionalni centar Zagreb Koturaška 43,10000 Zagreb</izvorni_sadrzaj>
    <derivirana_varijabla naziv="DomainObject.Predmet.StrankaWithAdress_1">FINA  Regionalni centar Zagreb Koturaška 43,10000 Zagreb</derivirana_varijabla>
  </DomainObject.Predmet.StrankaWithAdress>
  <DomainObject.Predmet.StrankaWithAdressOIB>
    <izvorni_sadrzaj>FINA  Regionalni centar Zagreb, OIB 85821130368, Koturaška 43,10000 Zagreb</izvorni_sadrzaj>
    <derivirana_varijabla naziv="DomainObject.Predmet.StrankaWithAdressOIB_1">FINA  Regionalni centar Zagreb, OIB 85821130368, Koturaška 43,10000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Koturaška 43, 10000 Zagreb</item>
    </izvorni_sadrzaj>
    <derivirana_varijabla naziv="DomainObject.Predmet.StrankaListFormatedWithAdress_1">
      <item>FINA  Regionalni centar Zagreb, Koturaška 43, 10000 Zagreb</item>
    </derivirana_varijabla>
  </DomainObject.Predmet.StrankaListFormatedWithAdress>
  <DomainObject.Predmet.StrankaListFormatedWithAdressOIB>
    <izvorni_sadrzaj>
      <item>FINA  Regionalni centar Zagreb, OIB 85821130368, Koturaška 43, 10000 Zagreb</item>
    </izvorni_sadrzaj>
    <derivirana_varijabla naziv="DomainObject.Predmet.StrankaListFormatedWithAdressOIB_1">
      <item>FINA  Regionalni centar Zagreb, OIB 85821130368, Koturaška 43,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CJEVOVODI d.o.o.</item>
    </izvorni_sadrzaj>
    <derivirana_varijabla naziv="DomainObject.Predmet.ProtuStrankaListFormated_1">
      <item>CJEVOVODI d.o.o.</item>
    </derivirana_varijabla>
  </DomainObject.Predmet.ProtuStrankaListFormated>
  <DomainObject.Predmet.ProtuStrankaListFormatedOIB>
    <izvorni_sadrzaj>
      <item>CJEVOVODI d.o.o., OIB 46177783676</item>
    </izvorni_sadrzaj>
    <derivirana_varijabla naziv="DomainObject.Predmet.ProtuStrankaListFormatedOIB_1">
      <item>CJEVOVODI d.o.o., OIB 46177783676</item>
    </derivirana_varijabla>
  </DomainObject.Predmet.ProtuStrankaListFormatedOIB>
  <DomainObject.Predmet.ProtuStrankaListFormatedWithAdress>
    <izvorni_sadrzaj>
      <item>CJEVOVODI d.o.o., Marijana Cvetkovića/bb, 44000 Sisak</item>
    </izvorni_sadrzaj>
    <derivirana_varijabla naziv="DomainObject.Predmet.ProtuStrankaListFormatedWithAdress_1">
      <item>CJEVOVODI d.o.o., Marijana Cvetkovića/bb, 44000 Sisak</item>
    </derivirana_varijabla>
  </DomainObject.Predmet.ProtuStrankaListFormatedWithAdress>
  <DomainObject.Predmet.ProtuStrankaListFormatedWithAdressOIB>
    <izvorni_sadrzaj>
      <item>CJEVOVODI d.o.o., OIB 46177783676, Marijana Cvetkovića/bb, 44000 Sisak</item>
    </izvorni_sadrzaj>
    <derivirana_varijabla naziv="DomainObject.Predmet.ProtuStrankaListFormatedWithAdressOIB_1">
      <item>CJEVOVODI d.o.o., OIB 46177783676, Marijana Cvetkovića/bb, 44000 Sisak</item>
    </derivirana_varijabla>
  </DomainObject.Predmet.ProtuStrankaListFormatedWithAdressOIB>
  <DomainObject.Predmet.ProtuStrankaListNazivFormated>
    <izvorni_sadrzaj>
      <item>CJEVOVODI d.o.o.</item>
    </izvorni_sadrzaj>
    <derivirana_varijabla naziv="DomainObject.Predmet.ProtuStrankaListNazivFormated_1">
      <item>CJEVOVODI d.o.o.</item>
    </derivirana_varijabla>
  </DomainObject.Predmet.ProtuStrankaListNazivFormated>
  <DomainObject.Predmet.ProtuStrankaListNazivFormatedOIB>
    <izvorni_sadrzaj>
      <item>CJEVOVODI d.o.o., OIB 46177783676</item>
    </izvorni_sadrzaj>
    <derivirana_varijabla naziv="DomainObject.Predmet.ProtuStrankaListNazivFormatedOIB_1">
      <item>CJEVOVODI d.o.o., OIB 46177783676</item>
    </derivirana_varijabla>
  </DomainObject.Predmet.ProtuStrankaListNazivFormatedOIB>
  <DomainObject.Predmet.OstaliListFormated>
    <izvorni_sadrzaj>
      <item>Dragan Popović</item>
      <item>Branka Malbašić</item>
      <item>ERSTE&amp;STEIERMÄRKISCHE BANKA dioničko društvo</item>
      <item>H-ABDUCO društvo s ograničenom odgovornošću za usluge</item>
      <item>ŽDO-GRAĐANSKO UPRAVNI ODJEL</item>
    </izvorni_sadrzaj>
    <derivirana_varijabla naziv="DomainObject.Predmet.OstaliListFormated_1">
      <item>Dragan Popović</item>
      <item>Branka Malbašić</item>
      <item>ERSTE&amp;STEIERMÄRKISCHE BANKA dioničko društvo</item>
      <item>H-ABDUCO društvo s ograničenom odgovornošću za usluge</item>
      <item>ŽDO-GRAĐANSKO UPRAVNI ODJEL</item>
    </derivirana_varijabla>
  </DomainObject.Predmet.OstaliListFormated>
  <DomainObject.Predmet.OstaliListFormatedOIB>
    <izvorni_sadrzaj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izvorni_sadrzaj>
    <derivirana_varijabla naziv="DomainObject.Predmet.OstaliListFormatedOIB_1"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derivirana_varijabla>
  </DomainObject.Predmet.OstaliListFormatedOIB>
  <DomainObject.Predmet.OstaliListFormatedWithAdress>
    <izvorni_sadrzaj>
      <item>Dragan Popović, Spinčići 161/3, 51215 Kastav</item>
      <item>Branka Malbašić, Kolodvorska 2, 44320 Kutina</item>
      <item>ERSTE&amp;STEIERMÄRKISCHE BANKA dioničko društvo, Jadranski Trg 3/a, 51000 Rijeka</item>
      <item>H-ABDUCO društvo s ograničenom odgovornošću za usluge, Slavonska avenija 6A, Zagreb</item>
      <item>ŽDO-GRAĐANSKO UPRAVNI ODJEL, I.K.SAKCINSKOG 24, 44000 Sisak</item>
    </izvorni_sadrzaj>
    <derivirana_varijabla naziv="DomainObject.Predmet.OstaliListFormatedWithAdress_1">
      <item>Dragan Popović, Spinčići 161/3, 51215 Kastav</item>
      <item>Branka Malbašić, Kolodvorska 2, 44320 Kutina</item>
      <item>ERSTE&amp;STEIERMÄRKISCHE BANKA dioničko društvo, Jadranski Trg 3/a, 51000 Rijeka</item>
      <item>H-ABDUCO društvo s ograničenom odgovornošću za usluge, Slavonska avenija 6A, Zagreb</item>
      <item>ŽDO-GRAĐANSKO UPRAVNI ODJEL, I.K.SAKCINSKOG 24, 44000 Sisak</item>
    </derivirana_varijabla>
  </DomainObject.Predmet.OstaliListFormatedWithAdress>
  <DomainObject.Predmet.OstaliListFormatedWithAdressOIB>
    <izvorni_sadrzaj>
      <item>Dragan Popović, OIB 80223539031, Spinčići 161/3, 51215 Kastav</item>
      <item>Branka Malbašić, OIB 93517569919, Kolodvorska 2, 44320 Kutina</item>
      <item>ERSTE&amp;STEIERMÄRKISCHE BANKA dioničko društvo, OIB 23057039320, Jadranski Trg 3/a, 51000 Rijeka</item>
      <item>H-ABDUCO društvo s ograničenom odgovornošću za usluge, OIB 13667298928, Slavonska avenija 6A, Zagreb</item>
      <item>ŽDO-GRAĐANSKO UPRAVNI ODJEL, I.K.SAKCINSKOG 24, 44000 Sisak</item>
    </izvorni_sadrzaj>
    <derivirana_varijabla naziv="DomainObject.Predmet.OstaliListFormatedWithAdressOIB_1">
      <item>Dragan Popović, OIB 80223539031, Spinčići 161/3, 51215 Kastav</item>
      <item>Branka Malbašić, OIB 93517569919, Kolodvorska 2, 44320 Kutina</item>
      <item>ERSTE&amp;STEIERMÄRKISCHE BANKA dioničko društvo, OIB 23057039320, Jadranski Trg 3/a, 51000 Rijeka</item>
      <item>H-ABDUCO društvo s ograničenom odgovornošću za usluge, OIB 13667298928, Slavonska avenija 6A, Zagreb</item>
      <item>ŽDO-GRAĐANSKO UPRAVNI ODJEL, I.K.SAKCINSKOG 24, 44000 Sisak</item>
    </derivirana_varijabla>
  </DomainObject.Predmet.OstaliListFormatedWithAdressOIB>
  <DomainObject.Predmet.OstaliListNazivFormated>
    <izvorni_sadrzaj>
      <item>Dragan Popović</item>
      <item>Branka Malbašić</item>
      <item>ERSTE&amp;STEIERMÄRKISCHE BANKA dioničko društvo</item>
      <item>H-ABDUCO društvo s ograničenom odgovornošću za usluge</item>
      <item>ŽDO-GRAĐANSKO UPRAVNI ODJEL</item>
    </izvorni_sadrzaj>
    <derivirana_varijabla naziv="DomainObject.Predmet.OstaliListNazivFormated_1">
      <item>Dragan Popović</item>
      <item>Branka Malbašić</item>
      <item>ERSTE&amp;STEIERMÄRKISCHE BANKA dioničko društvo</item>
      <item>H-ABDUCO društvo s ograničenom odgovornošću za usluge</item>
      <item>ŽDO-GRAĐANSKO UPRAVNI ODJEL</item>
    </derivirana_varijabla>
  </DomainObject.Predmet.OstaliListNazivFormated>
  <DomainObject.Predmet.OstaliListNazivFormatedOIB>
    <izvorni_sadrzaj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izvorni_sadrzaj>
    <derivirana_varijabla naziv="DomainObject.Predmet.OstaliListNazivFormatedOIB_1"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CJEVOVODI d.o.o.</izvorni_sadrzaj>
    <derivirana_varijabla naziv="DomainObject.Predmet.ProtustrankaIDrugi_1">CJEVOVODI d.o.o.</derivirana_varijabla>
  </DomainObject.Predmet.ProtustrankaIDrugi>
  <DomainObject.Predmet.StrankaIDrugiAdressOIB>
    <izvorni_sadrzaj>FINA  Regionalni centar Zagreb, OIB 85821130368, Koturaška 43, 10000 Zagreb</izvorni_sadrzaj>
    <derivirana_varijabla naziv="DomainObject.Predmet.StrankaIDrugiAdressOIB_1">FINA  Regionalni centar Zagreb, OIB 85821130368, Koturaška 43, 10000 Zagreb</derivirana_varijabla>
  </DomainObject.Predmet.StrankaIDrugiAdressOIB>
  <DomainObject.Predmet.ProtustrankaIDrugiAdressOIB>
    <izvorni_sadrzaj>CJEVOVODI d.o.o., OIB 46177783676, Marijana Cvetkovića/bb, 44000 Sisak</izvorni_sadrzaj>
    <derivirana_varijabla naziv="DomainObject.Predmet.ProtustrankaIDrugiAdressOIB_1">CJEVOVODI d.o.o., OIB 46177783676, Marijana Cvetkovića/bb,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CJEVOVODI d.o.o.</item>
      <item>Dragan Popović</item>
      <item>Branka Malbašić</item>
      <item>ERSTE&amp;STEIERMÄRKISCHE BANKA dioničko društvo</item>
      <item>H-ABDUCO društvo s ograničenom odgovornošću za usluge</item>
      <item>ŽDO-GRAĐANSKO UPRAVNI ODJEL</item>
    </izvorni_sadrzaj>
    <derivirana_varijabla naziv="DomainObject.Predmet.SudioniciListNaziv_1">
      <item>FINA  Regionalni centar Zagreb</item>
      <item>CJEVOVODI d.o.o.</item>
      <item>Dragan Popović</item>
      <item>Branka Malbašić</item>
      <item>ERSTE&amp;STEIERMÄRKISCHE BANKA dioničko društvo</item>
      <item>H-ABDUCO društvo s ograničenom odgovornošću za usluge</item>
      <item>ŽDO-GRAĐANSKO UPRAVNI ODJEL</item>
    </derivirana_varijabla>
  </DomainObject.Predmet.SudioniciListNaziv>
  <DomainObject.Predmet.SudioniciListAdressOIB>
    <izvorni_sadrzaj>
      <item>FINA  Regionalni centar Zagreb, OIB 85821130368, Koturaška 43,10000 Zagreb</item>
      <item>CJEVOVODI d.o.o., OIB 46177783676, Marijana Cvetkovića/bb,44000 Sisak</item>
      <item>Dragan Popović, OIB 80223539031, Spinčići 161/3,51215 Kastav</item>
      <item>Branka Malbašić, OIB 93517569919, Kolodvorska 2,44320 Kutina</item>
      <item>ERSTE&amp;STEIERMÄRKISCHE BANKA dioničko društvo, OIB 23057039320, Jadranski Trg 3/a,51000 Rijeka</item>
      <item>H-ABDUCO društvo s ograničenom odgovornošću za usluge, OIB 13667298928, Slavonska avenija 6A,Zagreb</item>
      <item>ŽDO-GRAĐANSKO UPRAVNI ODJEL, I.K.SAKCINSKOG 24,44000 Sisak</item>
    </izvorni_sadrzaj>
    <derivirana_varijabla naziv="DomainObject.Predmet.SudioniciListAdressOIB_1">
      <item>FINA  Regionalni centar Zagreb, OIB 85821130368, Koturaška 43,10000 Zagreb</item>
      <item>CJEVOVODI d.o.o., OIB 46177783676, Marijana Cvetkovića/bb,44000 Sisak</item>
      <item>Dragan Popović, OIB 80223539031, Spinčići 161/3,51215 Kastav</item>
      <item>Branka Malbašić, OIB 93517569919, Kolodvorska 2,44320 Kutina</item>
      <item>ERSTE&amp;STEIERMÄRKISCHE BANKA dioničko društvo, OIB 23057039320, Jadranski Trg 3/a,51000 Rijeka</item>
      <item>H-ABDUCO društvo s ograničenom odgovornošću za usluge, OIB 13667298928, Slavonska avenija 6A,Zagreb</item>
      <item>ŽDO-GRAĐANSKO UPRAVNI ODJEL, I.K.SAKCINSKOG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46177783676</item>
      <item>, OIB 80223539031</item>
      <item>, OIB 93517569919</item>
      <item>, OIB 23057039320</item>
      <item>, OIB 13667298928</item>
      <item>, OIB null</item>
    </izvorni_sadrzaj>
    <derivirana_varijabla naziv="DomainObject.Predmet.SudioniciListNazivOIB_1">
      <item>, OIB 85821130368</item>
      <item>, OIB 46177783676</item>
      <item>, OIB 80223539031</item>
      <item>, OIB 93517569919</item>
      <item>, OIB 23057039320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886</properties:Words>
  <properties:Characters>4765</properties:Characters>
  <properties:Lines>109</properties:Lines>
  <properties:Paragraphs>44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2016-01-05T13:21:00Z</dcterms:created>
  <dc:creator>Nada Kraljić</dc:creator>
  <cp:lastModifiedBy>Vinka Mihalinčić</cp:lastModifiedBy>
  <cp:lastPrinted>2013-07-04T11:49:00Z</cp:lastPrinted>
  <dcterms:modified xmlns:xsi="http://www.w3.org/2001/XMLSchema-instance" xsi:type="dcterms:W3CDTF">2016-01-08T08:50:00Z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