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1a58b8" w14:paraId="31a58b8" w:rsidRDefault="00A75B1C" w:rsidP="00A75B1C" w:rsidR="00A75B1C" w:rsidRPr="00A75B1C">
      <w:pPr>
        <w15:collapsed w:val="false"/>
        <w:rPr>
          <w:rFonts w:eastAsiaTheme="minorHAnsi" w:cs="Times New Roman" w:hAnsi="Times New Roman" w:ascii="Times New Roman"/>
          <w:lang w:eastAsia="en-US"/>
        </w:rPr>
      </w:pPr>
      <w:bookmarkStart w:name="_GoBack" w:id="0"/>
      <w:bookmarkEnd w:id="0"/>
      <w:r w:rsidRPr="00A75B1C">
        <w:rPr>
          <w:rFonts w:eastAsiaTheme="minorHAnsi" w:cs="Times New Roman" w:hAnsi="Times New Roman" w:ascii="Times New Roman"/>
          <w:noProof/>
        </w:rPr>
        <w:t xml:space="preserve">                    </w:t>
      </w:r>
      <w:r w:rsidRPr="00A75B1C">
        <w:rPr>
          <w:rFonts w:eastAsiaTheme="minorHAnsi" w:cs="Times New Roman" w:hAnsi="Times New Roman" w:ascii="Times New Roman"/>
          <w:noProof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75B1C" w:rsidP="00A75B1C" w:rsidR="00A75B1C" w:rsidRPr="00A75B1C">
      <w:pPr>
        <w:rPr>
          <w:rFonts w:eastAsiaTheme="minorHAnsi" w:cs="Times New Roman" w:hAnsi="Times New Roman" w:ascii="Times New Roman"/>
          <w:lang w:eastAsia="en-US"/>
        </w:rPr>
      </w:pPr>
      <w:r w:rsidRPr="00A75B1C">
        <w:rPr>
          <w:rFonts w:eastAsiaTheme="minorHAnsi" w:cs="Times New Roman" w:hAnsi="Times New Roman" w:ascii="Times New Roman"/>
          <w:lang w:eastAsia="en-US"/>
        </w:rPr>
        <w:t xml:space="preserve">         REPUBLIKA HRVATSKA</w:t>
      </w:r>
    </w:p>
    <w:p w:rsidRDefault="00A75B1C" w:rsidP="00A75B1C" w:rsidR="00A75B1C" w:rsidRPr="00A75B1C">
      <w:pPr>
        <w:rPr>
          <w:rFonts w:eastAsiaTheme="minorHAnsi" w:cs="Times New Roman" w:hAnsi="Times New Roman" w:ascii="Times New Roman"/>
          <w:lang w:eastAsia="en-US"/>
        </w:rPr>
      </w:pPr>
      <w:r w:rsidRPr="00A75B1C">
        <w:rPr>
          <w:rFonts w:eastAsiaTheme="minorHAnsi" w:cs="Times New Roman" w:hAnsi="Times New Roman" w:ascii="Times New Roman"/>
          <w:lang w:eastAsia="en-US"/>
        </w:rPr>
        <w:t xml:space="preserve"> TRGOVAČKI SUD U VARAŽDINU</w:t>
      </w:r>
    </w:p>
    <w:p w:rsidRDefault="00A75B1C" w:rsidP="00A75B1C" w:rsidR="00A75B1C" w:rsidRPr="00A75B1C">
      <w:pPr>
        <w:rPr>
          <w:rFonts w:eastAsiaTheme="minorHAnsi" w:cs="Times New Roman" w:hAnsi="Times New Roman" w:ascii="Times New Roman"/>
          <w:lang w:eastAsia="en-US"/>
        </w:rPr>
      </w:pPr>
      <w:r w:rsidRPr="00A75B1C">
        <w:rPr>
          <w:rFonts w:eastAsiaTheme="minorHAnsi" w:cs="Times New Roman" w:hAnsi="Times New Roman" w:ascii="Times New Roman"/>
          <w:lang w:eastAsia="en-US"/>
        </w:rPr>
        <w:t xml:space="preserve">           Braće Radića 2, Varaždin</w:t>
      </w:r>
    </w:p>
    <w:p w:rsidRDefault="005679AA" w:rsidP="005679AA" w:rsidR="005679AA" w:rsidRPr="00E07260">
      <w:pPr>
        <w:jc w:val="right"/>
        <w:rPr>
          <w:rFonts w:cs="Times New Roman" w:hAnsi="Times New Roman" w:ascii="Times New Roman"/>
        </w:rPr>
      </w:pPr>
    </w:p>
    <w:p w:rsidRDefault="005679AA" w:rsidP="005679AA" w:rsidR="005679AA" w:rsidRPr="00E07260">
      <w:pPr>
        <w:jc w:val="right"/>
        <w:rPr>
          <w:rFonts w:cs="Times New Roman" w:hAnsi="Times New Roman" w:ascii="Times New Roman"/>
        </w:rPr>
      </w:pPr>
    </w:p>
    <w:p w:rsidRDefault="00A75B1C" w:rsidP="00A75B1C" w:rsidR="005679AA" w:rsidRPr="00E07260">
      <w:pPr>
        <w:jc w:val="center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R E P U B L I K A  H R V A T S K A</w:t>
      </w:r>
    </w:p>
    <w:p w:rsidRDefault="005679AA" w:rsidP="005679AA" w:rsidR="005679AA" w:rsidRPr="00E07260">
      <w:pPr>
        <w:rPr>
          <w:rFonts w:cs="Times New Roman" w:hAnsi="Times New Roman" w:ascii="Times New Roman"/>
        </w:rPr>
      </w:pPr>
    </w:p>
    <w:p w:rsidRDefault="005679AA" w:rsidP="005679AA" w:rsidR="005679AA" w:rsidRPr="00E07260">
      <w:pPr>
        <w:jc w:val="center"/>
        <w:rPr>
          <w:rFonts w:cs="Times New Roman" w:hAnsi="Times New Roman" w:ascii="Times New Roman"/>
        </w:rPr>
      </w:pPr>
      <w:r w:rsidRPr="00E07260">
        <w:rPr>
          <w:rFonts w:cs="Times New Roman" w:hAnsi="Times New Roman" w:ascii="Times New Roman"/>
        </w:rPr>
        <w:t>R J E Š E N J E</w:t>
      </w:r>
    </w:p>
    <w:p w:rsidRDefault="00C5559A" w:rsidP="005679AA" w:rsidR="00C5559A" w:rsidRPr="00E07260">
      <w:pPr>
        <w:jc w:val="center"/>
        <w:rPr>
          <w:rFonts w:cs="Times New Roman" w:hAnsi="Times New Roman" w:ascii="Times New Roman"/>
        </w:rPr>
      </w:pPr>
    </w:p>
    <w:p w:rsidRDefault="001035BD" w:rsidP="001035BD" w:rsidR="001035BD" w:rsidRPr="001035BD">
      <w:pPr>
        <w:ind w:firstLine="720"/>
        <w:jc w:val="both"/>
        <w:rPr>
          <w:rFonts w:cs="Times New Roman" w:hAnsi="Times New Roman" w:ascii="Times New Roman"/>
        </w:rPr>
      </w:pPr>
      <w:r w:rsidRPr="001035BD">
        <w:rPr>
          <w:rFonts w:cs="Times New Roman" w:hAnsi="Times New Roman" w:ascii="Times New Roman"/>
        </w:rPr>
        <w:t>Trgovački sud u Varaždinu, po sutkinji toga suda Meliti Poljanec Bubaš, kao</w:t>
      </w:r>
      <w:r w:rsidRPr="001035BD">
        <w:rPr>
          <w:rFonts w:cs="Times New Roman" w:hAnsi="Times New Roman" w:ascii="Times New Roman"/>
          <w:lang w:val="en-AU"/>
        </w:rPr>
        <w:t xml:space="preserve"> </w:t>
      </w:r>
      <w:r w:rsidRPr="001035BD">
        <w:rPr>
          <w:rFonts w:cs="Times New Roman" w:hAnsi="Times New Roman" w:ascii="Times New Roman"/>
        </w:rPr>
        <w:t>stečajnom sucu, povodom prijedloga predlagatelja Martine Njegovec, iz Završja Podbelskog 212, Radovan, radi otvaranja stečajnog postupka nad dužnikom</w:t>
      </w:r>
      <w:r w:rsidRPr="001035BD">
        <w:rPr>
          <w:rFonts w:cs="Times New Roman" w:hAnsi="Times New Roman" w:ascii="Times New Roman"/>
          <w:lang w:val="en-AU"/>
        </w:rPr>
        <w:t xml:space="preserve"> DST d.o.o., Završje Podbelsko, Završje 98, OIB: 65035907848</w:t>
      </w:r>
      <w:r w:rsidRPr="001035BD">
        <w:rPr>
          <w:rFonts w:cs="Times New Roman" w:hAnsi="Times New Roman" w:ascii="Times New Roman"/>
        </w:rPr>
        <w:t xml:space="preserve">, dana </w:t>
      </w:r>
      <w:r w:rsidR="006D6C1B" w:rsidRPr="006D6C1B">
        <w:rPr>
          <w:rFonts w:cs="Times New Roman" w:hAnsi="Times New Roman" w:ascii="Times New Roman"/>
        </w:rPr>
        <w:t>2. listopada 2015.</w:t>
      </w:r>
      <w:r w:rsidRPr="006D6C1B">
        <w:rPr>
          <w:rFonts w:cs="Times New Roman" w:hAnsi="Times New Roman" w:ascii="Times New Roman"/>
        </w:rPr>
        <w:t xml:space="preserve"> </w:t>
      </w:r>
    </w:p>
    <w:p w:rsidRDefault="005679AA" w:rsidP="00C5559A" w:rsidR="005679AA" w:rsidRPr="00E07260">
      <w:pPr>
        <w:rPr>
          <w:rFonts w:cs="Times New Roman" w:hAnsi="Times New Roman" w:ascii="Times New Roman"/>
        </w:rPr>
      </w:pPr>
      <w:r w:rsidRPr="00E07260">
        <w:rPr>
          <w:rFonts w:cs="Times New Roman" w:hAnsi="Times New Roman" w:ascii="Times New Roman"/>
        </w:rPr>
        <w:tab/>
      </w:r>
    </w:p>
    <w:p w:rsidRDefault="00A75B1C" w:rsidP="005679AA" w:rsidR="005679AA" w:rsidRPr="00A75B1C">
      <w:pPr>
        <w:jc w:val="center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r i j e š i o  j e</w:t>
      </w:r>
    </w:p>
    <w:p w:rsidRDefault="005679AA" w:rsidP="008C0C47" w:rsidR="005679AA" w:rsidRPr="00E07260">
      <w:pPr>
        <w:rPr>
          <w:rFonts w:cs="Times New Roman" w:hAnsi="Times New Roman" w:ascii="Times New Roman"/>
        </w:rPr>
      </w:pPr>
      <w:r w:rsidRPr="00E07260">
        <w:rPr>
          <w:rFonts w:cs="Times New Roman" w:hAnsi="Times New Roman" w:ascii="Times New Roman"/>
        </w:rPr>
        <w:t xml:space="preserve"> </w:t>
      </w:r>
    </w:p>
    <w:p w:rsidRDefault="00A75B1C" w:rsidP="00A75B1C" w:rsidR="005679AA" w:rsidRPr="00BB7106">
      <w:pPr>
        <w:ind w:firstLine="708"/>
        <w:jc w:val="both"/>
        <w:rPr>
          <w:rFonts w:cs="Times New Roman" w:hAnsi="Times New Roman" w:ascii="Times New Roman"/>
        </w:rPr>
      </w:pPr>
      <w:r w:rsidRPr="00A75B1C">
        <w:rPr>
          <w:rFonts w:cs="Times New Roman" w:hAnsi="Times New Roman" w:ascii="Times New Roman"/>
        </w:rPr>
        <w:t xml:space="preserve">I/ </w:t>
      </w:r>
      <w:r w:rsidR="005679AA" w:rsidRPr="00A75B1C">
        <w:rPr>
          <w:rFonts w:cs="Times New Roman" w:hAnsi="Times New Roman" w:ascii="Times New Roman"/>
        </w:rPr>
        <w:t>Otvara se stečajni p</w:t>
      </w:r>
      <w:r w:rsidRPr="00A75B1C">
        <w:rPr>
          <w:rFonts w:cs="Times New Roman" w:hAnsi="Times New Roman" w:ascii="Times New Roman"/>
        </w:rPr>
        <w:t>ostupak nad trgovačkim društvom</w:t>
      </w:r>
      <w:r w:rsidR="005679AA" w:rsidRPr="00A75B1C">
        <w:rPr>
          <w:rFonts w:cs="Times New Roman" w:hAnsi="Times New Roman" w:ascii="Times New Roman"/>
        </w:rPr>
        <w:t xml:space="preserve"> </w:t>
      </w:r>
      <w:r w:rsidR="001035BD">
        <w:rPr>
          <w:rFonts w:cs="Times New Roman" w:hAnsi="Times New Roman" w:ascii="Times New Roman"/>
        </w:rPr>
        <w:t>DST d.o.o.</w:t>
      </w:r>
      <w:r w:rsidR="00454732">
        <w:rPr>
          <w:rFonts w:cs="Times New Roman" w:hAnsi="Times New Roman" w:ascii="Times New Roman"/>
        </w:rPr>
        <w:t xml:space="preserve"> za usluge,</w:t>
      </w:r>
      <w:r w:rsidR="001035BD">
        <w:rPr>
          <w:rFonts w:cs="Times New Roman" w:hAnsi="Times New Roman" w:ascii="Times New Roman"/>
        </w:rPr>
        <w:t xml:space="preserve"> Završje Podbelsko, Završje 98, </w:t>
      </w:r>
      <w:r w:rsidR="00C5559A" w:rsidRPr="00A75B1C">
        <w:rPr>
          <w:rFonts w:cs="Times New Roman" w:hAnsi="Times New Roman" w:ascii="Times New Roman"/>
        </w:rPr>
        <w:t xml:space="preserve">OIB: </w:t>
      </w:r>
      <w:r w:rsidR="001035BD">
        <w:rPr>
          <w:rFonts w:cs="Times New Roman" w:hAnsi="Times New Roman" w:ascii="Times New Roman"/>
        </w:rPr>
        <w:t>65035907848</w:t>
      </w:r>
      <w:r w:rsidR="005679AA" w:rsidRPr="00A75B1C">
        <w:rPr>
          <w:rFonts w:cs="Times New Roman" w:hAnsi="Times New Roman" w:ascii="Times New Roman"/>
        </w:rPr>
        <w:t xml:space="preserve">, </w:t>
      </w:r>
      <w:r w:rsidR="006D6C1B">
        <w:rPr>
          <w:rFonts w:cs="Times New Roman" w:hAnsi="Times New Roman" w:ascii="Times New Roman"/>
        </w:rPr>
        <w:t>s danom 2. listopada 2015. u 15,00 sati.</w:t>
      </w:r>
      <w:r w:rsidRPr="001035BD">
        <w:rPr>
          <w:rFonts w:cs="Times New Roman" w:hAnsi="Times New Roman" w:ascii="Times New Roman"/>
          <w:color w:val="FF0000"/>
        </w:rPr>
        <w:t xml:space="preserve">         </w:t>
      </w:r>
    </w:p>
    <w:p w:rsidRDefault="00A75B1C" w:rsidP="00E07260" w:rsidR="00A75B1C">
      <w:pPr>
        <w:jc w:val="both"/>
        <w:rPr>
          <w:rFonts w:cs="Times New Roman" w:hAnsi="Times New Roman" w:ascii="Times New Roman"/>
        </w:rPr>
      </w:pPr>
    </w:p>
    <w:p w:rsidRDefault="00A75B1C" w:rsidP="00A75B1C" w:rsidR="00C5559A" w:rsidRPr="008C0C47">
      <w:pPr>
        <w:ind w:firstLine="708"/>
        <w:jc w:val="both"/>
        <w:rPr>
          <w:rFonts w:eastAsiaTheme="minorHAnsi" w:cs="Times New Roman" w:hAnsi="Times New Roman" w:ascii="Times New Roman"/>
          <w:lang w:eastAsia="en-US"/>
        </w:rPr>
      </w:pPr>
      <w:r w:rsidRPr="008C0C47">
        <w:rPr>
          <w:rFonts w:cs="Times New Roman" w:hAnsi="Times New Roman" w:ascii="Times New Roman"/>
        </w:rPr>
        <w:t xml:space="preserve">II/ </w:t>
      </w:r>
      <w:r w:rsidR="005679AA" w:rsidRPr="008C0C47">
        <w:rPr>
          <w:rFonts w:cs="Times New Roman" w:hAnsi="Times New Roman" w:ascii="Times New Roman"/>
        </w:rPr>
        <w:t xml:space="preserve">Za stečajnog upravitelja imenuje </w:t>
      </w:r>
      <w:r w:rsidR="006D6C1B">
        <w:rPr>
          <w:rFonts w:cs="Times New Roman" w:hAnsi="Times New Roman" w:ascii="Times New Roman"/>
        </w:rPr>
        <w:t>se JELENA STANKU</w:t>
      </w:r>
      <w:r w:rsidR="005B139A">
        <w:rPr>
          <w:rFonts w:cs="Times New Roman" w:hAnsi="Times New Roman" w:ascii="Times New Roman"/>
        </w:rPr>
        <w:t>S</w:t>
      </w:r>
      <w:r w:rsidR="003C762B">
        <w:rPr>
          <w:rFonts w:cs="Times New Roman" w:hAnsi="Times New Roman" w:ascii="Times New Roman"/>
        </w:rPr>
        <w:t>-</w:t>
      </w:r>
      <w:r w:rsidR="005B139A">
        <w:rPr>
          <w:rFonts w:cs="Times New Roman" w:hAnsi="Times New Roman" w:ascii="Times New Roman"/>
        </w:rPr>
        <w:t>TKALEC, iz Varaždina, Braće Radić 20, Jalkovec</w:t>
      </w:r>
      <w:r w:rsidR="00454732">
        <w:rPr>
          <w:rFonts w:cs="Times New Roman" w:hAnsi="Times New Roman" w:ascii="Times New Roman"/>
        </w:rPr>
        <w:t xml:space="preserve">, </w:t>
      </w:r>
      <w:r w:rsidR="00454732" w:rsidRPr="001545C5">
        <w:rPr>
          <w:rFonts w:cs="Times New Roman" w:hAnsi="Times New Roman" w:ascii="Times New Roman"/>
        </w:rPr>
        <w:t>OIB:</w:t>
      </w:r>
      <w:r w:rsidR="001545C5" w:rsidRPr="001545C5">
        <w:rPr>
          <w:rFonts w:cs="Times New Roman" w:hAnsi="Times New Roman" w:ascii="Times New Roman"/>
        </w:rPr>
        <w:t xml:space="preserve"> 91858660271.</w:t>
      </w:r>
      <w:r w:rsidR="008C0C47" w:rsidRPr="001545C5">
        <w:rPr>
          <w:rFonts w:cs="Times New Roman" w:hAnsi="Times New Roman" w:ascii="Times New Roman"/>
        </w:rPr>
        <w:t xml:space="preserve">   </w:t>
      </w:r>
      <w:r w:rsidR="008C0C47" w:rsidRPr="001545C5">
        <w:rPr>
          <w:rFonts w:eastAsiaTheme="minorHAnsi" w:cs="Times New Roman" w:hAnsi="Times New Roman" w:ascii="Times New Roman"/>
          <w:lang w:eastAsia="en-US"/>
        </w:rPr>
        <w:t xml:space="preserve">                                     </w:t>
      </w:r>
    </w:p>
    <w:p w:rsidRDefault="005679AA" w:rsidP="00E07260" w:rsidR="005679AA" w:rsidRPr="00E07260">
      <w:pPr>
        <w:jc w:val="both"/>
        <w:rPr>
          <w:rFonts w:cs="Times New Roman" w:hAnsi="Times New Roman" w:ascii="Times New Roman"/>
        </w:rPr>
      </w:pPr>
    </w:p>
    <w:p w:rsidRDefault="00A75B1C" w:rsidP="00A75B1C" w:rsidR="00E07260" w:rsidRPr="00E07260">
      <w:pPr>
        <w:ind w:firstLine="708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III/ </w:t>
      </w:r>
      <w:r w:rsidR="005679AA" w:rsidRPr="00E07260">
        <w:rPr>
          <w:rFonts w:cs="Times New Roman" w:hAnsi="Times New Roman" w:ascii="Times New Roman"/>
        </w:rPr>
        <w:t>Pozivaju se vjerovnici s</w:t>
      </w:r>
      <w:r w:rsidR="00E972E2">
        <w:rPr>
          <w:rFonts w:cs="Times New Roman" w:hAnsi="Times New Roman" w:ascii="Times New Roman"/>
        </w:rPr>
        <w:t>tečajnog dužnika da u roku od 15</w:t>
      </w:r>
      <w:r w:rsidR="005679AA" w:rsidRPr="00E07260">
        <w:rPr>
          <w:rFonts w:cs="Times New Roman" w:hAnsi="Times New Roman" w:ascii="Times New Roman"/>
        </w:rPr>
        <w:t xml:space="preserve"> dana od dana objav</w:t>
      </w:r>
      <w:r w:rsidR="006D6C1B">
        <w:rPr>
          <w:rFonts w:cs="Times New Roman" w:hAnsi="Times New Roman" w:ascii="Times New Roman"/>
        </w:rPr>
        <w:t xml:space="preserve">e na e-oglasnoj ploči Trgovačkog suda u Varaždinu </w:t>
      </w:r>
      <w:r w:rsidR="005679AA" w:rsidRPr="00E07260">
        <w:rPr>
          <w:rFonts w:cs="Times New Roman" w:hAnsi="Times New Roman" w:ascii="Times New Roman"/>
        </w:rPr>
        <w:t>prijave svoje tražbine stečajnom upravitelju na adresu stečajnog upravitelj</w:t>
      </w:r>
      <w:r w:rsidR="005B139A">
        <w:rPr>
          <w:rFonts w:cs="Times New Roman" w:hAnsi="Times New Roman" w:ascii="Times New Roman"/>
        </w:rPr>
        <w:t>a Jelene Stankus Tkalec iz Varaždina, Jalkovec, Braće Radić 20</w:t>
      </w:r>
      <w:r w:rsidR="005679AA" w:rsidRPr="00E07260">
        <w:rPr>
          <w:rFonts w:cs="Times New Roman" w:hAnsi="Times New Roman" w:ascii="Times New Roman"/>
        </w:rPr>
        <w:t>, u skladu s čl. 173</w:t>
      </w:r>
      <w:r w:rsidR="005679AA" w:rsidRPr="00BB7106">
        <w:rPr>
          <w:rFonts w:cs="Times New Roman" w:hAnsi="Times New Roman" w:ascii="Times New Roman"/>
        </w:rPr>
        <w:t xml:space="preserve">. </w:t>
      </w:r>
      <w:r w:rsidR="00C5559A" w:rsidRPr="00BB7106">
        <w:rPr>
          <w:rFonts w:cs="Times New Roman" w:hAnsi="Times New Roman" w:ascii="Times New Roman"/>
        </w:rPr>
        <w:t xml:space="preserve">Stečajnog zakona (Narodne novine br. 44/96, 29/99, 129/00, 123/03, 197/03, 187/04, 82/06, 116/10, 25/12, 133/12 i 45/13 dalje skraćeno: SZ-a) </w:t>
      </w:r>
      <w:r w:rsidR="005679AA" w:rsidRPr="00BB7106">
        <w:rPr>
          <w:rFonts w:cs="Times New Roman" w:hAnsi="Times New Roman" w:ascii="Times New Roman"/>
        </w:rPr>
        <w:t xml:space="preserve">i </w:t>
      </w:r>
      <w:r w:rsidR="005679AA" w:rsidRPr="00E07260">
        <w:rPr>
          <w:rFonts w:cs="Times New Roman" w:hAnsi="Times New Roman" w:ascii="Times New Roman"/>
        </w:rPr>
        <w:t xml:space="preserve">to u dva primjerka, s ispravama na kojima se tražbine temelje, uz potvrdu o plaćenoj sudskoj pristojbi na prijave tražbina u iznosu od 2 % vrijednosti tražbine, ali najviše 500,00 kn, na žiro-račun Državnog proračuna RH, broj </w:t>
      </w:r>
      <w:r w:rsidR="00E07260" w:rsidRPr="00E07260">
        <w:rPr>
          <w:rFonts w:cs="Times New Roman" w:hAnsi="Times New Roman" w:ascii="Times New Roman"/>
        </w:rPr>
        <w:t>HR12 1001 0051 8630 0016 0, model 64 5045-3574-</w:t>
      </w:r>
      <w:r>
        <w:rPr>
          <w:rFonts w:cs="Times New Roman" w:hAnsi="Times New Roman" w:ascii="Times New Roman"/>
        </w:rPr>
        <w:t>1615</w:t>
      </w:r>
      <w:r w:rsidR="00E07260" w:rsidRPr="00E07260">
        <w:rPr>
          <w:rFonts w:cs="Times New Roman" w:hAnsi="Times New Roman" w:ascii="Times New Roman"/>
        </w:rPr>
        <w:t xml:space="preserve"> s naznakom OIB-a uplatitelja.</w:t>
      </w:r>
    </w:p>
    <w:p w:rsidRDefault="005679AA" w:rsidP="00E07260" w:rsidR="005679AA" w:rsidRPr="00E07260">
      <w:pPr>
        <w:jc w:val="both"/>
        <w:rPr>
          <w:rFonts w:cs="Times New Roman" w:hAnsi="Times New Roman" w:ascii="Times New Roman"/>
        </w:rPr>
      </w:pPr>
    </w:p>
    <w:p w:rsidRDefault="00A75B1C" w:rsidP="00A75B1C" w:rsidR="005679AA" w:rsidRPr="009533DA">
      <w:pPr>
        <w:ind w:firstLine="708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IV/ </w:t>
      </w:r>
      <w:r w:rsidR="005679AA" w:rsidRPr="00E07260">
        <w:rPr>
          <w:rFonts w:cs="Times New Roman" w:hAnsi="Times New Roman" w:ascii="Times New Roman"/>
        </w:rPr>
        <w:t>Pozivaju se razlučni vjerovnici da pisanim putem obavijeste stečajnog upravitelja o postojanju svojih razlučnih prava, pravnoj osnovi razlučnog prava i dijelu imovine stečajnog dužnika na koji se odnosi njihovo razlučno pravo. Ako razlučni vjerovnici prijavljuju i tražbinu kao stečajni vjerovnici, u prijavi su dužni označiti dio imovine stečajnog dužnika na koji se odnosi njihovo razlučno pravo i iznos do kojeg njihova tražbina predviđeno neće biti pokrivena tim razlučnim pravom</w:t>
      </w:r>
      <w:r w:rsidR="005679AA" w:rsidRPr="00E07260">
        <w:rPr>
          <w:rFonts w:cs="Times New Roman" w:hAnsi="Times New Roman" w:ascii="Times New Roman"/>
          <w:color w:val="008080"/>
        </w:rPr>
        <w:t xml:space="preserve"> </w:t>
      </w:r>
      <w:r w:rsidR="005679AA" w:rsidRPr="00E07260">
        <w:rPr>
          <w:rFonts w:cs="Times New Roman" w:hAnsi="Times New Roman" w:ascii="Times New Roman"/>
        </w:rPr>
        <w:t xml:space="preserve">i to u roku od </w:t>
      </w:r>
      <w:r w:rsidR="00454732">
        <w:rPr>
          <w:rFonts w:cs="Times New Roman" w:hAnsi="Times New Roman" w:ascii="Times New Roman"/>
        </w:rPr>
        <w:t>15</w:t>
      </w:r>
      <w:r w:rsidR="005679AA" w:rsidRPr="00E07260">
        <w:rPr>
          <w:rFonts w:cs="Times New Roman" w:hAnsi="Times New Roman" w:ascii="Times New Roman"/>
        </w:rPr>
        <w:t xml:space="preserve"> dana od dana objav</w:t>
      </w:r>
      <w:r w:rsidR="006D6C1B">
        <w:rPr>
          <w:rFonts w:cs="Times New Roman" w:hAnsi="Times New Roman" w:ascii="Times New Roman"/>
        </w:rPr>
        <w:t>e ovog rješenja na e-oglasnoj ploči suda</w:t>
      </w:r>
      <w:r w:rsidR="005679AA" w:rsidRPr="001035BD">
        <w:rPr>
          <w:rFonts w:cs="Times New Roman" w:hAnsi="Times New Roman" w:ascii="Times New Roman"/>
          <w:color w:val="FF0000"/>
        </w:rPr>
        <w:t xml:space="preserve"> </w:t>
      </w:r>
      <w:r w:rsidR="005679AA" w:rsidRPr="009533DA">
        <w:rPr>
          <w:rFonts w:cs="Times New Roman" w:hAnsi="Times New Roman" w:ascii="Times New Roman"/>
        </w:rPr>
        <w:t xml:space="preserve">(čl. </w:t>
      </w:r>
      <w:smartTag w:element="metricconverter" w:uri="urn:schemas-microsoft-com:office:smarttags">
        <w:smartTagPr>
          <w:attr w:val="54. st" w:name="ProductID"/>
        </w:smartTagPr>
        <w:r w:rsidR="005679AA" w:rsidRPr="009533DA">
          <w:rPr>
            <w:rFonts w:cs="Times New Roman" w:hAnsi="Times New Roman" w:ascii="Times New Roman"/>
          </w:rPr>
          <w:t>54. st</w:t>
        </w:r>
      </w:smartTag>
      <w:r w:rsidR="005679AA" w:rsidRPr="009533DA">
        <w:rPr>
          <w:rFonts w:cs="Times New Roman" w:hAnsi="Times New Roman" w:ascii="Times New Roman"/>
        </w:rPr>
        <w:t xml:space="preserve">. 4. SZ-a u svezi s čl. </w:t>
      </w:r>
      <w:smartTag w:element="metricconverter" w:uri="urn:schemas-microsoft-com:office:smarttags">
        <w:smartTagPr>
          <w:attr w:val="173. st" w:name="ProductID"/>
        </w:smartTagPr>
        <w:r w:rsidR="005679AA" w:rsidRPr="009533DA">
          <w:rPr>
            <w:rFonts w:cs="Times New Roman" w:hAnsi="Times New Roman" w:ascii="Times New Roman"/>
          </w:rPr>
          <w:t>173. st</w:t>
        </w:r>
      </w:smartTag>
      <w:r w:rsidR="005679AA" w:rsidRPr="009533DA">
        <w:rPr>
          <w:rFonts w:cs="Times New Roman" w:hAnsi="Times New Roman" w:ascii="Times New Roman"/>
        </w:rPr>
        <w:t xml:space="preserve">. 5. i 6. SZ-a).    </w:t>
      </w:r>
    </w:p>
    <w:p w:rsidRDefault="005679AA" w:rsidP="00E07260" w:rsidR="005679AA" w:rsidRPr="009533DA">
      <w:pPr>
        <w:jc w:val="both"/>
        <w:rPr>
          <w:rFonts w:cs="Times New Roman" w:hAnsi="Times New Roman" w:ascii="Times New Roman"/>
        </w:rPr>
      </w:pPr>
    </w:p>
    <w:p w:rsidRDefault="00A75B1C" w:rsidP="00A75B1C" w:rsidR="005679AA" w:rsidRPr="00E07260">
      <w:pPr>
        <w:ind w:firstLine="708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lastRenderedPageBreak/>
        <w:t xml:space="preserve">V/ </w:t>
      </w:r>
      <w:r w:rsidR="005679AA" w:rsidRPr="00E07260">
        <w:rPr>
          <w:rFonts w:cs="Times New Roman" w:hAnsi="Times New Roman" w:ascii="Times New Roman"/>
        </w:rPr>
        <w:t xml:space="preserve">Izlučni vjerovnici dužni su obavijestiti stečajnog upravitelja o svom izlučnom pravu, pravnoj osnovi izlučnog prava i označiti predmet odnosno označiti pravo na koji se njihovo izlučno pravo odnosi. </w:t>
      </w:r>
    </w:p>
    <w:p w:rsidRDefault="005679AA" w:rsidP="00E07260" w:rsidR="005679AA" w:rsidRPr="00E07260">
      <w:pPr>
        <w:jc w:val="both"/>
        <w:rPr>
          <w:rFonts w:cs="Times New Roman" w:hAnsi="Times New Roman" w:ascii="Times New Roman"/>
        </w:rPr>
      </w:pPr>
    </w:p>
    <w:p w:rsidRDefault="00A75B1C" w:rsidP="00A75B1C" w:rsidR="005679AA" w:rsidRPr="00E07260">
      <w:pPr>
        <w:ind w:firstLine="708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VI/ </w:t>
      </w:r>
      <w:r w:rsidR="005679AA" w:rsidRPr="00E07260">
        <w:rPr>
          <w:rFonts w:cs="Times New Roman" w:hAnsi="Times New Roman" w:ascii="Times New Roman"/>
        </w:rPr>
        <w:t>Pozivaju se dužnikovi dužnici da svoje obveze prema stečajnom dužniku ispune bez odlaganja, izravno stečajnom upravitelju za stečajnog dužnika.</w:t>
      </w:r>
    </w:p>
    <w:p w:rsidRDefault="005679AA" w:rsidP="00E07260" w:rsidR="005679AA" w:rsidRPr="00E07260">
      <w:pPr>
        <w:jc w:val="both"/>
        <w:rPr>
          <w:rFonts w:cs="Times New Roman" w:hAnsi="Times New Roman" w:ascii="Times New Roman"/>
        </w:rPr>
      </w:pPr>
    </w:p>
    <w:p w:rsidRDefault="00A75B1C" w:rsidP="00A75B1C" w:rsidR="005679AA" w:rsidRPr="00A75B1C">
      <w:pPr>
        <w:ind w:firstLine="708"/>
        <w:jc w:val="both"/>
        <w:rPr>
          <w:rFonts w:cs="Times New Roman" w:hAnsi="Times New Roman" w:ascii="Times New Roman"/>
        </w:rPr>
      </w:pPr>
      <w:r w:rsidRPr="00A75B1C">
        <w:rPr>
          <w:rFonts w:cs="Times New Roman" w:hAnsi="Times New Roman" w:ascii="Times New Roman"/>
        </w:rPr>
        <w:t xml:space="preserve">VII/ </w:t>
      </w:r>
      <w:r w:rsidR="005679AA" w:rsidRPr="00A75B1C">
        <w:rPr>
          <w:rFonts w:cs="Times New Roman" w:hAnsi="Times New Roman" w:ascii="Times New Roman"/>
        </w:rPr>
        <w:t>Ročište vjerovnika na kojem će se ispitati prijavljene tražbine (</w:t>
      </w:r>
      <w:r w:rsidR="005679AA" w:rsidRPr="00A75B1C">
        <w:rPr>
          <w:rFonts w:cs="Times New Roman" w:hAnsi="Times New Roman" w:ascii="Times New Roman"/>
          <w:b/>
        </w:rPr>
        <w:t>ispitno ročište</w:t>
      </w:r>
      <w:r w:rsidR="005679AA" w:rsidRPr="00A75B1C">
        <w:rPr>
          <w:rFonts w:cs="Times New Roman" w:hAnsi="Times New Roman" w:ascii="Times New Roman"/>
        </w:rPr>
        <w:t xml:space="preserve">) zakazuje </w:t>
      </w:r>
      <w:r w:rsidR="005679AA" w:rsidRPr="008C0C47">
        <w:rPr>
          <w:rFonts w:cs="Times New Roman" w:hAnsi="Times New Roman" w:ascii="Times New Roman"/>
        </w:rPr>
        <w:t xml:space="preserve">se </w:t>
      </w:r>
      <w:r w:rsidR="005679AA" w:rsidRPr="008C0C47">
        <w:rPr>
          <w:rFonts w:cs="Times New Roman" w:hAnsi="Times New Roman" w:ascii="Times New Roman"/>
          <w:b/>
          <w:u w:val="single"/>
        </w:rPr>
        <w:t>za</w:t>
      </w:r>
      <w:r w:rsidR="005679AA" w:rsidRPr="008C0C47">
        <w:rPr>
          <w:rFonts w:cs="Times New Roman" w:hAnsi="Times New Roman" w:ascii="Times New Roman"/>
          <w:u w:val="single"/>
        </w:rPr>
        <w:t xml:space="preserve">  </w:t>
      </w:r>
      <w:r w:rsidR="00E07260" w:rsidRPr="008C0C47">
        <w:rPr>
          <w:rFonts w:cs="Times New Roman" w:hAnsi="Times New Roman" w:ascii="Times New Roman"/>
          <w:b/>
          <w:u w:val="single"/>
        </w:rPr>
        <w:t>da</w:t>
      </w:r>
      <w:r w:rsidR="00903282">
        <w:rPr>
          <w:rFonts w:cs="Times New Roman" w:hAnsi="Times New Roman" w:ascii="Times New Roman"/>
          <w:b/>
          <w:u w:val="single"/>
        </w:rPr>
        <w:t>n 22. prosinca 2015. u 12,40 sati</w:t>
      </w:r>
      <w:r w:rsidR="005679AA" w:rsidRPr="001035BD">
        <w:rPr>
          <w:rFonts w:cs="Times New Roman" w:hAnsi="Times New Roman" w:ascii="Times New Roman"/>
          <w:color w:val="FF0000"/>
        </w:rPr>
        <w:t xml:space="preserve"> </w:t>
      </w:r>
      <w:r w:rsidR="005679AA" w:rsidRPr="008C0C47">
        <w:rPr>
          <w:rFonts w:cs="Times New Roman" w:hAnsi="Times New Roman" w:ascii="Times New Roman"/>
        </w:rPr>
        <w:t xml:space="preserve">kod </w:t>
      </w:r>
      <w:r w:rsidR="005679AA" w:rsidRPr="00A75B1C">
        <w:rPr>
          <w:rFonts w:cs="Times New Roman" w:hAnsi="Times New Roman" w:ascii="Times New Roman"/>
        </w:rPr>
        <w:t>Trgovačko</w:t>
      </w:r>
      <w:r w:rsidRPr="00A75B1C">
        <w:rPr>
          <w:rFonts w:cs="Times New Roman" w:hAnsi="Times New Roman" w:ascii="Times New Roman"/>
        </w:rPr>
        <w:t>g suda u Varaždinu, Braće Radić</w:t>
      </w:r>
      <w:r w:rsidR="005679AA" w:rsidRPr="00A75B1C">
        <w:rPr>
          <w:rFonts w:cs="Times New Roman" w:hAnsi="Times New Roman" w:ascii="Times New Roman"/>
        </w:rPr>
        <w:t xml:space="preserve"> 2, soba 2</w:t>
      </w:r>
      <w:r w:rsidRPr="00A75B1C">
        <w:rPr>
          <w:rFonts w:cs="Times New Roman" w:hAnsi="Times New Roman" w:ascii="Times New Roman"/>
        </w:rPr>
        <w:t>24</w:t>
      </w:r>
      <w:r w:rsidR="005679AA" w:rsidRPr="00A75B1C">
        <w:rPr>
          <w:rFonts w:cs="Times New Roman" w:hAnsi="Times New Roman" w:ascii="Times New Roman"/>
        </w:rPr>
        <w:t>.</w:t>
      </w:r>
    </w:p>
    <w:p w:rsidRDefault="005679AA" w:rsidP="00E07260" w:rsidR="005679AA" w:rsidRPr="00E07260">
      <w:pPr>
        <w:jc w:val="both"/>
        <w:rPr>
          <w:rFonts w:cs="Times New Roman" w:hAnsi="Times New Roman" w:ascii="Times New Roman"/>
        </w:rPr>
      </w:pPr>
    </w:p>
    <w:p w:rsidRDefault="00A75B1C" w:rsidP="00A75B1C" w:rsidR="005679AA" w:rsidRPr="00A75B1C">
      <w:pPr>
        <w:ind w:firstLine="708"/>
        <w:jc w:val="both"/>
        <w:rPr>
          <w:rFonts w:cs="Times New Roman" w:hAnsi="Times New Roman" w:ascii="Times New Roman"/>
        </w:rPr>
      </w:pPr>
      <w:r w:rsidRPr="00A75B1C">
        <w:rPr>
          <w:rFonts w:cs="Times New Roman" w:hAnsi="Times New Roman" w:ascii="Times New Roman"/>
        </w:rPr>
        <w:t xml:space="preserve">VIII/ </w:t>
      </w:r>
      <w:r w:rsidR="005679AA" w:rsidRPr="00A75B1C">
        <w:rPr>
          <w:rFonts w:cs="Times New Roman" w:hAnsi="Times New Roman" w:ascii="Times New Roman"/>
        </w:rPr>
        <w:t>Ročište vjerovnika na kojem će se na temelju izvješća stečajnog upravitelja odlučivati o daljnjem tijeku stečajnog postupka (</w:t>
      </w:r>
      <w:r w:rsidR="005679AA" w:rsidRPr="00A75B1C">
        <w:rPr>
          <w:rFonts w:cs="Times New Roman" w:hAnsi="Times New Roman" w:ascii="Times New Roman"/>
          <w:b/>
        </w:rPr>
        <w:t>izvještajno ročište</w:t>
      </w:r>
      <w:r w:rsidR="005E5E47" w:rsidRPr="00A75B1C">
        <w:rPr>
          <w:rFonts w:cs="Times New Roman" w:hAnsi="Times New Roman" w:ascii="Times New Roman"/>
        </w:rPr>
        <w:t xml:space="preserve">) zakazuje </w:t>
      </w:r>
      <w:r w:rsidR="005E5E47" w:rsidRPr="008C0C47">
        <w:rPr>
          <w:rFonts w:cs="Times New Roman" w:hAnsi="Times New Roman" w:ascii="Times New Roman"/>
        </w:rPr>
        <w:t xml:space="preserve">se </w:t>
      </w:r>
      <w:r w:rsidR="005E5E47" w:rsidRPr="008C0C47">
        <w:rPr>
          <w:rFonts w:cs="Times New Roman" w:hAnsi="Times New Roman" w:ascii="Times New Roman"/>
          <w:b/>
          <w:u w:val="single"/>
        </w:rPr>
        <w:t>za dan</w:t>
      </w:r>
      <w:r w:rsidR="00903282">
        <w:rPr>
          <w:rFonts w:cs="Times New Roman" w:hAnsi="Times New Roman" w:ascii="Times New Roman"/>
          <w:b/>
          <w:u w:val="single"/>
        </w:rPr>
        <w:t xml:space="preserve"> 22. prosinca 2015. u 13,10 sati</w:t>
      </w:r>
      <w:r w:rsidR="005679AA" w:rsidRPr="001035BD">
        <w:rPr>
          <w:rFonts w:cs="Times New Roman" w:hAnsi="Times New Roman" w:ascii="Times New Roman"/>
          <w:color w:val="FF0000"/>
        </w:rPr>
        <w:t xml:space="preserve"> </w:t>
      </w:r>
      <w:r w:rsidR="005679AA" w:rsidRPr="008C0C47">
        <w:rPr>
          <w:rFonts w:cs="Times New Roman" w:hAnsi="Times New Roman" w:ascii="Times New Roman"/>
        </w:rPr>
        <w:t>kod Trgovačko</w:t>
      </w:r>
      <w:r w:rsidRPr="008C0C47">
        <w:rPr>
          <w:rFonts w:cs="Times New Roman" w:hAnsi="Times New Roman" w:ascii="Times New Roman"/>
        </w:rPr>
        <w:t>g suda u Varaždinu, Braće Radić</w:t>
      </w:r>
      <w:r w:rsidR="005679AA" w:rsidRPr="008C0C47">
        <w:rPr>
          <w:rFonts w:cs="Times New Roman" w:hAnsi="Times New Roman" w:ascii="Times New Roman"/>
        </w:rPr>
        <w:t xml:space="preserve"> 2, soba 2</w:t>
      </w:r>
      <w:r w:rsidRPr="008C0C47">
        <w:rPr>
          <w:rFonts w:cs="Times New Roman" w:hAnsi="Times New Roman" w:ascii="Times New Roman"/>
        </w:rPr>
        <w:t>24</w:t>
      </w:r>
      <w:r w:rsidR="005679AA" w:rsidRPr="008C0C47">
        <w:rPr>
          <w:rFonts w:cs="Times New Roman" w:hAnsi="Times New Roman" w:ascii="Times New Roman"/>
        </w:rPr>
        <w:t xml:space="preserve">, </w:t>
      </w:r>
      <w:r w:rsidR="005679AA" w:rsidRPr="00A75B1C">
        <w:rPr>
          <w:rFonts w:cs="Times New Roman" w:hAnsi="Times New Roman" w:ascii="Times New Roman"/>
        </w:rPr>
        <w:t>odmah poslije završetka ispitnog ročišta.</w:t>
      </w:r>
    </w:p>
    <w:p w:rsidRDefault="005679AA" w:rsidP="00E07260" w:rsidR="005679AA" w:rsidRPr="00E07260">
      <w:pPr>
        <w:jc w:val="both"/>
        <w:rPr>
          <w:rFonts w:cs="Times New Roman" w:hAnsi="Times New Roman" w:ascii="Times New Roman"/>
        </w:rPr>
      </w:pPr>
    </w:p>
    <w:p w:rsidRDefault="00A75B1C" w:rsidP="00A75B1C" w:rsidR="005679AA" w:rsidRPr="00E07260">
      <w:pPr>
        <w:ind w:firstLine="708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IX/ R</w:t>
      </w:r>
      <w:r w:rsidR="005679AA" w:rsidRPr="00E07260">
        <w:rPr>
          <w:rFonts w:cs="Times New Roman" w:hAnsi="Times New Roman" w:ascii="Times New Roman"/>
        </w:rPr>
        <w:t>ješenje o otvaranju stečajnog postupka dostavit će se sudskom registru ovog suda radi zabilježbe otvaranja stečajnog postupka.</w:t>
      </w:r>
    </w:p>
    <w:p w:rsidRDefault="005679AA" w:rsidP="00E07260" w:rsidR="005679AA">
      <w:pPr>
        <w:jc w:val="both"/>
        <w:rPr>
          <w:rFonts w:cs="Times New Roman" w:hAnsi="Times New Roman" w:ascii="Times New Roman"/>
        </w:rPr>
      </w:pPr>
    </w:p>
    <w:p w:rsidRDefault="008C0C47" w:rsidP="00FC25A3" w:rsidR="005679AA" w:rsidRPr="001035BD">
      <w:pPr>
        <w:ind w:firstLine="708"/>
        <w:jc w:val="both"/>
        <w:rPr>
          <w:rFonts w:cs="Times New Roman" w:hAnsi="Times New Roman" w:ascii="Times New Roman"/>
          <w:color w:val="FF0000"/>
        </w:rPr>
      </w:pPr>
      <w:r>
        <w:rPr>
          <w:rFonts w:cs="Times New Roman" w:hAnsi="Times New Roman" w:ascii="Times New Roman"/>
        </w:rPr>
        <w:t>X</w:t>
      </w:r>
      <w:r w:rsidR="00A75B1C">
        <w:rPr>
          <w:rFonts w:cs="Times New Roman" w:hAnsi="Times New Roman" w:ascii="Times New Roman"/>
        </w:rPr>
        <w:t xml:space="preserve">/ </w:t>
      </w:r>
      <w:r w:rsidR="005679AA" w:rsidRPr="00E07260">
        <w:rPr>
          <w:rFonts w:cs="Times New Roman" w:hAnsi="Times New Roman" w:ascii="Times New Roman"/>
        </w:rPr>
        <w:t xml:space="preserve">Stečajni postupak otvoren je </w:t>
      </w:r>
      <w:r w:rsidR="005679AA" w:rsidRPr="00AD0E0F">
        <w:rPr>
          <w:rFonts w:cs="Times New Roman" w:hAnsi="Times New Roman" w:ascii="Times New Roman"/>
        </w:rPr>
        <w:t>dan</w:t>
      </w:r>
      <w:r w:rsidR="00903282">
        <w:rPr>
          <w:rFonts w:cs="Times New Roman" w:hAnsi="Times New Roman" w:ascii="Times New Roman"/>
        </w:rPr>
        <w:t xml:space="preserve">a 2. listopada 2015. u 15,00 sati kojeg dana je ovo rješenje stavljeno na e-oglasnu ploču suda. </w:t>
      </w:r>
    </w:p>
    <w:p w:rsidRDefault="005679AA" w:rsidP="005679AA" w:rsidR="005679AA" w:rsidRPr="00E07260">
      <w:pPr>
        <w:rPr>
          <w:rFonts w:cs="Times New Roman" w:hAnsi="Times New Roman" w:ascii="Times New Roman"/>
        </w:rPr>
      </w:pPr>
    </w:p>
    <w:p w:rsidRDefault="005679AA" w:rsidP="005679AA" w:rsidR="005679AA" w:rsidRPr="00E07260">
      <w:pPr>
        <w:jc w:val="center"/>
        <w:rPr>
          <w:rFonts w:cs="Times New Roman" w:hAnsi="Times New Roman" w:ascii="Times New Roman"/>
        </w:rPr>
      </w:pPr>
      <w:r w:rsidRPr="00E07260">
        <w:rPr>
          <w:rFonts w:cs="Times New Roman" w:hAnsi="Times New Roman" w:ascii="Times New Roman"/>
        </w:rPr>
        <w:t>Obrazloženje</w:t>
      </w:r>
    </w:p>
    <w:p w:rsidRDefault="005679AA" w:rsidP="005679AA" w:rsidR="005679AA" w:rsidRPr="00E07260">
      <w:pPr>
        <w:rPr>
          <w:rFonts w:cs="Times New Roman" w:hAnsi="Times New Roman" w:ascii="Times New Roman"/>
        </w:rPr>
      </w:pPr>
      <w:r w:rsidRPr="00E07260">
        <w:rPr>
          <w:rFonts w:cs="Times New Roman" w:hAnsi="Times New Roman" w:ascii="Times New Roman"/>
        </w:rPr>
        <w:t xml:space="preserve"> </w:t>
      </w:r>
    </w:p>
    <w:p w:rsidRDefault="005679AA" w:rsidP="00590389" w:rsidR="00590389" w:rsidRPr="00590389">
      <w:pPr>
        <w:pStyle w:val="Tijeloteksta"/>
        <w:jc w:val="both"/>
        <w:rPr>
          <w:rFonts w:cs="Times New Roman" w:hAnsi="Times New Roman" w:ascii="Times New Roman"/>
        </w:rPr>
      </w:pPr>
      <w:r w:rsidRPr="00E07260">
        <w:rPr>
          <w:rFonts w:cs="Times New Roman" w:hAnsi="Times New Roman" w:ascii="Times New Roman"/>
        </w:rPr>
        <w:t xml:space="preserve"> </w:t>
      </w:r>
      <w:r w:rsidRPr="00E07260">
        <w:rPr>
          <w:rFonts w:cs="Times New Roman" w:hAnsi="Times New Roman" w:ascii="Times New Roman"/>
        </w:rPr>
        <w:tab/>
      </w:r>
      <w:r w:rsidR="00457C1C">
        <w:rPr>
          <w:rFonts w:cs="Times New Roman" w:hAnsi="Times New Roman" w:ascii="Times New Roman"/>
        </w:rPr>
        <w:t>Pr</w:t>
      </w:r>
      <w:r w:rsidR="00AD0E0F">
        <w:rPr>
          <w:rFonts w:cs="Times New Roman" w:hAnsi="Times New Roman" w:ascii="Times New Roman"/>
        </w:rPr>
        <w:t>edlagatelj</w:t>
      </w:r>
      <w:r w:rsidR="009110EB">
        <w:rPr>
          <w:rFonts w:cs="Times New Roman" w:hAnsi="Times New Roman" w:ascii="Times New Roman"/>
        </w:rPr>
        <w:t xml:space="preserve"> </w:t>
      </w:r>
      <w:r w:rsidR="00903282">
        <w:rPr>
          <w:rFonts w:cs="Times New Roman" w:hAnsi="Times New Roman" w:ascii="Times New Roman"/>
        </w:rPr>
        <w:t>Martina Njegovec iz Z</w:t>
      </w:r>
      <w:r w:rsidR="001035BD">
        <w:rPr>
          <w:rFonts w:cs="Times New Roman" w:hAnsi="Times New Roman" w:ascii="Times New Roman"/>
        </w:rPr>
        <w:t>avršja Podbelskog podnijela je</w:t>
      </w:r>
      <w:r w:rsidR="00AD0E0F">
        <w:rPr>
          <w:rFonts w:cs="Times New Roman" w:hAnsi="Times New Roman" w:ascii="Times New Roman"/>
        </w:rPr>
        <w:t xml:space="preserve"> </w:t>
      </w:r>
      <w:r w:rsidR="00457C1C">
        <w:rPr>
          <w:rFonts w:cs="Times New Roman" w:hAnsi="Times New Roman" w:ascii="Times New Roman"/>
        </w:rPr>
        <w:t xml:space="preserve">prijedlog za otvaranje stečajnog postupka nad dužnikom </w:t>
      </w:r>
      <w:r w:rsidR="001035BD">
        <w:rPr>
          <w:rFonts w:cs="Times New Roman" w:hAnsi="Times New Roman" w:ascii="Times New Roman"/>
        </w:rPr>
        <w:t>DST d.o.o., Završje Podbelsko, Završje 98</w:t>
      </w:r>
      <w:r w:rsidR="009110EB">
        <w:rPr>
          <w:rFonts w:cs="Times New Roman" w:hAnsi="Times New Roman" w:ascii="Times New Roman"/>
        </w:rPr>
        <w:t>,</w:t>
      </w:r>
      <w:r w:rsidR="00457C1C" w:rsidRPr="00E07260">
        <w:rPr>
          <w:rFonts w:cs="Times New Roman" w:hAnsi="Times New Roman" w:ascii="Times New Roman"/>
        </w:rPr>
        <w:t xml:space="preserve"> </w:t>
      </w:r>
      <w:r w:rsidR="00457C1C">
        <w:rPr>
          <w:rFonts w:cs="Times New Roman" w:hAnsi="Times New Roman" w:ascii="Times New Roman"/>
        </w:rPr>
        <w:t xml:space="preserve">u kojem navodi </w:t>
      </w:r>
      <w:r w:rsidR="009110EB">
        <w:rPr>
          <w:rFonts w:cs="Times New Roman" w:hAnsi="Times New Roman" w:ascii="Times New Roman"/>
        </w:rPr>
        <w:t xml:space="preserve">da </w:t>
      </w:r>
      <w:r w:rsidR="001035BD">
        <w:rPr>
          <w:rFonts w:cs="Times New Roman" w:hAnsi="Times New Roman" w:ascii="Times New Roman"/>
        </w:rPr>
        <w:t>su računi dužnika već duže vrijeme blokirani, tj. od studenoga 2014. godine,</w:t>
      </w:r>
      <w:r w:rsidR="009110EB">
        <w:rPr>
          <w:rFonts w:cs="Times New Roman" w:hAnsi="Times New Roman" w:ascii="Times New Roman"/>
        </w:rPr>
        <w:t xml:space="preserve"> </w:t>
      </w:r>
      <w:r w:rsidR="00590389" w:rsidRPr="00590389">
        <w:rPr>
          <w:rFonts w:cs="Times New Roman" w:hAnsi="Times New Roman" w:ascii="Times New Roman"/>
        </w:rPr>
        <w:t>te joj dužnik</w:t>
      </w:r>
      <w:r w:rsidR="00903282">
        <w:rPr>
          <w:rFonts w:cs="Times New Roman" w:hAnsi="Times New Roman" w:ascii="Times New Roman"/>
        </w:rPr>
        <w:t>,</w:t>
      </w:r>
      <w:r w:rsidR="00590389" w:rsidRPr="00590389">
        <w:rPr>
          <w:rFonts w:cs="Times New Roman" w:hAnsi="Times New Roman" w:ascii="Times New Roman"/>
        </w:rPr>
        <w:t xml:space="preserve"> kao njezin poslodavac, zbog blokade računa nije mogao isplatiti pripadajuće plaće za mjesece rujan, listopad, studeni i prosinac 2014., kao i mjesec siječanj 2015. Pojedinačno potraživanje predlagateljice prikazano je u potvrdi o neisplaćenim plaćama poslodavca od 20.2.2014., iz koje proizlazi da dužnik predlagateljici Martini Njegovec s osnova neto plaće za mjesec rujan, listopad i studeni 2014. duguje po 3.559,89 kn</w:t>
      </w:r>
      <w:r w:rsidR="00903282">
        <w:rPr>
          <w:rFonts w:cs="Times New Roman" w:hAnsi="Times New Roman" w:ascii="Times New Roman"/>
        </w:rPr>
        <w:t xml:space="preserve"> mjesečno</w:t>
      </w:r>
      <w:r w:rsidR="00590389" w:rsidRPr="00590389">
        <w:rPr>
          <w:rFonts w:cs="Times New Roman" w:hAnsi="Times New Roman" w:ascii="Times New Roman"/>
        </w:rPr>
        <w:t xml:space="preserve">, za prosinac 2014. iznos od 3.599,41 kn, a za siječanj 2015. iznos od 3.613,65 kn, dakle duguje joj ukupno iznos od 17.892,73 kn. U prilog svojim tvrdnjama predlagateljica je sudu dostavila potvrdu o neisplaćenim plaćama poslodavca od 20.2.2014., kao i obračunske listiće za mjesece rujan, listopad, studeni i prosinac 2014., te siječanj 2015. godine. Obzirom na opisanu situaciju predlagateljica smatra da postoje stečajni razlozi iz čl. 4. st. 2. </w:t>
      </w:r>
      <w:r w:rsidR="00903282">
        <w:rPr>
          <w:rFonts w:cs="Times New Roman" w:hAnsi="Times New Roman" w:ascii="Times New Roman"/>
        </w:rPr>
        <w:t>SZ-a</w:t>
      </w:r>
      <w:r w:rsidR="00590389" w:rsidRPr="00590389">
        <w:rPr>
          <w:rFonts w:cs="Times New Roman" w:hAnsi="Times New Roman" w:ascii="Times New Roman"/>
        </w:rPr>
        <w:t xml:space="preserve">, te predlaže da sud nad dužnikom otvori stečajni postupak. </w:t>
      </w:r>
    </w:p>
    <w:p w:rsidRDefault="00590389" w:rsidP="005679AA" w:rsidR="00590389">
      <w:pPr>
        <w:jc w:val="both"/>
        <w:rPr>
          <w:rFonts w:cs="Times New Roman" w:hAnsi="Times New Roman" w:ascii="Times New Roman"/>
        </w:rPr>
      </w:pPr>
    </w:p>
    <w:p w:rsidRDefault="00A67F99" w:rsidP="005679AA" w:rsidR="005B7196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  <w:t xml:space="preserve">Sud je izvršio uvid u dokumentaciju </w:t>
      </w:r>
      <w:r w:rsidR="00590389">
        <w:rPr>
          <w:rFonts w:cs="Times New Roman" w:hAnsi="Times New Roman" w:ascii="Times New Roman"/>
        </w:rPr>
        <w:t>u spisu i to u Potvrdu o neisplaćenim plaćama od 20.2.2014., (list 4 spisa), isplatne liste za mjesec rujan, listopad, studeni i prosinac 2014., kao i siječanj 2015. godine (listovi 5 do 9 spisa), podatke Financijske agencije o brojevima računa dužnika (list 10 spisa), podatke Zagrebačke banke o solventnosti na dan 24.9.2015. (list 18 spisa), izvod otvorenih stavki stečajnog dužnika (list 19 spisa), knjižice vozila za pokretnine u vlasništvu stečajnog dužnika (listovi 20 i 21 spisa), prokazni popis imovine stečajnog dužnika (listovi 22 do 30 spisa), te u Dopis i potvrdu Republike Hrvatske, Ministarstva financija, Porezne uprave, Područni ured sjeverna Hrvatska, Varaždin o stanju poreznog obveznika na dan 16.9</w:t>
      </w:r>
      <w:r w:rsidR="001545C5">
        <w:rPr>
          <w:rFonts w:cs="Times New Roman" w:hAnsi="Times New Roman" w:ascii="Times New Roman"/>
        </w:rPr>
        <w:t>.2015. (listovi 31 i 32 spisa).</w:t>
      </w:r>
    </w:p>
    <w:p w:rsidRDefault="00FA05B9" w:rsidP="005679AA" w:rsidR="00FA05B9" w:rsidRPr="005B139A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lastRenderedPageBreak/>
        <w:tab/>
      </w:r>
    </w:p>
    <w:p w:rsidRDefault="001545C5" w:rsidP="00FA05B9" w:rsidR="001545C5">
      <w:pPr>
        <w:ind w:firstLine="708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Na temelju odredbe čl. </w:t>
      </w:r>
      <w:r w:rsidR="00FA05B9" w:rsidRPr="005B139A">
        <w:rPr>
          <w:rFonts w:cs="Times New Roman" w:hAnsi="Times New Roman" w:ascii="Times New Roman"/>
        </w:rPr>
        <w:t xml:space="preserve">39. st. </w:t>
      </w:r>
      <w:r>
        <w:rPr>
          <w:rFonts w:cs="Times New Roman" w:hAnsi="Times New Roman" w:ascii="Times New Roman"/>
        </w:rPr>
        <w:t>2</w:t>
      </w:r>
      <w:r w:rsidR="00FA05B9" w:rsidRPr="005B139A">
        <w:rPr>
          <w:rFonts w:cs="Times New Roman" w:hAnsi="Times New Roman" w:ascii="Times New Roman"/>
        </w:rPr>
        <w:t xml:space="preserve">. SZ-a </w:t>
      </w:r>
      <w:r>
        <w:rPr>
          <w:rFonts w:cs="Times New Roman" w:hAnsi="Times New Roman" w:ascii="Times New Roman"/>
        </w:rPr>
        <w:t xml:space="preserve">vjerovnik je ovlašten podnijeti prijedlog za otvaranje stečajnog postupka, ako učini vjerojatnim postojanje svoje tražbine i kojega od stečajnih razloga. </w:t>
      </w:r>
    </w:p>
    <w:p w:rsidRDefault="001545C5" w:rsidP="00FA05B9" w:rsidR="001545C5">
      <w:pPr>
        <w:ind w:firstLine="708"/>
        <w:jc w:val="both"/>
        <w:rPr>
          <w:rFonts w:cs="Times New Roman" w:hAnsi="Times New Roman" w:ascii="Times New Roman"/>
        </w:rPr>
      </w:pPr>
    </w:p>
    <w:p w:rsidRDefault="001545C5" w:rsidP="001545C5" w:rsidR="001545C5">
      <w:pPr>
        <w:ind w:firstLine="708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Člankom 4. st. 2. </w:t>
      </w:r>
      <w:r w:rsidRPr="00434BF7">
        <w:rPr>
          <w:rFonts w:cs="Times New Roman" w:hAnsi="Times New Roman" w:ascii="Times New Roman"/>
        </w:rPr>
        <w:t xml:space="preserve">SZ-a </w:t>
      </w:r>
      <w:r>
        <w:rPr>
          <w:rFonts w:cs="Times New Roman" w:hAnsi="Times New Roman" w:ascii="Times New Roman"/>
        </w:rPr>
        <w:t xml:space="preserve">propisano je da su stečajni razlozi nelikvidnost, nesposobnost za plaćanje i prezaduženost. </w:t>
      </w:r>
    </w:p>
    <w:p w:rsidRDefault="00FA05B9" w:rsidP="00903282" w:rsidR="00FA05B9">
      <w:pPr>
        <w:jc w:val="both"/>
        <w:rPr>
          <w:rFonts w:cs="Times New Roman" w:hAnsi="Times New Roman" w:ascii="Times New Roman"/>
        </w:rPr>
      </w:pPr>
    </w:p>
    <w:p w:rsidRDefault="00ED6809" w:rsidP="00006762" w:rsidR="00006762" w:rsidRPr="00006762">
      <w:pPr>
        <w:ind w:firstLine="708"/>
        <w:jc w:val="both"/>
        <w:rPr>
          <w:rFonts w:eastAsiaTheme="minorHAnsi" w:cs="Times New Roman" w:hAnsi="Times New Roman" w:ascii="Times New Roman"/>
          <w:lang w:eastAsia="en-US"/>
        </w:rPr>
      </w:pPr>
      <w:r>
        <w:rPr>
          <w:rFonts w:cs="Times New Roman" w:hAnsi="Times New Roman" w:ascii="Times New Roman"/>
        </w:rPr>
        <w:t xml:space="preserve">U smislu odredbe čl. 53. st. 2. i 3. SZ-a, sud je zakazao ročište radi rasprave o uvjetima za otvaranje stečajnog postupka na </w:t>
      </w:r>
      <w:r w:rsidR="009669B6">
        <w:rPr>
          <w:rFonts w:cs="Times New Roman" w:hAnsi="Times New Roman" w:ascii="Times New Roman"/>
        </w:rPr>
        <w:t>kojem je d</w:t>
      </w:r>
      <w:r>
        <w:rPr>
          <w:rFonts w:cs="Times New Roman" w:hAnsi="Times New Roman" w:ascii="Times New Roman"/>
        </w:rPr>
        <w:t xml:space="preserve">irektor dužnika </w:t>
      </w:r>
      <w:r w:rsidR="005B7196">
        <w:rPr>
          <w:rFonts w:cs="Times New Roman" w:hAnsi="Times New Roman" w:ascii="Times New Roman"/>
        </w:rPr>
        <w:t xml:space="preserve">izjavio da </w:t>
      </w:r>
      <w:r w:rsidR="00590389">
        <w:rPr>
          <w:rFonts w:cs="Times New Roman" w:hAnsi="Times New Roman" w:ascii="Times New Roman"/>
        </w:rPr>
        <w:t xml:space="preserve">se ne protivi prijedlogu za pokretanje stečajnog postupka. Naveo je da </w:t>
      </w:r>
      <w:r w:rsidR="00903282">
        <w:rPr>
          <w:rFonts w:cs="Times New Roman" w:hAnsi="Times New Roman" w:ascii="Times New Roman"/>
        </w:rPr>
        <w:t xml:space="preserve">je </w:t>
      </w:r>
      <w:r w:rsidR="00590389">
        <w:rPr>
          <w:rFonts w:cs="Times New Roman" w:hAnsi="Times New Roman" w:ascii="Times New Roman"/>
        </w:rPr>
        <w:t xml:space="preserve">dužnik </w:t>
      </w:r>
      <w:r w:rsidR="00903282">
        <w:rPr>
          <w:rFonts w:cs="Times New Roman" w:hAnsi="Times New Roman" w:ascii="Times New Roman"/>
        </w:rPr>
        <w:t>vlasnik pokretnina i to</w:t>
      </w:r>
      <w:r w:rsidR="00590389">
        <w:rPr>
          <w:rFonts w:cs="Times New Roman" w:hAnsi="Times New Roman" w:ascii="Times New Roman"/>
        </w:rPr>
        <w:t xml:space="preserve"> dva vozila – teretnog automobila Mercedes, 815 Atego C, proizvedenog 2002. godine, čiju vrijednost </w:t>
      </w:r>
      <w:r w:rsidR="001545C5">
        <w:rPr>
          <w:rFonts w:cs="Times New Roman" w:hAnsi="Times New Roman" w:ascii="Times New Roman"/>
        </w:rPr>
        <w:t xml:space="preserve">je </w:t>
      </w:r>
      <w:r w:rsidR="00590389">
        <w:rPr>
          <w:rFonts w:cs="Times New Roman" w:hAnsi="Times New Roman" w:ascii="Times New Roman"/>
        </w:rPr>
        <w:t>proc</w:t>
      </w:r>
      <w:r w:rsidR="001545C5">
        <w:rPr>
          <w:rFonts w:cs="Times New Roman" w:hAnsi="Times New Roman" w:ascii="Times New Roman"/>
        </w:rPr>
        <w:t>ijenio</w:t>
      </w:r>
      <w:r w:rsidR="00590389">
        <w:rPr>
          <w:rFonts w:cs="Times New Roman" w:hAnsi="Times New Roman" w:ascii="Times New Roman"/>
        </w:rPr>
        <w:t xml:space="preserve"> na 50.</w:t>
      </w:r>
      <w:r w:rsidR="00903282">
        <w:rPr>
          <w:rFonts w:cs="Times New Roman" w:hAnsi="Times New Roman" w:ascii="Times New Roman"/>
        </w:rPr>
        <w:t>000,00 kn</w:t>
      </w:r>
      <w:r w:rsidR="00590389">
        <w:rPr>
          <w:rFonts w:cs="Times New Roman" w:hAnsi="Times New Roman" w:ascii="Times New Roman"/>
        </w:rPr>
        <w:t xml:space="preserve"> – 60.000,00 kn, te osobnog vozila Citroen C</w:t>
      </w:r>
      <w:r w:rsidR="00434E31">
        <w:rPr>
          <w:rFonts w:cs="Times New Roman" w:hAnsi="Times New Roman" w:ascii="Times New Roman"/>
        </w:rPr>
        <w:t>4, 1.6 I Runner, proizvedenog 2008. godine,</w:t>
      </w:r>
      <w:r w:rsidR="00006762">
        <w:rPr>
          <w:rFonts w:cs="Times New Roman" w:hAnsi="Times New Roman" w:ascii="Times New Roman"/>
        </w:rPr>
        <w:t xml:space="preserve"> čiju vrijednost </w:t>
      </w:r>
      <w:r w:rsidR="001545C5">
        <w:rPr>
          <w:rFonts w:cs="Times New Roman" w:hAnsi="Times New Roman" w:ascii="Times New Roman"/>
        </w:rPr>
        <w:t>je procijenio</w:t>
      </w:r>
      <w:r w:rsidR="00006762">
        <w:rPr>
          <w:rFonts w:cs="Times New Roman" w:hAnsi="Times New Roman" w:ascii="Times New Roman"/>
        </w:rPr>
        <w:t xml:space="preserve"> na 30.</w:t>
      </w:r>
      <w:r w:rsidR="00903282">
        <w:rPr>
          <w:rFonts w:cs="Times New Roman" w:hAnsi="Times New Roman" w:ascii="Times New Roman"/>
        </w:rPr>
        <w:t>000,00 kn</w:t>
      </w:r>
      <w:r w:rsidR="00006762">
        <w:rPr>
          <w:rFonts w:cs="Times New Roman" w:hAnsi="Times New Roman" w:ascii="Times New Roman"/>
        </w:rPr>
        <w:t xml:space="preserve"> – 35.000,00 kn. </w:t>
      </w:r>
      <w:r w:rsidR="001545C5">
        <w:rPr>
          <w:rFonts w:cs="Times New Roman" w:hAnsi="Times New Roman" w:ascii="Times New Roman"/>
        </w:rPr>
        <w:t>Naveo je da d</w:t>
      </w:r>
      <w:r w:rsidR="00006762">
        <w:rPr>
          <w:rFonts w:cs="Times New Roman" w:hAnsi="Times New Roman" w:ascii="Times New Roman"/>
        </w:rPr>
        <w:t xml:space="preserve">užnik ima </w:t>
      </w:r>
      <w:r w:rsidR="00903282">
        <w:rPr>
          <w:rFonts w:cs="Times New Roman" w:hAnsi="Times New Roman" w:ascii="Times New Roman"/>
        </w:rPr>
        <w:t xml:space="preserve">novčano </w:t>
      </w:r>
      <w:r w:rsidR="00006762">
        <w:rPr>
          <w:rFonts w:cs="Times New Roman" w:hAnsi="Times New Roman" w:ascii="Times New Roman"/>
        </w:rPr>
        <w:t xml:space="preserve">potraživanje prema Vindiji d.d. u </w:t>
      </w:r>
      <w:r w:rsidR="005B139A">
        <w:rPr>
          <w:rFonts w:cs="Times New Roman" w:hAnsi="Times New Roman" w:ascii="Times New Roman"/>
        </w:rPr>
        <w:t>ukupnom iznosu od 20.296,25 kn. Nekretnina u vlasništvu kao niti</w:t>
      </w:r>
      <w:r w:rsidR="00006762">
        <w:rPr>
          <w:rFonts w:cs="Times New Roman" w:hAnsi="Times New Roman" w:ascii="Times New Roman"/>
        </w:rPr>
        <w:t xml:space="preserve"> ostale imovine nema. </w:t>
      </w:r>
      <w:r w:rsidR="001545C5">
        <w:rPr>
          <w:rFonts w:cs="Times New Roman" w:hAnsi="Times New Roman" w:ascii="Times New Roman"/>
        </w:rPr>
        <w:t>Dužnikov je račun blokiran od</w:t>
      </w:r>
      <w:r w:rsidR="00006762">
        <w:rPr>
          <w:rFonts w:cs="Times New Roman" w:hAnsi="Times New Roman" w:ascii="Times New Roman"/>
        </w:rPr>
        <w:t xml:space="preserve"> studeno</w:t>
      </w:r>
      <w:r w:rsidR="001545C5">
        <w:rPr>
          <w:rFonts w:cs="Times New Roman" w:hAnsi="Times New Roman" w:ascii="Times New Roman"/>
        </w:rPr>
        <w:t>ga</w:t>
      </w:r>
      <w:r w:rsidR="00006762">
        <w:rPr>
          <w:rFonts w:cs="Times New Roman" w:hAnsi="Times New Roman" w:ascii="Times New Roman"/>
        </w:rPr>
        <w:t xml:space="preserve"> 2014. godine </w:t>
      </w:r>
      <w:r w:rsidR="001545C5">
        <w:rPr>
          <w:rFonts w:cs="Times New Roman" w:hAnsi="Times New Roman" w:ascii="Times New Roman"/>
        </w:rPr>
        <w:t>pa nadalje.</w:t>
      </w:r>
      <w:r w:rsidR="00006762">
        <w:rPr>
          <w:rFonts w:cs="Times New Roman" w:hAnsi="Times New Roman" w:ascii="Times New Roman"/>
        </w:rPr>
        <w:t xml:space="preserve"> </w:t>
      </w:r>
      <w:r w:rsidR="00006762" w:rsidRPr="00006762">
        <w:rPr>
          <w:rFonts w:eastAsiaTheme="minorHAnsi" w:cs="Times New Roman" w:hAnsi="Times New Roman" w:ascii="Times New Roman"/>
          <w:lang w:eastAsia="en-US"/>
        </w:rPr>
        <w:t>U društvu su bile zaposlene dvije osobe i to predlagateljic</w:t>
      </w:r>
      <w:r w:rsidR="00006762">
        <w:rPr>
          <w:rFonts w:eastAsiaTheme="minorHAnsi" w:cs="Times New Roman" w:hAnsi="Times New Roman" w:ascii="Times New Roman"/>
          <w:lang w:eastAsia="en-US"/>
        </w:rPr>
        <w:t>a</w:t>
      </w:r>
      <w:r w:rsidR="00006762" w:rsidRPr="00006762">
        <w:rPr>
          <w:rFonts w:eastAsiaTheme="minorHAnsi" w:cs="Times New Roman" w:hAnsi="Times New Roman" w:ascii="Times New Roman"/>
          <w:lang w:eastAsia="en-US"/>
        </w:rPr>
        <w:t xml:space="preserve">, koja je prestala raditi u siječnju 2015., i </w:t>
      </w:r>
      <w:r w:rsidR="00006762">
        <w:rPr>
          <w:rFonts w:eastAsiaTheme="minorHAnsi" w:cs="Times New Roman" w:hAnsi="Times New Roman" w:ascii="Times New Roman"/>
          <w:lang w:eastAsia="en-US"/>
        </w:rPr>
        <w:t>zakonsk</w:t>
      </w:r>
      <w:r w:rsidR="001545C5">
        <w:rPr>
          <w:rFonts w:eastAsiaTheme="minorHAnsi" w:cs="Times New Roman" w:hAnsi="Times New Roman" w:ascii="Times New Roman"/>
          <w:lang w:eastAsia="en-US"/>
        </w:rPr>
        <w:t>i  zastupnik kao direktor</w:t>
      </w:r>
      <w:r w:rsidR="00006762" w:rsidRPr="00006762">
        <w:rPr>
          <w:rFonts w:eastAsiaTheme="minorHAnsi" w:cs="Times New Roman" w:hAnsi="Times New Roman" w:ascii="Times New Roman"/>
          <w:lang w:eastAsia="en-US"/>
        </w:rPr>
        <w:t xml:space="preserve"> društva. Od travnja 2015. pa nadalje u društvu više nema zaposlenih osoba. Društvo duguje predlagateljici s naslova neisplate plaće iznos od 17.892,73 kn, </w:t>
      </w:r>
      <w:r w:rsidR="005B139A">
        <w:rPr>
          <w:rFonts w:eastAsiaTheme="minorHAnsi" w:cs="Times New Roman" w:hAnsi="Times New Roman" w:ascii="Times New Roman"/>
          <w:lang w:eastAsia="en-US"/>
        </w:rPr>
        <w:t>koji se odnosi na plaću u razdoblju</w:t>
      </w:r>
      <w:r w:rsidR="00006762" w:rsidRPr="00006762">
        <w:rPr>
          <w:rFonts w:eastAsiaTheme="minorHAnsi" w:cs="Times New Roman" w:hAnsi="Times New Roman" w:ascii="Times New Roman"/>
          <w:lang w:eastAsia="en-US"/>
        </w:rPr>
        <w:t xml:space="preserve"> od rujna 2014. do siječnja 2015. – posljednja plaća bila joj je isplaćena za kolovoz 2014. godine</w:t>
      </w:r>
      <w:r w:rsidR="00006762">
        <w:rPr>
          <w:rFonts w:eastAsiaTheme="minorHAnsi" w:cs="Times New Roman" w:hAnsi="Times New Roman" w:ascii="Times New Roman"/>
          <w:lang w:eastAsia="en-US"/>
        </w:rPr>
        <w:t xml:space="preserve">. </w:t>
      </w:r>
      <w:r w:rsidR="00006762" w:rsidRPr="00006762">
        <w:rPr>
          <w:rFonts w:eastAsiaTheme="minorHAnsi" w:cs="Times New Roman" w:hAnsi="Times New Roman" w:ascii="Times New Roman"/>
          <w:lang w:eastAsia="en-US"/>
        </w:rPr>
        <w:t>Osim s osnova neisplate plaća društvo</w:t>
      </w:r>
      <w:r w:rsidR="00006762">
        <w:rPr>
          <w:rFonts w:eastAsiaTheme="minorHAnsi" w:cs="Times New Roman" w:hAnsi="Times New Roman" w:ascii="Times New Roman"/>
          <w:lang w:eastAsia="en-US"/>
        </w:rPr>
        <w:t xml:space="preserve"> duguje i prema trećim osobama</w:t>
      </w:r>
      <w:r w:rsidR="00006762" w:rsidRPr="00006762">
        <w:rPr>
          <w:rFonts w:eastAsiaTheme="minorHAnsi" w:cs="Times New Roman" w:hAnsi="Times New Roman" w:ascii="Times New Roman"/>
          <w:lang w:eastAsia="en-US"/>
        </w:rPr>
        <w:t>, no najveći vjerovnik društva je Porezna uprava prema kojoj društvo duguje 246.000,00 kn</w:t>
      </w:r>
      <w:r w:rsidR="00006762">
        <w:rPr>
          <w:rFonts w:eastAsiaTheme="minorHAnsi" w:cs="Times New Roman" w:hAnsi="Times New Roman" w:ascii="Times New Roman"/>
          <w:lang w:eastAsia="en-US"/>
        </w:rPr>
        <w:t xml:space="preserve">, </w:t>
      </w:r>
      <w:r w:rsidR="005B139A">
        <w:rPr>
          <w:rFonts w:eastAsiaTheme="minorHAnsi" w:cs="Times New Roman" w:hAnsi="Times New Roman" w:ascii="Times New Roman"/>
          <w:lang w:eastAsia="en-US"/>
        </w:rPr>
        <w:t>dok</w:t>
      </w:r>
      <w:r w:rsidR="00006762">
        <w:rPr>
          <w:rFonts w:eastAsiaTheme="minorHAnsi" w:cs="Times New Roman" w:hAnsi="Times New Roman" w:ascii="Times New Roman"/>
          <w:lang w:eastAsia="en-US"/>
        </w:rPr>
        <w:t xml:space="preserve"> dug</w:t>
      </w:r>
      <w:r w:rsidR="00006762" w:rsidRPr="00006762">
        <w:rPr>
          <w:rFonts w:eastAsiaTheme="minorHAnsi" w:cs="Times New Roman" w:hAnsi="Times New Roman" w:ascii="Times New Roman"/>
          <w:lang w:eastAsia="en-US"/>
        </w:rPr>
        <w:t xml:space="preserve"> prema ostalim vjerovn</w:t>
      </w:r>
      <w:r w:rsidR="00006762">
        <w:rPr>
          <w:rFonts w:eastAsiaTheme="minorHAnsi" w:cs="Times New Roman" w:hAnsi="Times New Roman" w:ascii="Times New Roman"/>
          <w:lang w:eastAsia="en-US"/>
        </w:rPr>
        <w:t>icima iznosi oko 100.000,00 kn.</w:t>
      </w:r>
    </w:p>
    <w:p w:rsidRDefault="001545C5" w:rsidP="005679AA" w:rsidR="001545C5" w:rsidRPr="00E07260">
      <w:pPr>
        <w:jc w:val="both"/>
        <w:rPr>
          <w:rFonts w:cs="Times New Roman" w:hAnsi="Times New Roman" w:ascii="Times New Roman"/>
        </w:rPr>
      </w:pPr>
    </w:p>
    <w:p w:rsidRDefault="00ED6809" w:rsidP="002E5DC4" w:rsidR="001545C5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  <w:color w:val="FF6600"/>
        </w:rPr>
        <w:tab/>
      </w:r>
      <w:r w:rsidRPr="00ED6809">
        <w:rPr>
          <w:rFonts w:cs="Times New Roman" w:hAnsi="Times New Roman" w:ascii="Times New Roman"/>
        </w:rPr>
        <w:t>Uvidom u dostavljenu dokumentaciju sud je utvrdio</w:t>
      </w:r>
      <w:r>
        <w:rPr>
          <w:rFonts w:cs="Times New Roman" w:hAnsi="Times New Roman" w:ascii="Times New Roman"/>
        </w:rPr>
        <w:t xml:space="preserve"> </w:t>
      </w:r>
      <w:r w:rsidR="009669B6">
        <w:rPr>
          <w:rFonts w:cs="Times New Roman" w:hAnsi="Times New Roman" w:ascii="Times New Roman"/>
        </w:rPr>
        <w:t xml:space="preserve">da je </w:t>
      </w:r>
      <w:r w:rsidR="001545C5">
        <w:rPr>
          <w:rFonts w:cs="Times New Roman" w:hAnsi="Times New Roman" w:ascii="Times New Roman"/>
        </w:rPr>
        <w:t xml:space="preserve">predlagateljica ovlaštena podnijeti prijedlog za otvaranje stečajnog postupka, jer je učinila vjerojatnim postojanje svoje tražbine kao i stečajne razloge iz čl. 39. st. 2. SZ-a. </w:t>
      </w:r>
    </w:p>
    <w:p w:rsidRDefault="001545C5" w:rsidP="002E5DC4" w:rsidR="001545C5">
      <w:pPr>
        <w:jc w:val="both"/>
        <w:rPr>
          <w:rFonts w:cs="Times New Roman" w:hAnsi="Times New Roman" w:ascii="Times New Roman"/>
        </w:rPr>
      </w:pPr>
    </w:p>
    <w:p w:rsidRDefault="001545C5" w:rsidP="001545C5" w:rsidR="000450B1">
      <w:pPr>
        <w:ind w:firstLine="708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Predlagateljica je</w:t>
      </w:r>
      <w:r w:rsidR="000450B1">
        <w:rPr>
          <w:rFonts w:cs="Times New Roman" w:hAnsi="Times New Roman" w:ascii="Times New Roman"/>
        </w:rPr>
        <w:t>,</w:t>
      </w:r>
      <w:r>
        <w:rPr>
          <w:rFonts w:cs="Times New Roman" w:hAnsi="Times New Roman" w:ascii="Times New Roman"/>
        </w:rPr>
        <w:t xml:space="preserve"> naime</w:t>
      </w:r>
      <w:r w:rsidR="000450B1">
        <w:rPr>
          <w:rFonts w:cs="Times New Roman" w:hAnsi="Times New Roman" w:ascii="Times New Roman"/>
        </w:rPr>
        <w:t>,</w:t>
      </w:r>
      <w:r>
        <w:rPr>
          <w:rFonts w:cs="Times New Roman" w:hAnsi="Times New Roman" w:ascii="Times New Roman"/>
        </w:rPr>
        <w:t xml:space="preserve"> dostavila sudu isplatne liste o neisplaćenim plaćama</w:t>
      </w:r>
      <w:r w:rsidR="000450B1">
        <w:rPr>
          <w:rFonts w:cs="Times New Roman" w:hAnsi="Times New Roman" w:ascii="Times New Roman"/>
        </w:rPr>
        <w:t xml:space="preserve"> za razdoblje od rujna 2014. do siječnja 2015. godine, kao i potvrdu dužnika o neisplaćenim plaćama u tom razdoblju iz čega proizlazi da je aktivno legitimirana za pokretanje stečajnog postupka protiv dužnika. </w:t>
      </w:r>
    </w:p>
    <w:p w:rsidRDefault="000450B1" w:rsidP="001545C5" w:rsidR="000450B1">
      <w:pPr>
        <w:ind w:firstLine="708"/>
        <w:jc w:val="both"/>
        <w:rPr>
          <w:rFonts w:cs="Times New Roman" w:hAnsi="Times New Roman" w:ascii="Times New Roman"/>
        </w:rPr>
      </w:pPr>
    </w:p>
    <w:p w:rsidRDefault="000450B1" w:rsidP="001545C5" w:rsidR="000450B1">
      <w:pPr>
        <w:ind w:firstLine="708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Pored toga, dužnik je dostavio podatke o solventnosti na dan 24.9.2015., a radi se o potvrdi koju je izdala dužnikova banka – Zagrebačka banka d.d. Iz potvrde banke proizlazi da je dužnikov račun blokiran u neprekidnom trajanju od 307 dana.</w:t>
      </w:r>
    </w:p>
    <w:p w:rsidRDefault="000450B1" w:rsidP="001545C5" w:rsidR="000450B1">
      <w:pPr>
        <w:ind w:firstLine="708"/>
        <w:jc w:val="both"/>
        <w:rPr>
          <w:rFonts w:cs="Times New Roman" w:hAnsi="Times New Roman" w:ascii="Times New Roman"/>
        </w:rPr>
      </w:pPr>
    </w:p>
    <w:p w:rsidRDefault="005679AA" w:rsidP="005679AA" w:rsidR="005679AA" w:rsidRPr="00E07260">
      <w:pPr>
        <w:jc w:val="both"/>
        <w:rPr>
          <w:rFonts w:cs="Times New Roman" w:hAnsi="Times New Roman" w:ascii="Times New Roman"/>
        </w:rPr>
      </w:pPr>
      <w:r w:rsidRPr="00E07260">
        <w:rPr>
          <w:rFonts w:cs="Times New Roman" w:hAnsi="Times New Roman" w:ascii="Times New Roman"/>
          <w:color w:val="FF6600"/>
        </w:rPr>
        <w:tab/>
      </w:r>
      <w:r w:rsidRPr="00E07260">
        <w:rPr>
          <w:rFonts w:cs="Times New Roman" w:hAnsi="Times New Roman" w:ascii="Times New Roman"/>
        </w:rPr>
        <w:t xml:space="preserve">Kako je </w:t>
      </w:r>
      <w:r w:rsidR="00434BF7">
        <w:rPr>
          <w:rFonts w:cs="Times New Roman" w:hAnsi="Times New Roman" w:ascii="Times New Roman"/>
        </w:rPr>
        <w:t xml:space="preserve">na temelju iznesenog sud na nedvojben način </w:t>
      </w:r>
      <w:r w:rsidRPr="00E07260">
        <w:rPr>
          <w:rFonts w:cs="Times New Roman" w:hAnsi="Times New Roman" w:ascii="Times New Roman"/>
        </w:rPr>
        <w:t>utvrdio da postoje uvjeti predviđeni odredbom članka 4. S</w:t>
      </w:r>
      <w:r w:rsidR="000450B1">
        <w:rPr>
          <w:rFonts w:cs="Times New Roman" w:hAnsi="Times New Roman" w:ascii="Times New Roman"/>
        </w:rPr>
        <w:t>Z-a (nesposobnost za plaćanje)</w:t>
      </w:r>
      <w:r w:rsidR="008E5275">
        <w:rPr>
          <w:rFonts w:cs="Times New Roman" w:hAnsi="Times New Roman" w:ascii="Times New Roman"/>
        </w:rPr>
        <w:t xml:space="preserve">, </w:t>
      </w:r>
      <w:r w:rsidRPr="00E07260">
        <w:rPr>
          <w:rFonts w:cs="Times New Roman" w:hAnsi="Times New Roman" w:ascii="Times New Roman"/>
        </w:rPr>
        <w:t xml:space="preserve">te kako je utvrđeno da dužnik ima imovinu iz koje se mogu pokriti troškovi stečajnog postupka, to je temeljem odredbe članka 53. 54. i 55. SZ-a odlučeno kao u izreci ovog rješenja. </w:t>
      </w:r>
    </w:p>
    <w:p w:rsidRDefault="000403BF" w:rsidP="005679AA" w:rsidR="008F5488" w:rsidRPr="005B139A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 </w:t>
      </w:r>
    </w:p>
    <w:p w:rsidRDefault="005679AA" w:rsidP="003C762B" w:rsidR="008F5488">
      <w:pPr>
        <w:jc w:val="center"/>
        <w:rPr>
          <w:rFonts w:cs="Times New Roman" w:hAnsi="Times New Roman" w:ascii="Times New Roman"/>
        </w:rPr>
      </w:pPr>
      <w:r w:rsidRPr="005B139A">
        <w:rPr>
          <w:rFonts w:cs="Times New Roman" w:hAnsi="Times New Roman" w:ascii="Times New Roman"/>
        </w:rPr>
        <w:t xml:space="preserve">U Varaždinu, </w:t>
      </w:r>
      <w:r w:rsidR="005B139A" w:rsidRPr="005B139A">
        <w:rPr>
          <w:rFonts w:cs="Times New Roman" w:hAnsi="Times New Roman" w:ascii="Times New Roman"/>
        </w:rPr>
        <w:t>2. listopada 2015.</w:t>
      </w:r>
      <w:r w:rsidR="006C583A" w:rsidRPr="005B139A">
        <w:rPr>
          <w:rFonts w:cs="Times New Roman" w:hAnsi="Times New Roman" w:ascii="Times New Roman"/>
        </w:rPr>
        <w:t xml:space="preserve">     </w:t>
      </w:r>
    </w:p>
    <w:p w:rsidRDefault="003C762B" w:rsidP="003C762B" w:rsidR="003C762B">
      <w:pPr>
        <w:jc w:val="center"/>
        <w:rPr>
          <w:rFonts w:cs="Times New Roman" w:hAnsi="Times New Roman" w:ascii="Times New Roman"/>
        </w:rPr>
      </w:pPr>
    </w:p>
    <w:p w:rsidRDefault="008F5488" w:rsidP="003C762B" w:rsidR="00D37A2D">
      <w:pPr>
        <w:ind w:left="4248"/>
        <w:jc w:val="center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Sutkinja</w:t>
      </w:r>
    </w:p>
    <w:p w:rsidRDefault="003C762B" w:rsidP="003C762B" w:rsidR="003C762B">
      <w:pPr>
        <w:ind w:left="4248"/>
        <w:jc w:val="center"/>
        <w:rPr>
          <w:rFonts w:cs="Times New Roman" w:hAnsi="Times New Roman" w:ascii="Times New Roman"/>
        </w:rPr>
      </w:pPr>
    </w:p>
    <w:p w:rsidRDefault="008F5488" w:rsidP="00D63046" w:rsidR="005679AA">
      <w:pPr>
        <w:ind w:left="4248"/>
        <w:jc w:val="center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Melita Poljanec Bubaš</w:t>
      </w:r>
    </w:p>
    <w:p w:rsidRDefault="005679AA" w:rsidP="008C0C47" w:rsidR="008F5488">
      <w:pPr>
        <w:rPr>
          <w:rFonts w:cs="Times New Roman" w:hAnsi="Times New Roman" w:ascii="Times New Roman"/>
        </w:rPr>
      </w:pPr>
      <w:r w:rsidRPr="00E07260">
        <w:rPr>
          <w:rFonts w:cs="Times New Roman" w:hAnsi="Times New Roman" w:ascii="Times New Roman"/>
        </w:rPr>
        <w:lastRenderedPageBreak/>
        <w:tab/>
      </w:r>
      <w:r w:rsidRPr="00E07260">
        <w:rPr>
          <w:rFonts w:cs="Times New Roman" w:hAnsi="Times New Roman" w:ascii="Times New Roman"/>
        </w:rPr>
        <w:tab/>
      </w:r>
      <w:r w:rsidRPr="00E07260">
        <w:rPr>
          <w:rFonts w:cs="Times New Roman" w:hAnsi="Times New Roman" w:ascii="Times New Roman"/>
        </w:rPr>
        <w:tab/>
      </w:r>
      <w:r w:rsidRPr="00E07260">
        <w:rPr>
          <w:rFonts w:cs="Times New Roman" w:hAnsi="Times New Roman" w:ascii="Times New Roman"/>
        </w:rPr>
        <w:tab/>
      </w:r>
      <w:r w:rsidRPr="00E07260">
        <w:rPr>
          <w:rFonts w:cs="Times New Roman" w:hAnsi="Times New Roman" w:ascii="Times New Roman"/>
        </w:rPr>
        <w:tab/>
        <w:t xml:space="preserve">                                              </w:t>
      </w:r>
      <w:r w:rsidR="008C0C47">
        <w:rPr>
          <w:rFonts w:cs="Times New Roman" w:hAnsi="Times New Roman" w:ascii="Times New Roman"/>
        </w:rPr>
        <w:t xml:space="preserve">                            </w:t>
      </w:r>
    </w:p>
    <w:p w:rsidRDefault="008F5488" w:rsidP="008F5488" w:rsidR="005679AA" w:rsidRPr="00E07260">
      <w:pPr>
        <w:ind w:firstLine="708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UPUTA O PRAVNOM LIJEKU:</w:t>
      </w:r>
    </w:p>
    <w:p w:rsidRDefault="005679AA" w:rsidP="008E5275" w:rsidR="005679AA" w:rsidRPr="00E07260">
      <w:pPr>
        <w:jc w:val="both"/>
        <w:rPr>
          <w:rFonts w:cs="Times New Roman" w:hAnsi="Times New Roman" w:ascii="Times New Roman"/>
        </w:rPr>
      </w:pPr>
      <w:r w:rsidRPr="00E07260">
        <w:rPr>
          <w:rFonts w:cs="Times New Roman" w:hAnsi="Times New Roman" w:ascii="Times New Roman"/>
          <w:color w:val="FF6600"/>
        </w:rPr>
        <w:tab/>
      </w:r>
      <w:r w:rsidRPr="00E07260">
        <w:rPr>
          <w:rFonts w:cs="Times New Roman" w:hAnsi="Times New Roman" w:ascii="Times New Roman"/>
        </w:rPr>
        <w:t xml:space="preserve">Protiv ovog rješenja žalbu može podnijeti osoba koja je bila zastupnik po zakonu dužnika do dana nastupanja pravnih posljedica otvaranja stečajnog postupka (čl. </w:t>
      </w:r>
      <w:smartTag w:element="metricconverter" w:uri="urn:schemas-microsoft-com:office:smarttags">
        <w:smartTagPr>
          <w:attr w:val="53. st" w:name="ProductID"/>
        </w:smartTagPr>
        <w:r w:rsidRPr="00E07260">
          <w:rPr>
            <w:rFonts w:cs="Times New Roman" w:hAnsi="Times New Roman" w:ascii="Times New Roman"/>
          </w:rPr>
          <w:t>53. st</w:t>
        </w:r>
      </w:smartTag>
      <w:r w:rsidRPr="00E07260">
        <w:rPr>
          <w:rFonts w:cs="Times New Roman" w:hAnsi="Times New Roman" w:ascii="Times New Roman"/>
        </w:rPr>
        <w:t xml:space="preserve">. 6. SZ.). Žalba se podnosi ovome sudu u dva primjerka u roku od 8 dana od dana dostave pisanog otpravka rješenja. </w:t>
      </w:r>
    </w:p>
    <w:p w:rsidRDefault="005679AA" w:rsidP="005679AA" w:rsidR="005679AA" w:rsidRPr="00E07260">
      <w:pPr>
        <w:rPr>
          <w:rFonts w:cs="Times New Roman" w:hAnsi="Times New Roman" w:ascii="Times New Roman"/>
        </w:rPr>
      </w:pPr>
    </w:p>
    <w:p w:rsidRDefault="005679AA" w:rsidP="005679AA" w:rsidR="005679AA" w:rsidRPr="004B7838">
      <w:pPr>
        <w:rPr>
          <w:rFonts w:cs="Times New Roman" w:hAnsi="Times New Roman" w:ascii="Times New Roman"/>
        </w:rPr>
      </w:pPr>
      <w:r w:rsidRPr="004B7838">
        <w:rPr>
          <w:rFonts w:cs="Times New Roman" w:hAnsi="Times New Roman" w:ascii="Times New Roman"/>
        </w:rPr>
        <w:t xml:space="preserve">DNA: </w:t>
      </w:r>
    </w:p>
    <w:p w:rsidRDefault="008C0C47" w:rsidP="005679AA" w:rsidR="00084C73" w:rsidRPr="004B7838">
      <w:pPr>
        <w:numPr>
          <w:ilvl w:val="0"/>
          <w:numId w:val="7"/>
        </w:num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Predlagatelj</w:t>
      </w:r>
      <w:r w:rsidR="006C583A">
        <w:rPr>
          <w:rFonts w:cs="Times New Roman" w:hAnsi="Times New Roman" w:ascii="Times New Roman"/>
        </w:rPr>
        <w:t xml:space="preserve"> Martina Njegovec, iz Završja Podbelskog 212, Radovan  </w:t>
      </w:r>
      <w:r w:rsidR="008F5488">
        <w:rPr>
          <w:rFonts w:cs="Times New Roman" w:hAnsi="Times New Roman" w:ascii="Times New Roman"/>
        </w:rPr>
        <w:t xml:space="preserve">                             </w:t>
      </w:r>
    </w:p>
    <w:p w:rsidRDefault="008F5488" w:rsidP="00084C73" w:rsidR="006C583A">
      <w:pPr>
        <w:numPr>
          <w:ilvl w:val="0"/>
          <w:numId w:val="7"/>
        </w:num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Direktor d</w:t>
      </w:r>
      <w:r w:rsidR="006E6C59" w:rsidRPr="004B7838">
        <w:rPr>
          <w:rFonts w:cs="Times New Roman" w:hAnsi="Times New Roman" w:ascii="Times New Roman"/>
        </w:rPr>
        <w:t>užnik</w:t>
      </w:r>
      <w:r>
        <w:rPr>
          <w:rFonts w:cs="Times New Roman" w:hAnsi="Times New Roman" w:ascii="Times New Roman"/>
        </w:rPr>
        <w:t xml:space="preserve">a </w:t>
      </w:r>
      <w:r w:rsidR="006C583A">
        <w:rPr>
          <w:rFonts w:cs="Times New Roman" w:hAnsi="Times New Roman" w:ascii="Times New Roman"/>
        </w:rPr>
        <w:t>Dejan Biškup iz Završja Podbelskog, Završje 98</w:t>
      </w:r>
    </w:p>
    <w:p w:rsidRDefault="006C583A" w:rsidP="00084C73" w:rsidR="00084C73" w:rsidRPr="003C762B">
      <w:pPr>
        <w:numPr>
          <w:ilvl w:val="0"/>
          <w:numId w:val="7"/>
        </w:numPr>
        <w:rPr>
          <w:rFonts w:cs="Times New Roman" w:hAnsi="Times New Roman" w:ascii="Times New Roman"/>
        </w:rPr>
      </w:pPr>
      <w:r w:rsidRPr="003C762B">
        <w:rPr>
          <w:rFonts w:cs="Times New Roman" w:hAnsi="Times New Roman" w:ascii="Times New Roman"/>
        </w:rPr>
        <w:t>Punomoćniku dužnika Siniši Kolariću, odvjetniku iz Varaždina, A. Kačića Miošića 7</w:t>
      </w:r>
    </w:p>
    <w:p w:rsidRDefault="008E5275" w:rsidP="005679AA" w:rsidR="006E6C59" w:rsidRPr="003C762B">
      <w:pPr>
        <w:numPr>
          <w:ilvl w:val="0"/>
          <w:numId w:val="7"/>
        </w:numPr>
        <w:rPr>
          <w:rFonts w:cs="Times New Roman" w:hAnsi="Times New Roman" w:ascii="Times New Roman"/>
        </w:rPr>
      </w:pPr>
      <w:r w:rsidRPr="003C762B">
        <w:rPr>
          <w:rFonts w:cs="Times New Roman" w:hAnsi="Times New Roman" w:ascii="Times New Roman"/>
        </w:rPr>
        <w:t>Stečajni upravitelj</w:t>
      </w:r>
      <w:r w:rsidR="006E6C59" w:rsidRPr="003C762B">
        <w:rPr>
          <w:rFonts w:cs="Times New Roman" w:hAnsi="Times New Roman" w:ascii="Times New Roman"/>
        </w:rPr>
        <w:t xml:space="preserve"> </w:t>
      </w:r>
      <w:r w:rsidR="003C762B" w:rsidRPr="003C762B">
        <w:rPr>
          <w:rFonts w:cs="Times New Roman" w:hAnsi="Times New Roman" w:ascii="Times New Roman"/>
        </w:rPr>
        <w:t>Jelena Stankus-Tkalec, iz Varaždina, Braće Radić 20, Jalkovec</w:t>
      </w:r>
      <w:r w:rsidR="008C0C47" w:rsidRPr="003C762B">
        <w:rPr>
          <w:rFonts w:cs="Times New Roman" w:hAnsi="Times New Roman" w:ascii="Times New Roman"/>
        </w:rPr>
        <w:t xml:space="preserve">                           </w:t>
      </w:r>
    </w:p>
    <w:p w:rsidRDefault="005679AA" w:rsidP="005679AA" w:rsidR="005679AA" w:rsidRPr="004B7838">
      <w:pPr>
        <w:numPr>
          <w:ilvl w:val="0"/>
          <w:numId w:val="7"/>
        </w:numPr>
        <w:rPr>
          <w:rFonts w:cs="Times New Roman" w:hAnsi="Times New Roman" w:ascii="Times New Roman"/>
        </w:rPr>
      </w:pPr>
      <w:r w:rsidRPr="004B7838">
        <w:rPr>
          <w:rFonts w:cs="Times New Roman" w:hAnsi="Times New Roman" w:ascii="Times New Roman"/>
        </w:rPr>
        <w:t xml:space="preserve">Porezna uprava, Područni ured </w:t>
      </w:r>
      <w:r w:rsidR="006E6C59" w:rsidRPr="004B7838">
        <w:rPr>
          <w:rFonts w:cs="Times New Roman" w:hAnsi="Times New Roman" w:ascii="Times New Roman"/>
        </w:rPr>
        <w:t>Varaždin</w:t>
      </w:r>
      <w:r w:rsidR="00084C73" w:rsidRPr="004B7838">
        <w:rPr>
          <w:rFonts w:cs="Times New Roman" w:hAnsi="Times New Roman" w:ascii="Times New Roman"/>
        </w:rPr>
        <w:t>,</w:t>
      </w:r>
      <w:r w:rsidRPr="004B7838">
        <w:rPr>
          <w:rFonts w:cs="Times New Roman" w:hAnsi="Times New Roman" w:ascii="Times New Roman"/>
        </w:rPr>
        <w:t xml:space="preserve"> po zastupniku po zakonu -</w:t>
      </w:r>
      <w:r w:rsidR="00084C73" w:rsidRPr="004B7838">
        <w:rPr>
          <w:rFonts w:cs="Times New Roman" w:hAnsi="Times New Roman" w:ascii="Times New Roman"/>
        </w:rPr>
        <w:t xml:space="preserve"> </w:t>
      </w:r>
      <w:r w:rsidRPr="004B7838">
        <w:rPr>
          <w:rFonts w:cs="Times New Roman" w:hAnsi="Times New Roman" w:ascii="Times New Roman"/>
        </w:rPr>
        <w:t>Županijskom državom odvjetništvu u Var</w:t>
      </w:r>
      <w:r w:rsidR="008C0C47">
        <w:rPr>
          <w:rFonts w:cs="Times New Roman" w:hAnsi="Times New Roman" w:ascii="Times New Roman"/>
        </w:rPr>
        <w:t>aždinu Građansko-upravni odjel</w:t>
      </w:r>
    </w:p>
    <w:p w:rsidRDefault="008E5275" w:rsidP="005679AA" w:rsidR="005679AA" w:rsidRPr="004B7838">
      <w:pPr>
        <w:numPr>
          <w:ilvl w:val="0"/>
          <w:numId w:val="7"/>
        </w:num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Sudski registar</w:t>
      </w:r>
      <w:r w:rsidR="008C0C47">
        <w:rPr>
          <w:rFonts w:cs="Times New Roman" w:hAnsi="Times New Roman" w:ascii="Times New Roman"/>
        </w:rPr>
        <w:t xml:space="preserve"> – ovdje</w:t>
      </w:r>
      <w:r w:rsidR="006C583A">
        <w:rPr>
          <w:rFonts w:cs="Times New Roman" w:hAnsi="Times New Roman" w:ascii="Times New Roman"/>
        </w:rPr>
        <w:t xml:space="preserve"> radi zabilježbe</w:t>
      </w:r>
    </w:p>
    <w:p w:rsidRDefault="008C0C47" w:rsidP="000403BF" w:rsidR="005679AA">
      <w:pPr>
        <w:numPr>
          <w:ilvl w:val="0"/>
          <w:numId w:val="7"/>
        </w:num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E-o</w:t>
      </w:r>
      <w:r w:rsidR="006E6C59" w:rsidRPr="004B7838">
        <w:rPr>
          <w:rFonts w:cs="Times New Roman" w:hAnsi="Times New Roman" w:ascii="Times New Roman"/>
        </w:rPr>
        <w:t>glasna ploča – ovdje</w:t>
      </w:r>
    </w:p>
    <w:p w:rsidRDefault="006C583A" w:rsidP="000403BF" w:rsidR="006C583A" w:rsidRPr="004B7838">
      <w:pPr>
        <w:numPr>
          <w:ilvl w:val="0"/>
          <w:numId w:val="7"/>
        </w:num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Pisarnica – kal. 15 dana</w:t>
      </w:r>
    </w:p>
    <w:p w:rsidRDefault="00CD5579" w:rsidP="005679AA" w:rsidR="00CD5579" w:rsidRPr="004B7838">
      <w:pPr>
        <w:rPr>
          <w:rFonts w:cs="Times New Roman" w:hAnsi="Times New Roman" w:ascii="Times New Roman"/>
        </w:rPr>
      </w:pPr>
    </w:p>
    <w:sectPr w:rsidSect="00C5559A" w:rsidR="00CD5579" w:rsidRPr="004B7838">
      <w:headerReference w:type="even" r:id="rId10"/>
      <w:headerReference w:type="default" r:id="rId11"/>
      <w:headerReference w:type="first" r:id="rId12"/>
      <w:pgSz w:h="16838" w:w="11906"/>
      <w:pgMar w:gutter="567" w:footer="709" w:header="709" w:left="1134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90389" w:rsidR="00590389">
      <w:r>
        <w:separator/>
      </w:r>
    </w:p>
  </w:endnote>
  <w:endnote w:id="0" w:type="continuationSeparator">
    <w:p w:rsidRDefault="00590389" w:rsidR="0059038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90389" w:rsidR="00590389">
      <w:r>
        <w:separator/>
      </w:r>
    </w:p>
  </w:footnote>
  <w:footnote w:id="0" w:type="continuationSeparator">
    <w:p w:rsidRDefault="00590389" w:rsidR="0059038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90389" w:rsidP="00C5559A" w:rsidR="0059038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90389" w:rsidR="0059038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90389" w:rsidP="00C5559A" w:rsidR="00590389" w:rsidRPr="00EF1BCB">
    <w:pPr>
      <w:pStyle w:val="Zaglavlje"/>
      <w:framePr w:y="1" w:xAlign="center" w:vAnchor="text" w:hAnchor="margin" w:wrap="around"/>
      <w:rPr>
        <w:rStyle w:val="Brojstranice"/>
        <w:sz w:val="16"/>
        <w:szCs w:val="16"/>
      </w:rPr>
    </w:pPr>
    <w:r w:rsidRPr="00EF1BCB">
      <w:rPr>
        <w:rStyle w:val="Brojstranice"/>
        <w:sz w:val="16"/>
        <w:szCs w:val="16"/>
      </w:rPr>
      <w:fldChar w:fldCharType="begin"/>
    </w:r>
    <w:r w:rsidRPr="00EF1BCB">
      <w:rPr>
        <w:rStyle w:val="Brojstranice"/>
        <w:sz w:val="16"/>
        <w:szCs w:val="16"/>
      </w:rPr>
      <w:instrText xml:space="preserve">PAGE  </w:instrText>
    </w:r>
    <w:r w:rsidRPr="00EF1BCB">
      <w:rPr>
        <w:rStyle w:val="Brojstranice"/>
        <w:sz w:val="16"/>
        <w:szCs w:val="16"/>
      </w:rPr>
      <w:fldChar w:fldCharType="separate"/>
    </w:r>
    <w:r w:rsidR="003832CD">
      <w:rPr>
        <w:rStyle w:val="Brojstranice"/>
        <w:noProof/>
        <w:sz w:val="16"/>
        <w:szCs w:val="16"/>
      </w:rPr>
      <w:t>4</w:t>
    </w:r>
    <w:r w:rsidRPr="00EF1BCB">
      <w:rPr>
        <w:rStyle w:val="Brojstranice"/>
        <w:sz w:val="16"/>
        <w:szCs w:val="16"/>
      </w:rPr>
      <w:fldChar w:fldCharType="end"/>
    </w:r>
  </w:p>
  <w:p w:rsidRDefault="00590389" w:rsidP="00C5559A" w:rsidR="00590389">
    <w:pPr>
      <w:jc w:val="right"/>
      <w:rPr>
        <w:sz w:val="20"/>
        <w:szCs w:val="20"/>
      </w:rPr>
    </w:pPr>
  </w:p>
  <w:p w:rsidRDefault="00590389" w:rsidP="001035BD" w:rsidR="00590389" w:rsidRPr="00E07260">
    <w:pPr>
      <w:jc w:val="right"/>
      <w:rPr>
        <w:rFonts w:cs="Times New Roman" w:hAnsi="Times New Roman" w:ascii="Times New Roman"/>
      </w:rPr>
    </w:pPr>
    <w:r w:rsidRPr="00E07260">
      <w:rPr>
        <w:rFonts w:cs="Times New Roman" w:hAnsi="Times New Roman" w:ascii="Times New Roman"/>
      </w:rPr>
      <w:t>Poslovni broj:</w:t>
    </w:r>
    <w:r>
      <w:rPr>
        <w:rFonts w:cs="Times New Roman" w:hAnsi="Times New Roman" w:ascii="Times New Roman"/>
      </w:rPr>
      <w:t xml:space="preserve"> 2 St-73/15-5</w:t>
    </w:r>
  </w:p>
  <w:p w:rsidRDefault="00590389" w:rsidP="00C5559A" w:rsidR="00590389">
    <w:pPr>
      <w:jc w:val="right"/>
      <w:rPr>
        <w:sz w:val="20"/>
        <w:szCs w:val="20"/>
      </w:rPr>
    </w:pPr>
  </w:p>
  <w:p w:rsidRDefault="00590389" w:rsidP="004E68E2" w:rsidR="0059038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90389" w:rsidP="004E68E2" w:rsidR="00590389">
    <w:pPr>
      <w:jc w:val="right"/>
      <w:rPr>
        <w:rFonts w:cs="Times New Roman" w:hAnsi="Times New Roman" w:ascii="Times New Roman"/>
      </w:rPr>
    </w:pPr>
  </w:p>
  <w:p w:rsidRDefault="00590389" w:rsidP="004E68E2" w:rsidR="00590389">
    <w:pPr>
      <w:jc w:val="right"/>
      <w:rPr>
        <w:rFonts w:cs="Times New Roman" w:hAnsi="Times New Roman" w:ascii="Times New Roman"/>
      </w:rPr>
    </w:pPr>
  </w:p>
  <w:p w:rsidRDefault="00590389" w:rsidP="004E68E2" w:rsidR="00590389" w:rsidRPr="00E07260">
    <w:pPr>
      <w:jc w:val="right"/>
      <w:rPr>
        <w:rFonts w:cs="Times New Roman" w:hAnsi="Times New Roman" w:ascii="Times New Roman"/>
      </w:rPr>
    </w:pPr>
    <w:r w:rsidRPr="00E07260">
      <w:rPr>
        <w:rFonts w:cs="Times New Roman" w:hAnsi="Times New Roman" w:ascii="Times New Roman"/>
      </w:rPr>
      <w:t>Poslovni broj:</w:t>
    </w:r>
    <w:r>
      <w:rPr>
        <w:rFonts w:cs="Times New Roman" w:hAnsi="Times New Roman" w:ascii="Times New Roman"/>
      </w:rPr>
      <w:t xml:space="preserve"> 2 St-73/15-5</w:t>
    </w:r>
  </w:p>
  <w:p w:rsidRDefault="00590389" w:rsidR="0059038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806199"/>
    <w:multiLevelType w:val="hybridMultilevel"/>
    <w:tmpl w:val="E5CA3680"/>
    <w:lvl w:tplc="A414253C" w:ilvl="0">
      <w:start w:val="3"/>
      <w:numFmt w:val="decimal"/>
      <w:lvlText w:val="%1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3370591"/>
    <w:multiLevelType w:val="hybridMultilevel"/>
    <w:tmpl w:val="8092E8FE"/>
    <w:lvl w:tplc="1604E00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ACA0824"/>
    <w:multiLevelType w:val="hybridMultilevel"/>
    <w:tmpl w:val="627EE44C"/>
    <w:lvl w:tplc="C70006FC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14663EF7"/>
    <w:multiLevelType w:val="hybridMultilevel"/>
    <w:tmpl w:val="8494C22A"/>
    <w:lvl w:tplc="AD46D37E" w:ilvl="0">
      <w:start w:val="1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7D31DAD"/>
    <w:multiLevelType w:val="hybridMultilevel"/>
    <w:tmpl w:val="3F806066"/>
    <w:lvl w:tplc="041A000F" w:ilvl="0">
      <w:start w:val="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8D71A4C"/>
    <w:multiLevelType w:val="hybridMultilevel"/>
    <w:tmpl w:val="FDF64A0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1F0E173C"/>
    <w:multiLevelType w:val="hybridMultilevel"/>
    <w:tmpl w:val="1BDAC828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23145F3B"/>
    <w:multiLevelType w:val="hybridMultilevel"/>
    <w:tmpl w:val="68642DEA"/>
    <w:lvl w:tplc="D300619E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33592982"/>
    <w:multiLevelType w:val="hybridMultilevel"/>
    <w:tmpl w:val="CD281B6E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9">
    <w:nsid w:val="33B73BEF"/>
    <w:multiLevelType w:val="hybridMultilevel"/>
    <w:tmpl w:val="924AC2FC"/>
    <w:lvl w:tplc="87146B66" w:ilvl="0">
      <w:start w:val="1"/>
      <w:numFmt w:val="upperRoman"/>
      <w:lvlText w:val="%1."/>
      <w:lvlJc w:val="left"/>
      <w:pPr>
        <w:ind w:hanging="72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0">
    <w:nsid w:val="51847E0A"/>
    <w:multiLevelType w:val="hybridMultilevel"/>
    <w:tmpl w:val="9970D82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5ADF5667"/>
    <w:multiLevelType w:val="hybridMultilevel"/>
    <w:tmpl w:val="ED82583C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5FBC71F7"/>
    <w:multiLevelType w:val="hybridMultilevel"/>
    <w:tmpl w:val="A488A53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65873440"/>
    <w:multiLevelType w:val="hybridMultilevel"/>
    <w:tmpl w:val="55FE5346"/>
    <w:lvl w:tplc="63AE90A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76197851"/>
    <w:multiLevelType w:val="hybridMultilevel"/>
    <w:tmpl w:val="95067F1E"/>
    <w:lvl w:tplc="041A000F" w:ilvl="0">
      <w:start w:val="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7A902D99"/>
    <w:multiLevelType w:val="hybridMultilevel"/>
    <w:tmpl w:val="4E5CAC88"/>
    <w:lvl w:tplc="3ABA61F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15"/>
  </w:num>
  <w:num w:numId="3">
    <w:abstractNumId w:val="9"/>
  </w:num>
  <w:num w:numId="4">
    <w:abstractNumId w:val="13"/>
  </w:num>
  <w:num w:numId="5">
    <w:abstractNumId w:val="8"/>
  </w:num>
  <w:num w:numId="6">
    <w:abstractNumId w:val="3"/>
  </w:num>
  <w:num w:numId="7">
    <w:abstractNumId w:val="7"/>
  </w:num>
  <w:num w:numId="8">
    <w:abstractNumId w:val="2"/>
  </w:num>
  <w:num w:numId="9">
    <w:abstractNumId w:val="10"/>
  </w:num>
  <w:num w:numId="10">
    <w:abstractNumId w:val="5"/>
  </w:num>
  <w:num w:numId="11">
    <w:abstractNumId w:val="6"/>
  </w:num>
  <w:num w:numId="12">
    <w:abstractNumId w:val="11"/>
  </w:num>
  <w:num w:numId="13">
    <w:abstractNumId w:val="12"/>
  </w:num>
  <w:num w:numId="14">
    <w:abstractNumId w:val="4"/>
  </w:num>
  <w:num w:numId="15">
    <w:abstractNumId w:val="14"/>
  </w:num>
  <w:num w:numId="16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E51B4"/>
    <w:rsid w:val="00006762"/>
    <w:rsid w:val="00031EC5"/>
    <w:rsid w:val="000403BF"/>
    <w:rsid w:val="000450B1"/>
    <w:rsid w:val="00050C7F"/>
    <w:rsid w:val="00084C73"/>
    <w:rsid w:val="000970E9"/>
    <w:rsid w:val="001035BD"/>
    <w:rsid w:val="001545C5"/>
    <w:rsid w:val="0016007E"/>
    <w:rsid w:val="00167BBD"/>
    <w:rsid w:val="001A2129"/>
    <w:rsid w:val="0021116B"/>
    <w:rsid w:val="002615C0"/>
    <w:rsid w:val="002A4F42"/>
    <w:rsid w:val="002E5DC4"/>
    <w:rsid w:val="002E6996"/>
    <w:rsid w:val="002F758D"/>
    <w:rsid w:val="003832CD"/>
    <w:rsid w:val="00386E7D"/>
    <w:rsid w:val="003C762B"/>
    <w:rsid w:val="004200BA"/>
    <w:rsid w:val="00434BF7"/>
    <w:rsid w:val="00434DDB"/>
    <w:rsid w:val="00434E31"/>
    <w:rsid w:val="00454732"/>
    <w:rsid w:val="00457C1C"/>
    <w:rsid w:val="004B7838"/>
    <w:rsid w:val="004E68E2"/>
    <w:rsid w:val="005679AA"/>
    <w:rsid w:val="0058313E"/>
    <w:rsid w:val="00590389"/>
    <w:rsid w:val="005A356A"/>
    <w:rsid w:val="005B139A"/>
    <w:rsid w:val="005B7196"/>
    <w:rsid w:val="005E5054"/>
    <w:rsid w:val="005E5E47"/>
    <w:rsid w:val="0064652E"/>
    <w:rsid w:val="00675870"/>
    <w:rsid w:val="006C583A"/>
    <w:rsid w:val="006D6C1B"/>
    <w:rsid w:val="006E6C59"/>
    <w:rsid w:val="00786F2A"/>
    <w:rsid w:val="00802D20"/>
    <w:rsid w:val="00842CBC"/>
    <w:rsid w:val="008C0C47"/>
    <w:rsid w:val="008E51B4"/>
    <w:rsid w:val="008E5275"/>
    <w:rsid w:val="008F5488"/>
    <w:rsid w:val="00903282"/>
    <w:rsid w:val="00903D4D"/>
    <w:rsid w:val="009110EB"/>
    <w:rsid w:val="00914E46"/>
    <w:rsid w:val="009533DA"/>
    <w:rsid w:val="00962AD7"/>
    <w:rsid w:val="009669B6"/>
    <w:rsid w:val="009B6FC9"/>
    <w:rsid w:val="009C60D2"/>
    <w:rsid w:val="00A24908"/>
    <w:rsid w:val="00A67F99"/>
    <w:rsid w:val="00A75B1C"/>
    <w:rsid w:val="00AD0E0F"/>
    <w:rsid w:val="00B02059"/>
    <w:rsid w:val="00B625B1"/>
    <w:rsid w:val="00B65956"/>
    <w:rsid w:val="00BB7106"/>
    <w:rsid w:val="00C5559A"/>
    <w:rsid w:val="00CD5579"/>
    <w:rsid w:val="00D204FE"/>
    <w:rsid w:val="00D37A2D"/>
    <w:rsid w:val="00D63046"/>
    <w:rsid w:val="00D811B2"/>
    <w:rsid w:val="00DF627F"/>
    <w:rsid w:val="00E07260"/>
    <w:rsid w:val="00E430EC"/>
    <w:rsid w:val="00E62361"/>
    <w:rsid w:val="00E972E2"/>
    <w:rsid w:val="00ED6809"/>
    <w:rsid w:val="00FA05B9"/>
    <w:rsid w:val="00FC25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679AA"/>
    <w:pPr>
      <w:spacing w:lineRule="auto" w:line="240" w:after="0"/>
    </w:pPr>
    <w:rPr>
      <w:rFonts w:cs="Arial" w:eastAsia="Times New Roman" w:hAnsi="Arial" w:ascii="Arial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64652E"/>
    <w:pPr>
      <w:ind w:left="720"/>
      <w:contextualSpacing/>
    </w:pPr>
  </w:style>
  <w:style w:styleId="Zaglavlje" w:type="paragraph">
    <w:name w:val="header"/>
    <w:basedOn w:val="Normal"/>
    <w:link w:val="ZaglavljeChar"/>
    <w:rsid w:val="005679A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5679AA"/>
    <w:rPr>
      <w:rFonts w:cs="Arial" w:eastAsia="Times New Roman" w:hAnsi="Arial" w:ascii="Arial"/>
      <w:sz w:val="24"/>
      <w:szCs w:val="24"/>
      <w:lang w:eastAsia="hr-HR"/>
    </w:rPr>
  </w:style>
  <w:style w:styleId="Brojstranice" w:type="character">
    <w:name w:val="page number"/>
    <w:basedOn w:val="Zadanifontodlomka"/>
    <w:rsid w:val="005679AA"/>
  </w:style>
  <w:style w:styleId="Podnoje" w:type="paragraph">
    <w:name w:val="footer"/>
    <w:basedOn w:val="Normal"/>
    <w:link w:val="PodnojeChar"/>
    <w:uiPriority w:val="99"/>
    <w:unhideWhenUsed/>
    <w:rsid w:val="004E68E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E68E2"/>
    <w:rPr>
      <w:rFonts w:cs="Arial" w:eastAsia="Times New Roman" w:hAnsi="Arial" w:ascii="Arial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75B1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75B1C"/>
    <w:rPr>
      <w:rFonts w:cs="Tahoma" w:eastAsia="Times New Roman" w:hAnsi="Tahoma" w:ascii="Tahoma"/>
      <w:sz w:val="16"/>
      <w:szCs w:val="16"/>
      <w:lang w:eastAsia="hr-HR"/>
    </w:rPr>
  </w:style>
  <w:style w:styleId="Tijeloteksta" w:type="paragraph">
    <w:name w:val="Body Text"/>
    <w:basedOn w:val="Normal"/>
    <w:link w:val="TijelotekstaChar"/>
    <w:uiPriority w:val="99"/>
    <w:semiHidden/>
    <w:unhideWhenUsed/>
    <w:rsid w:val="00590389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semiHidden/>
    <w:rsid w:val="00590389"/>
    <w:rPr>
      <w:rFonts w:cs="Arial" w:eastAsia="Times New Roman" w:hAnsi="Arial" w:ascii="Arial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832C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832CD"/>
    <w:rPr>
      <w:rFonts w:eastAsiaTheme="minorHAnsi"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832CD"/>
    <w:rPr>
      <w:rFonts w:eastAsiaTheme="minorHAnsi" w:cs="Times New Roman" w:hAnsi="Times New Roman" w:ascii="Times New Roman"/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832CD"/>
    <w:rPr>
      <w:rFonts w:eastAsiaTheme="minorHAnsi"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832CD"/>
    <w:rPr>
      <w:rFonts w:eastAsiaTheme="minorHAnsi"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679AA"/>
    <w:pPr>
      <w:spacing w:after="0" w:line="240" w:lineRule="auto"/>
    </w:pPr>
    <w:rPr>
      <w:rFonts w:ascii="Arial" w:cs="Arial" w:eastAsia="Times New Roman" w:hAnsi="Arial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64652E"/>
    <w:pPr>
      <w:ind w:left="720"/>
      <w:contextualSpacing/>
    </w:pPr>
  </w:style>
  <w:style w:styleId="Zaglavlje" w:type="paragraph">
    <w:name w:val="header"/>
    <w:basedOn w:val="Normal"/>
    <w:link w:val="ZaglavljeChar"/>
    <w:rsid w:val="005679A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5679AA"/>
    <w:rPr>
      <w:rFonts w:ascii="Arial" w:cs="Arial" w:eastAsia="Times New Roman" w:hAnsi="Arial"/>
      <w:sz w:val="24"/>
      <w:szCs w:val="24"/>
      <w:lang w:eastAsia="hr-HR"/>
    </w:rPr>
  </w:style>
  <w:style w:styleId="Brojstranice" w:type="character">
    <w:name w:val="page number"/>
    <w:basedOn w:val="Zadanifontodlomka"/>
    <w:rsid w:val="005679AA"/>
  </w:style>
  <w:style w:styleId="Podnoje" w:type="paragraph">
    <w:name w:val="footer"/>
    <w:basedOn w:val="Normal"/>
    <w:link w:val="PodnojeChar"/>
    <w:uiPriority w:val="99"/>
    <w:unhideWhenUsed/>
    <w:rsid w:val="004E68E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E68E2"/>
    <w:rPr>
      <w:rFonts w:ascii="Arial" w:cs="Arial" w:eastAsia="Times New Roman" w:hAnsi="Arial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75B1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75B1C"/>
    <w:rPr>
      <w:rFonts w:ascii="Tahoma" w:cs="Tahoma" w:eastAsia="Times New Roman" w:hAnsi="Tahoma"/>
      <w:sz w:val="16"/>
      <w:szCs w:val="16"/>
      <w:lang w:eastAsia="hr-HR"/>
    </w:rPr>
  </w:style>
  <w:style w:styleId="Tijeloteksta" w:type="paragraph">
    <w:name w:val="Body Text"/>
    <w:basedOn w:val="Normal"/>
    <w:link w:val="TijelotekstaChar"/>
    <w:uiPriority w:val="99"/>
    <w:semiHidden/>
    <w:unhideWhenUsed/>
    <w:rsid w:val="00590389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semiHidden/>
    <w:rsid w:val="00590389"/>
    <w:rPr>
      <w:rFonts w:ascii="Arial" w:cs="Arial" w:eastAsia="Times New Roman" w:hAnsi="Arial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832C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832CD"/>
    <w:rPr>
      <w:rFonts w:ascii="Times New Roman" w:cs="Times New Roman" w:eastAsiaTheme="minorHAnsi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832CD"/>
    <w:rPr>
      <w:rFonts w:ascii="Times New Roman" w:cs="Times New Roman" w:eastAsiaTheme="minorHAnsi" w:hAnsi="Times New Roman"/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832CD"/>
    <w:rPr>
      <w:rFonts w:ascii="Times New Roman" w:cs="Times New Roman" w:eastAsiaTheme="minorHAnsi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832CD"/>
    <w:rPr>
      <w:rFonts w:ascii="Times New Roman" w:cs="Times New Roman" w:eastAsiaTheme="minorHAnsi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listopada 2015.</izvorni_sadrzaj>
    <derivirana_varijabla naziv="DomainObject.DatumDonosenjaOdluke_1">2.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</izvorni_sadrzaj>
    <derivirana_varijabla naziv="DomainObject.Predmet.Broj_1">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svibnja 2015.</izvorni_sadrzaj>
    <derivirana_varijabla naziv="DomainObject.Predmet.DatumOsnivanja_1">18. svibnja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st. postupka</izvorni_sadrzaj>
    <derivirana_varijabla naziv="DomainObject.Predmet.Opis_1">prijedlog za otvaranje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St-73/2015</izvorni_sadrzaj>
    <derivirana_varijabla naziv="DomainObject.Predmet.OznakaBroj_1">St-73/2015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isplata plaća</izvorni_sadrzaj>
    <derivirana_varijabla naziv="DomainObject.Predmet.PrimjedbaSuca_1">isplata plaća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DST društvo s ograničenom odgovornošću za usluge</izvorni_sadrzaj>
    <derivirana_varijabla naziv="DomainObject.Predmet.ProtustrankaFormated_1">  DST društvo s ograničenom odgovornošću za usluge</derivirana_varijabla>
  </DomainObject.Predmet.ProtustrankaFormated>
  <DomainObject.Predmet.ProtustrankaFormatedOIB>
    <izvorni_sadrzaj>  DST društvo s ograničenom odgovornošću za usluge, OIB 65035907848</izvorni_sadrzaj>
    <derivirana_varijabla naziv="DomainObject.Predmet.ProtustrankaFormatedOIB_1">  DST društvo s ograničenom odgovornošću za usluge, OIB 65035907848</derivirana_varijabla>
  </DomainObject.Predmet.ProtustrankaFormatedOIB>
  <DomainObject.Predmet.ProtustrankaFormatedWithAdress>
    <izvorni_sadrzaj> DST društvo s ograničenom odgovornošću za usluge, Završje 98, 42242 Završje Podbelsko</izvorni_sadrzaj>
    <derivirana_varijabla naziv="DomainObject.Predmet.ProtustrankaFormatedWithAdress_1"> DST društvo s ograničenom odgovornošću za usluge, Završje 98, 42242 Završje Podbelsko</derivirana_varijabla>
  </DomainObject.Predmet.ProtustrankaFormatedWithAdress>
  <DomainObject.Predmet.ProtustrankaFormatedWithAdressOIB>
    <izvorni_sadrzaj> DST društvo s ograničenom odgovornošću za usluge, OIB 65035907848, Završje 98, 42242 Završje Podbelsko</izvorni_sadrzaj>
    <derivirana_varijabla naziv="DomainObject.Predmet.ProtustrankaFormatedWithAdressOIB_1"> DST društvo s ograničenom odgovornošću za usluge, OIB 65035907848, Završje 98, 42242 Završje Podbelsko</derivirana_varijabla>
  </DomainObject.Predmet.ProtustrankaFormatedWithAdressOIB>
  <DomainObject.Predmet.ProtustrankaWithAdress>
    <izvorni_sadrzaj>DST društvo s ograničenom odgovornošću za usluge Završje 98, 42242 Završje Podbelsko</izvorni_sadrzaj>
    <derivirana_varijabla naziv="DomainObject.Predmet.ProtustrankaWithAdress_1">DST društvo s ograničenom odgovornošću za usluge Završje 98, 42242 Završje Podbelsko</derivirana_varijabla>
  </DomainObject.Predmet.ProtustrankaWithAdress>
  <DomainObject.Predmet.ProtustrankaWithAdressOIB>
    <izvorni_sadrzaj>DST društvo s ograničenom odgovornošću za usluge, OIB 65035907848, Završje 98, 42242 Završje Podbelsko</izvorni_sadrzaj>
    <derivirana_varijabla naziv="DomainObject.Predmet.ProtustrankaWithAdressOIB_1">DST društvo s ograničenom odgovornošću za usluge, OIB 65035907848, Završje 98, 42242 Završje Podbelsko</derivirana_varijabla>
  </DomainObject.Predmet.ProtustrankaWithAdressOIB>
  <DomainObject.Predmet.ProtustrankaNazivFormated>
    <izvorni_sadrzaj>DST društvo s ograničenom odgovornošću za usluge</izvorni_sadrzaj>
    <derivirana_varijabla naziv="DomainObject.Predmet.ProtustrankaNazivFormated_1">DST društvo s ograničenom odgovornošću za usluge</derivirana_varijabla>
  </DomainObject.Predmet.ProtustrankaNazivFormated>
  <DomainObject.Predmet.ProtustrankaNazivFormatedOIB>
    <izvorni_sadrzaj>DST društvo s ograničenom odgovornošću za usluge, OIB 65035907848</izvorni_sadrzaj>
    <derivirana_varijabla naziv="DomainObject.Predmet.ProtustrankaNazivFormatedOIB_1">DST društvo s ograničenom odgovornošću za usluge, OIB 65035907848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Sudnica 224</izvorni_sadrzaj>
    <derivirana_varijabla naziv="DomainObject.Predmet.Referada.Prostorija.Oznaka_1">Sudnica 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Martina Njegovec</izvorni_sadrzaj>
    <derivirana_varijabla naziv="DomainObject.Predmet.StrankaFormated_1">  Martina Njegovec</derivirana_varijabla>
  </DomainObject.Predmet.StrankaFormated>
  <DomainObject.Predmet.StrankaFormatedOIB>
    <izvorni_sadrzaj>  Martina Njegovec, OIB 00092588916</izvorni_sadrzaj>
    <derivirana_varijabla naziv="DomainObject.Predmet.StrankaFormatedOIB_1">  Martina Njegovec, OIB 00092588916</derivirana_varijabla>
  </DomainObject.Predmet.StrankaFormatedOIB>
  <DomainObject.Predmet.StrankaFormatedWithAdress>
    <izvorni_sadrzaj> Martina Njegovec, Završje Podbelsko 212, 42242 Završje Podbelsko</izvorni_sadrzaj>
    <derivirana_varijabla naziv="DomainObject.Predmet.StrankaFormatedWithAdress_1"> Martina Njegovec, Završje Podbelsko 212, 42242 Završje Podbelsko</derivirana_varijabla>
  </DomainObject.Predmet.StrankaFormatedWithAdress>
  <DomainObject.Predmet.StrankaFormatedWithAdressOIB>
    <izvorni_sadrzaj> Martina Njegovec, OIB 00092588916, Završje Podbelsko 212, 42242 Završje Podbelsko</izvorni_sadrzaj>
    <derivirana_varijabla naziv="DomainObject.Predmet.StrankaFormatedWithAdressOIB_1"> Martina Njegovec, OIB 00092588916, Završje Podbelsko 212, 42242 Završje Podbelsko</derivirana_varijabla>
  </DomainObject.Predmet.StrankaFormatedWithAdressOIB>
  <DomainObject.Predmet.StrankaWithAdress>
    <izvorni_sadrzaj>Martina Njegovec Završje Podbelsko 212,42242 Završje Podbelsko</izvorni_sadrzaj>
    <derivirana_varijabla naziv="DomainObject.Predmet.StrankaWithAdress_1">Martina Njegovec Završje Podbelsko 212,42242 Završje Podbelsko</derivirana_varijabla>
  </DomainObject.Predmet.StrankaWithAdress>
  <DomainObject.Predmet.StrankaWithAdressOIB>
    <izvorni_sadrzaj>Martina Njegovec, OIB 00092588916, Završje Podbelsko 212,42242 Završje Podbelsko</izvorni_sadrzaj>
    <derivirana_varijabla naziv="DomainObject.Predmet.StrankaWithAdressOIB_1">Martina Njegovec, OIB 00092588916, Završje Podbelsko 212,42242 Završje Podbelsko</derivirana_varijabla>
  </DomainObject.Predmet.StrankaWithAdressOIB>
  <DomainObject.Predmet.StrankaNazivFormated>
    <izvorni_sadrzaj>Martina Njegovec</izvorni_sadrzaj>
    <derivirana_varijabla naziv="DomainObject.Predmet.StrankaNazivFormated_1">Martina Njegovec</derivirana_varijabla>
  </DomainObject.Predmet.StrankaNazivFormated>
  <DomainObject.Predmet.StrankaNazivFormatedOIB>
    <izvorni_sadrzaj>Martina Njegovec, OIB 00092588916</izvorni_sadrzaj>
    <derivirana_varijabla naziv="DomainObject.Predmet.StrankaNazivFormatedOIB_1">Martina Njegovec, OIB 00092588916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17892.73</izvorni_sadrzaj>
    <derivirana_varijabla naziv="DomainObject.Predmet.TrenutnaVrijednost_1">17892.73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Nikolina Cvek</izvorni_sadrzaj>
    <derivirana_varijabla naziv="DomainObject.Predmet.Zapisnicar_1">Nikolina Cvek</derivirana_varijabla>
  </DomainObject.Predmet.Zapisnicar>
  <DomainObject.Predmet.StrankaListFormated>
    <izvorni_sadrzaj>
      <item>Martina Njegovec</item>
    </izvorni_sadrzaj>
    <derivirana_varijabla naziv="DomainObject.Predmet.StrankaListFormated_1">
      <item>Martina Njegovec</item>
    </derivirana_varijabla>
  </DomainObject.Predmet.StrankaListFormated>
  <DomainObject.Predmet.StrankaListFormatedOIB>
    <izvorni_sadrzaj>
      <item>Martina Njegovec, OIB 00092588916</item>
    </izvorni_sadrzaj>
    <derivirana_varijabla naziv="DomainObject.Predmet.StrankaListFormatedOIB_1">
      <item>Martina Njegovec, OIB 00092588916</item>
    </derivirana_varijabla>
  </DomainObject.Predmet.StrankaListFormatedOIB>
  <DomainObject.Predmet.StrankaListFormatedWithAdress>
    <izvorni_sadrzaj>
      <item>Martina Njegovec, Završje Podbelsko 212, 42242 Završje Podbelsko</item>
    </izvorni_sadrzaj>
    <derivirana_varijabla naziv="DomainObject.Predmet.StrankaListFormatedWithAdress_1">
      <item>Martina Njegovec, Završje Podbelsko 212, 42242 Završje Podbelsko</item>
    </derivirana_varijabla>
  </DomainObject.Predmet.StrankaListFormatedWithAdress>
  <DomainObject.Predmet.StrankaListFormatedWithAdressOIB>
    <izvorni_sadrzaj>
      <item>Martina Njegovec, OIB 00092588916, Završje Podbelsko 212, 42242 Završje Podbelsko</item>
    </izvorni_sadrzaj>
    <derivirana_varijabla naziv="DomainObject.Predmet.StrankaListFormatedWithAdressOIB_1">
      <item>Martina Njegovec, OIB 00092588916, Završje Podbelsko 212, 42242 Završje Podbelsko</item>
    </derivirana_varijabla>
  </DomainObject.Predmet.StrankaListFormatedWithAdressOIB>
  <DomainObject.Predmet.StrankaListNazivFormated>
    <izvorni_sadrzaj>
      <item>Martina Njegovec</item>
    </izvorni_sadrzaj>
    <derivirana_varijabla naziv="DomainObject.Predmet.StrankaListNazivFormated_1">
      <item>Martina Njegovec</item>
    </derivirana_varijabla>
  </DomainObject.Predmet.StrankaListNazivFormated>
  <DomainObject.Predmet.StrankaListNazivFormatedOIB>
    <izvorni_sadrzaj>
      <item>Martina Njegovec, OIB 00092588916</item>
    </izvorni_sadrzaj>
    <derivirana_varijabla naziv="DomainObject.Predmet.StrankaListNazivFormatedOIB_1">
      <item>Martina Njegovec, OIB 00092588916</item>
    </derivirana_varijabla>
  </DomainObject.Predmet.StrankaListNazivFormatedOIB>
  <DomainObject.Predmet.ProtuStrankaListFormated>
    <izvorni_sadrzaj>
      <item>DST društvo s ograničenom odgovornošću za usluge</item>
    </izvorni_sadrzaj>
    <derivirana_varijabla naziv="DomainObject.Predmet.ProtuStrankaListFormated_1">
      <item>DST društvo s ograničenom odgovornošću za usluge</item>
    </derivirana_varijabla>
  </DomainObject.Predmet.ProtuStrankaListFormated>
  <DomainObject.Predmet.ProtuStrankaListFormatedOIB>
    <izvorni_sadrzaj>
      <item>DST društvo s ograničenom odgovornošću za usluge, OIB 65035907848</item>
    </izvorni_sadrzaj>
    <derivirana_varijabla naziv="DomainObject.Predmet.ProtuStrankaListFormatedOIB_1">
      <item>DST društvo s ograničenom odgovornošću za usluge, OIB 65035907848</item>
    </derivirana_varijabla>
  </DomainObject.Predmet.ProtuStrankaListFormatedOIB>
  <DomainObject.Predmet.ProtuStrankaListFormatedWithAdress>
    <izvorni_sadrzaj>
      <item>DST društvo s ograničenom odgovornošću za usluge, Završje 98, 42242 Završje Podbelsko</item>
    </izvorni_sadrzaj>
    <derivirana_varijabla naziv="DomainObject.Predmet.ProtuStrankaListFormatedWithAdress_1">
      <item>DST društvo s ograničenom odgovornošću za usluge, Završje 98, 42242 Završje Podbelsko</item>
    </derivirana_varijabla>
  </DomainObject.Predmet.ProtuStrankaListFormatedWithAdress>
  <DomainObject.Predmet.ProtuStrankaListFormatedWithAdressOIB>
    <izvorni_sadrzaj>
      <item>DST društvo s ograničenom odgovornošću za usluge, OIB 65035907848, Završje 98, 42242 Završje Podbelsko</item>
    </izvorni_sadrzaj>
    <derivirana_varijabla naziv="DomainObject.Predmet.ProtuStrankaListFormatedWithAdressOIB_1">
      <item>DST društvo s ograničenom odgovornošću za usluge, OIB 65035907848, Završje 98, 42242 Završje Podbelsko</item>
    </derivirana_varijabla>
  </DomainObject.Predmet.ProtuStrankaListFormatedWithAdressOIB>
  <DomainObject.Predmet.ProtuStrankaListNazivFormated>
    <izvorni_sadrzaj>
      <item>DST društvo s ograničenom odgovornošću za usluge</item>
    </izvorni_sadrzaj>
    <derivirana_varijabla naziv="DomainObject.Predmet.ProtuStrankaListNazivFormated_1">
      <item>DST društvo s ograničenom odgovornošću za usluge</item>
    </derivirana_varijabla>
  </DomainObject.Predmet.ProtuStrankaListNazivFormated>
  <DomainObject.Predmet.ProtuStrankaListNazivFormatedOIB>
    <izvorni_sadrzaj>
      <item>DST društvo s ograničenom odgovornošću za usluge, OIB 65035907848</item>
    </izvorni_sadrzaj>
    <derivirana_varijabla naziv="DomainObject.Predmet.ProtuStrankaListNazivFormatedOIB_1">
      <item>DST društvo s ograničenom odgovornošću za usluge, OIB 65035907848</item>
    </derivirana_varijabla>
  </DomainObject.Predmet.ProtuStrankaListNazivFormatedOIB>
  <DomainObject.Predmet.OstaliListFormated>
    <izvorni_sadrzaj>
      <item>Sudski registar</item>
      <item>Dejan Biškup</item>
      <item>Županijsko državno odvjetništvo u Varaždinu</item>
      <item>Jelena Stankus-Tkalec</item>
    </izvorni_sadrzaj>
    <derivirana_varijabla naziv="DomainObject.Predmet.OstaliListFormated_1">
      <item>Sudski registar</item>
      <item>Dejan Biškup</item>
      <item>Županijsko državno odvjetništvo u Varaždinu</item>
      <item>Jelena Stankus-Tkalec</item>
    </derivirana_varijabla>
  </DomainObject.Predmet.OstaliListFormated>
  <DomainObject.Predmet.OstaliListFormatedOIB>
    <izvorni_sadrzaj>
      <item>Sudski registar</item>
      <item>Dejan Biškup</item>
      <item>Županijsko državno odvjetništvo u Varaždinu</item>
      <item>Jelena Stankus-Tkalec, OIB 91858660271</item>
    </izvorni_sadrzaj>
    <derivirana_varijabla naziv="DomainObject.Predmet.OstaliListFormatedOIB_1">
      <item>Sudski registar</item>
      <item>Dejan Biškup</item>
      <item>Županijsko državno odvjetništvo u Varaždinu</item>
      <item>Jelena Stankus-Tkalec, OIB 91858660271</item>
    </derivirana_varijabla>
  </DomainObject.Predmet.OstaliListFormatedOIB>
  <DomainObject.Predmet.OstaliListFormatedWithAdress>
    <izvorni_sadrzaj>
      <item>Sudski registar</item>
      <item>Dejan Biškup, Završje Podbelsko 98, 42242 Završje Podbelsko</item>
      <item>Županijsko državno odvjetništvo u Varaždinu, Braće Radić 2, 42000 Varaždin</item>
      <item>Jelena Stankus-Tkalec, Braće Radića 20, 42000 Jalkovec</item>
    </izvorni_sadrzaj>
    <derivirana_varijabla naziv="DomainObject.Predmet.OstaliListFormatedWithAdress_1">
      <item>Sudski registar</item>
      <item>Dejan Biškup, Završje Podbelsko 98, 42242 Završje Podbelsko</item>
      <item>Županijsko državno odvjetništvo u Varaždinu, Braće Radić 2, 42000 Varaždin</item>
      <item>Jelena Stankus-Tkalec, Braće Radića 20, 42000 Jalkovec</item>
    </derivirana_varijabla>
  </DomainObject.Predmet.OstaliListFormatedWithAdress>
  <DomainObject.Predmet.OstaliListFormatedWithAdressOIB>
    <izvorni_sadrzaj>
      <item>Sudski registar</item>
      <item>Dejan Biškup, Završje Podbelsko 98, 42242 Završje Podbelsko</item>
      <item>Županijsko državno odvjetništvo u Varaždinu, Braće Radić 2, 42000 Varaždin</item>
      <item>Jelena Stankus-Tkalec, OIB 91858660271, Braće Radića 20, 42000 Jalkovec</item>
    </izvorni_sadrzaj>
    <derivirana_varijabla naziv="DomainObject.Predmet.OstaliListFormatedWithAdressOIB_1">
      <item>Sudski registar</item>
      <item>Dejan Biškup, Završje Podbelsko 98, 42242 Završje Podbelsko</item>
      <item>Županijsko državno odvjetništvo u Varaždinu, Braće Radić 2, 42000 Varaždin</item>
      <item>Jelena Stankus-Tkalec, OIB 91858660271, Braće Radića 20, 42000 Jalkovec</item>
    </derivirana_varijabla>
  </DomainObject.Predmet.OstaliListFormatedWithAdressOIB>
  <DomainObject.Predmet.OstaliListNazivFormated>
    <izvorni_sadrzaj>
      <item>Sudski registar</item>
      <item>Dejan Biškup</item>
      <item>Županijsko državno odvjetništvo u Varaždinu</item>
      <item>Jelena Stankus-Tkalec</item>
    </izvorni_sadrzaj>
    <derivirana_varijabla naziv="DomainObject.Predmet.OstaliListNazivFormated_1">
      <item>Sudski registar</item>
      <item>Dejan Biškup</item>
      <item>Županijsko državno odvjetništvo u Varaždinu</item>
      <item>Jelena Stankus-Tkalec</item>
    </derivirana_varijabla>
  </DomainObject.Predmet.OstaliListNazivFormated>
  <DomainObject.Predmet.OstaliListNazivFormatedOIB>
    <izvorni_sadrzaj>
      <item>Sudski registar</item>
      <item>Dejan Biškup</item>
      <item>Županijsko državno odvjetništvo u Varaždinu</item>
      <item>Jelena Stankus-Tkalec, OIB 91858660271</item>
    </izvorni_sadrzaj>
    <derivirana_varijabla naziv="DomainObject.Predmet.OstaliListNazivFormatedOIB_1">
      <item>Sudski registar</item>
      <item>Dejan Biškup</item>
      <item>Županijsko državno odvjetništvo u Varaždinu</item>
      <item>Jelena Stankus-Tkalec, OIB 91858660271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listopada 2015.</izvorni_sadrzaj>
    <derivirana_varijabla naziv="DomainObject.Datum_1">2.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Martina Njegovec</izvorni_sadrzaj>
    <derivirana_varijabla naziv="DomainObject.Predmet.StrankaIDrugi_1">Martina Njegovec</derivirana_varijabla>
  </DomainObject.Predmet.StrankaIDrugi>
  <DomainObject.Predmet.ProtustrankaIDrugi>
    <izvorni_sadrzaj>DST društvo s ograničenom odgovornošću za usluge</izvorni_sadrzaj>
    <derivirana_varijabla naziv="DomainObject.Predmet.ProtustrankaIDrugi_1">DST društvo s ograničenom odgovornošću za usluge</derivirana_varijabla>
  </DomainObject.Predmet.ProtustrankaIDrugi>
  <DomainObject.Predmet.StrankaIDrugiAdressOIB>
    <izvorni_sadrzaj>Martina Njegovec, OIB 00092588916, Završje Podbelsko 212, 42242 Završje Podbelsko</izvorni_sadrzaj>
    <derivirana_varijabla naziv="DomainObject.Predmet.StrankaIDrugiAdressOIB_1">Martina Njegovec, OIB 00092588916, Završje Podbelsko 212, 42242 Završje Podbelsko</derivirana_varijabla>
  </DomainObject.Predmet.StrankaIDrugiAdressOIB>
  <DomainObject.Predmet.ProtustrankaIDrugiAdressOIB>
    <izvorni_sadrzaj>DST društvo s ograničenom odgovornošću za usluge, OIB 65035907848, Završje 98, 42242 Završje Podbelsko</izvorni_sadrzaj>
    <derivirana_varijabla naziv="DomainObject.Predmet.ProtustrankaIDrugiAdressOIB_1">DST društvo s ograničenom odgovornošću za usluge, OIB 65035907848, Završje 98, 42242 Završje Podbelsko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Martina Njegovec</item>
      <item>DST društvo s ograničenom odgovornošću za usluge</item>
      <item>Sudski registar</item>
      <item>Dejan Biškup</item>
      <item>Županijsko državno odvjetništvo u Varaždinu</item>
      <item>Jelena Stankus-Tkalec</item>
    </izvorni_sadrzaj>
    <derivirana_varijabla naziv="DomainObject.Predmet.SudioniciListNaziv_1">
      <item>Martina Njegovec</item>
      <item>DST društvo s ograničenom odgovornošću za usluge</item>
      <item>Sudski registar</item>
      <item>Dejan Biškup</item>
      <item>Županijsko državno odvjetništvo u Varaždinu</item>
      <item>Jelena Stankus-Tkalec</item>
    </derivirana_varijabla>
  </DomainObject.Predmet.SudioniciListNaziv>
  <DomainObject.Predmet.SudioniciListAdressOIB>
    <izvorni_sadrzaj>
      <item>Martina Njegovec, OIB 00092588916, Završje Podbelsko 212,42242 Završje Podbelsko</item>
      <item>DST društvo s ograničenom odgovornošću za usluge, OIB 65035907848, Završje 98,42242 Završje Podbelsko</item>
      <item>Sudski registar</item>
      <item>Dejan Biškup, Završje Podbelsko 98,42242 Završje Podbelsko</item>
      <item>Županijsko državno odvjetništvo u Varaždinu, Braće Radić 2,42000 Varaždin</item>
      <item>Jelena Stankus-Tkalec, OIB 91858660271, Braće Radića 20,42000 Jalkovec</item>
    </izvorni_sadrzaj>
    <derivirana_varijabla naziv="DomainObject.Predmet.SudioniciListAdressOIB_1">
      <item>Martina Njegovec, OIB 00092588916, Završje Podbelsko 212,42242 Završje Podbelsko</item>
      <item>DST društvo s ograničenom odgovornošću za usluge, OIB 65035907848, Završje 98,42242 Završje Podbelsko</item>
      <item>Sudski registar</item>
      <item>Dejan Biškup, Završje Podbelsko 98,42242 Završje Podbelsko</item>
      <item>Županijsko državno odvjetništvo u Varaždinu, Braće Radić 2,42000 Varaždin</item>
      <item>Jelena Stankus-Tkalec, OIB 91858660271, Braće Radića 20,42000 Jalkovec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00092588916</item>
      <item>, OIB 65035907848</item>
      <item>, OIB null</item>
      <item>, OIB null</item>
      <item>, OIB null</item>
      <item>, OIB 91858660271</item>
    </izvorni_sadrzaj>
    <derivirana_varijabla naziv="DomainObject.Predmet.SudioniciListNazivOIB_1">
      <item>, OIB 00092588916</item>
      <item>, OIB 65035907848</item>
      <item>, OIB null</item>
      <item>, OIB null</item>
      <item>, OIB null</item>
      <item>, OIB 91858660271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1381</properties:Words>
  <properties:Characters>7561</properties:Characters>
  <properties:Lines>158</properties:Lines>
  <properties:Paragraphs>41</properties:Paragraphs>
  <properties:TotalTime>366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9171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2014-02-07T12:39:00Z</dcterms:created>
  <dc:creator>Tihana Martinez</dc:creator>
  <cp:lastModifiedBy>Nikolina Cvek</cp:lastModifiedBy>
  <cp:lastPrinted>2015-10-02T12:07:00Z</cp:lastPrinted>
  <dcterms:modified xmlns:xsi="http://www.w3.org/2001/XMLSchema-instance" xsi:type="dcterms:W3CDTF">2015-10-02T12:13:00Z</dcterms:modified>
  <cp:revision>27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